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6CBE" w14:textId="77777777" w:rsidR="00000000" w:rsidRDefault="00000000">
      <w:pPr>
        <w:pStyle w:val="ConsPlusNormal"/>
        <w:ind w:firstLine="540"/>
        <w:jc w:val="both"/>
        <w:outlineLvl w:val="0"/>
      </w:pPr>
    </w:p>
    <w:p w14:paraId="73885F6E" w14:textId="77777777" w:rsidR="00000000" w:rsidRDefault="00000000">
      <w:pPr>
        <w:pStyle w:val="ConsPlusTitle"/>
        <w:jc w:val="center"/>
      </w:pPr>
      <w:r>
        <w:t>ФЕДЕРАЛЬНАЯ АНТИМОНОПОЛЬНАЯ СЛУЖБА</w:t>
      </w:r>
    </w:p>
    <w:p w14:paraId="51C1F7D2" w14:textId="77777777" w:rsidR="00000000" w:rsidRDefault="00000000">
      <w:pPr>
        <w:pStyle w:val="ConsPlusTitle"/>
        <w:jc w:val="center"/>
      </w:pPr>
    </w:p>
    <w:p w14:paraId="194D0CAE" w14:textId="77777777" w:rsidR="00000000" w:rsidRDefault="00000000">
      <w:pPr>
        <w:pStyle w:val="ConsPlusTitle"/>
        <w:jc w:val="center"/>
      </w:pPr>
      <w:r>
        <w:t>ПОСТАНОВЛЕНИЕ</w:t>
      </w:r>
    </w:p>
    <w:p w14:paraId="3BEC3D70" w14:textId="77777777" w:rsidR="00000000" w:rsidRDefault="00000000">
      <w:pPr>
        <w:pStyle w:val="ConsPlusTitle"/>
        <w:jc w:val="center"/>
      </w:pPr>
      <w:r>
        <w:t>от 16 мая 2025 г. N 223ФЗ-269/24</w:t>
      </w:r>
    </w:p>
    <w:p w14:paraId="70FDBD70" w14:textId="77777777" w:rsidR="00000000" w:rsidRDefault="00000000">
      <w:pPr>
        <w:pStyle w:val="ConsPlusTitle"/>
        <w:jc w:val="center"/>
      </w:pPr>
      <w:r>
        <w:t>по делу N 28/04/7.32.3-2682/2025</w:t>
      </w:r>
    </w:p>
    <w:p w14:paraId="51596407" w14:textId="77777777" w:rsidR="00000000" w:rsidRDefault="00000000">
      <w:pPr>
        <w:pStyle w:val="ConsPlusTitle"/>
        <w:jc w:val="center"/>
      </w:pPr>
    </w:p>
    <w:p w14:paraId="6D5F4193" w14:textId="77777777" w:rsidR="00000000" w:rsidRDefault="00000000">
      <w:pPr>
        <w:pStyle w:val="ConsPlusTitle"/>
        <w:jc w:val="center"/>
      </w:pPr>
      <w:r>
        <w:t>О НАЗНАЧЕНИИ АДМИНИСТРАТИВНОГО НАКАЗАНИЯ ПО ДЕЛУ</w:t>
      </w:r>
    </w:p>
    <w:p w14:paraId="7A6386DB" w14:textId="77777777" w:rsidR="00000000" w:rsidRDefault="00000000">
      <w:pPr>
        <w:pStyle w:val="ConsPlusTitle"/>
        <w:jc w:val="center"/>
      </w:pPr>
      <w:r>
        <w:t>ОБ АДМИНИСТРАТИВНОМ ПРАВОНАРУШЕНИИ</w:t>
      </w:r>
    </w:p>
    <w:p w14:paraId="57397379" w14:textId="77777777" w:rsidR="00000000" w:rsidRDefault="00000000">
      <w:pPr>
        <w:pStyle w:val="ConsPlusNormal"/>
        <w:ind w:firstLine="540"/>
        <w:jc w:val="both"/>
      </w:pPr>
    </w:p>
    <w:p w14:paraId="520FC2CC" w14:textId="77777777" w:rsidR="00000000" w:rsidRDefault="00000000">
      <w:pPr>
        <w:pStyle w:val="ConsPlusNormal"/>
        <w:ind w:firstLine="540"/>
        <w:jc w:val="both"/>
      </w:pPr>
      <w:r>
        <w:t>Я, заместитель начальника управления - начальник отдела рассмотрения жалоб N 1 Управления контроля размещения государственного заказа</w:t>
      </w:r>
    </w:p>
    <w:p w14:paraId="41B0DDC8" w14:textId="77777777" w:rsidR="00000000" w:rsidRDefault="00000000">
      <w:pPr>
        <w:pStyle w:val="ConsPlusNormal"/>
        <w:spacing w:before="240"/>
        <w:ind w:firstLine="540"/>
        <w:jc w:val="both"/>
      </w:pPr>
      <w:r>
        <w:t xml:space="preserve">ФАС России К., рассмотрев материалы дела об административном правонарушении N 28/04/7.32.3-2682/2025, возбужденного по результатам рассмотрения </w:t>
      </w:r>
      <w:hyperlink r:id="rId6" w:tooltip="Решение ФАС России от 13.08.2024 N 223ФЗ-269/24 Нарушение: п. 9 ч. 10 ст. 4 Закона о закупках. Решение: Признать жалобу частично обоснованной; выдать предписание об устранении нарушений; передать материалы дела должностному лицу для решения вопроса о возбуждении дела об административном правонарушении.{КонсультантПлюс}" w:history="1">
        <w:r>
          <w:rPr>
            <w:color w:val="0000FF"/>
          </w:rPr>
          <w:t>решения</w:t>
        </w:r>
      </w:hyperlink>
      <w:r>
        <w:t xml:space="preserve"> комиссии ФАС России по контролю в сфере закупок от 13.08.2024 по делу N 223ФЗ-269/24 (далее - Решение комиссии) в отношении юридического лица ПАО "Р" (ОГРН: &lt;...&gt;; ИНН: &lt;...&gt;; адрес регистрации юридического лица: &lt;...&gt;) по </w:t>
      </w:r>
      <w:hyperlink r:id="rId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7 статьи 7.32.3</w:t>
        </w:r>
      </w:hyperlink>
      <w:r>
        <w:t xml:space="preserve"> Кодекса Российской Федерации об административных правонарушениях (далее - КоАП РФ) (в редакции, действовавшей до 01.03.2025),</w:t>
      </w:r>
    </w:p>
    <w:p w14:paraId="39391B0C" w14:textId="77777777" w:rsidR="00000000" w:rsidRDefault="00000000">
      <w:pPr>
        <w:pStyle w:val="ConsPlusNormal"/>
        <w:jc w:val="center"/>
      </w:pPr>
    </w:p>
    <w:p w14:paraId="5ECF6995" w14:textId="77777777" w:rsidR="00000000" w:rsidRDefault="00000000">
      <w:pPr>
        <w:pStyle w:val="ConsPlusNormal"/>
        <w:jc w:val="center"/>
      </w:pPr>
      <w:r>
        <w:t>установил:</w:t>
      </w:r>
    </w:p>
    <w:p w14:paraId="56126B3E" w14:textId="77777777" w:rsidR="00000000" w:rsidRDefault="00000000">
      <w:pPr>
        <w:pStyle w:val="ConsPlusNormal"/>
        <w:jc w:val="center"/>
      </w:pPr>
    </w:p>
    <w:p w14:paraId="1BA91BDE" w14:textId="77777777" w:rsidR="00000000" w:rsidRDefault="00000000">
      <w:pPr>
        <w:pStyle w:val="ConsPlusNormal"/>
        <w:ind w:firstLine="540"/>
        <w:jc w:val="both"/>
      </w:pPr>
      <w:r>
        <w:t xml:space="preserve">Протокол по делу об административном правонарушении от 07.05.2025 N 28/04/7.32.3-2682/2025 (далее - Протокол) составлен начальником отдела контроля торгов отдельных видов юридических лиц N 2 Управления контроля размещения государственного заказа Федеральной антимонопольной службы Б. по факту совершения ПАО "Р" административного правонарушения, ответственность за совершение которого предусмотрена </w:t>
      </w:r>
      <w:hyperlink r:id="rId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7 статьи 7.32.3</w:t>
        </w:r>
      </w:hyperlink>
      <w:r>
        <w:t xml:space="preserve"> КоАП РФ (в редакции, действовавшей до 01.03.2025).</w:t>
      </w:r>
    </w:p>
    <w:p w14:paraId="419ECE2B" w14:textId="77777777" w:rsidR="00000000" w:rsidRDefault="00000000">
      <w:pPr>
        <w:pStyle w:val="ConsPlusNormal"/>
        <w:spacing w:before="240"/>
        <w:ind w:firstLine="540"/>
        <w:jc w:val="both"/>
      </w:pPr>
      <w:r>
        <w:t xml:space="preserve">В соответствии с </w:t>
      </w:r>
      <w:hyperlink r:id="rId9"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4.1 статьи 28.2</w:t>
        </w:r>
      </w:hyperlink>
      <w:r>
        <w:t xml:space="preserve"> КоАП РФ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w:t>
      </w:r>
    </w:p>
    <w:p w14:paraId="04581C25" w14:textId="77777777" w:rsidR="00000000" w:rsidRDefault="00000000">
      <w:pPr>
        <w:pStyle w:val="ConsPlusNormal"/>
        <w:spacing w:before="240"/>
        <w:ind w:firstLine="540"/>
        <w:jc w:val="both"/>
      </w:pPr>
      <w:r>
        <w:t xml:space="preserve">ПАО "Р" о времени и месте составления протокола об административном правонарушении извещено в установленном порядке, представитель ПАО "Р" по доверенности Ш. (далее - Представитель Ш.) ходатайствовала о составлении протокола в отсутствие законного представителя ПАО "Р". Указанное ходатайство удовлетворено, протокол составлен в отсутствие законного представителя ПАО "Р" в соответствии с </w:t>
      </w:r>
      <w:hyperlink r:id="rId1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4.1 статьи 28.2</w:t>
        </w:r>
      </w:hyperlink>
      <w:r>
        <w:t xml:space="preserve"> КоАП РФ.</w:t>
      </w:r>
    </w:p>
    <w:p w14:paraId="433C66B9" w14:textId="77777777" w:rsidR="00000000" w:rsidRDefault="00000000">
      <w:pPr>
        <w:pStyle w:val="ConsPlusNormal"/>
        <w:spacing w:before="240"/>
        <w:ind w:firstLine="540"/>
        <w:jc w:val="both"/>
      </w:pPr>
      <w:r>
        <w:t>ПАО "Р" о рассмотрении дела об административном правонарушении N 28/04/7.32.3-2682/2025 (далее - Дело, Материалы дела) уведомлено надлежащим образом, Представитель Ш. ходатайствовала о рассмотрении Дела в отсутствие законного представителя ПАО "Р". Указанное ходатайство удовлетворено, Материалы дела рассмотрены уполномоченным должностным лицом ФАС России в отсутствие законного представителя ПАО "Р".</w:t>
      </w:r>
    </w:p>
    <w:p w14:paraId="7F3D9248" w14:textId="77777777" w:rsidR="00000000" w:rsidRDefault="00000000">
      <w:pPr>
        <w:pStyle w:val="ConsPlusNormal"/>
        <w:spacing w:before="240"/>
        <w:ind w:firstLine="540"/>
        <w:jc w:val="both"/>
      </w:pPr>
      <w:r>
        <w:t xml:space="preserve">Событие административного правонарушения и его квалификация: ПАО "Р" (далее - Заказчик) проводился ценовой тендер на право заключения договора на поставку изделий для линейно-кабельных сооружений связи (извещение N 32413709447) (далее - Ценовой тендер, </w:t>
      </w:r>
      <w:r>
        <w:lastRenderedPageBreak/>
        <w:t>Документация).</w:t>
      </w:r>
    </w:p>
    <w:p w14:paraId="7821D481" w14:textId="77777777" w:rsidR="00000000" w:rsidRDefault="00000000">
      <w:pPr>
        <w:pStyle w:val="ConsPlusNormal"/>
        <w:spacing w:before="240"/>
        <w:ind w:firstLine="540"/>
        <w:jc w:val="both"/>
      </w:pPr>
      <w:r>
        <w:t xml:space="preserve">Федеральный </w:t>
      </w:r>
      <w:hyperlink r:id="rId11"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w:t>
        </w:r>
      </w:hyperlink>
      <w:r>
        <w:t xml:space="preserve"> от 18.07.2011 N 223-ФЗ "О закупках товаров, работ, услуг отдельными видами юридических лиц" (далее - Закон о закупках) устанавливает общие принципы закупки товаров, работ, услуг и основные требования к закупке товаров, работ, услуг юридическими лицами, указанными в </w:t>
      </w:r>
      <w:hyperlink r:id="rId12"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части 2 статьи 1</w:t>
        </w:r>
      </w:hyperlink>
      <w:r>
        <w:t xml:space="preserve"> Закона о закупках.</w:t>
      </w:r>
    </w:p>
    <w:p w14:paraId="44E25EE9" w14:textId="77777777" w:rsidR="00000000" w:rsidRDefault="00000000">
      <w:pPr>
        <w:pStyle w:val="ConsPlusNormal"/>
        <w:spacing w:before="240"/>
        <w:ind w:firstLine="540"/>
        <w:jc w:val="both"/>
      </w:pPr>
      <w:r>
        <w:t>Закупочная деятельность Заказчика регламентируется положением о закупке товаров, работ, услуг для нужд ПАО "Р", утвержденным решением совета директоров ПАО "Р" от 01.03.2024 (протокол N 18) (в редакции N 28 с изменениями, утвержденными решением совета директоров ПАО "Р" от 01.03.2024) (далее - Положение о закупке).</w:t>
      </w:r>
    </w:p>
    <w:p w14:paraId="3B5FE8D6" w14:textId="77777777" w:rsidR="00000000" w:rsidRDefault="00000000">
      <w:pPr>
        <w:pStyle w:val="ConsPlusNormal"/>
        <w:spacing w:before="240"/>
        <w:ind w:firstLine="540"/>
        <w:jc w:val="both"/>
      </w:pPr>
      <w:hyperlink r:id="rId13"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Частью 1 статьи 1</w:t>
        </w:r>
      </w:hyperlink>
      <w:r>
        <w:t xml:space="preserve"> Закона о закупках установлены цели регулирования </w:t>
      </w:r>
      <w:hyperlink r:id="rId14"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Закона</w:t>
        </w:r>
      </w:hyperlink>
      <w:r>
        <w:t xml:space="preserve"> о закупках, в том числе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14:paraId="69742B90" w14:textId="77777777" w:rsidR="00000000" w:rsidRDefault="00000000">
      <w:pPr>
        <w:pStyle w:val="ConsPlusNormal"/>
        <w:spacing w:before="240"/>
        <w:ind w:firstLine="540"/>
        <w:jc w:val="both"/>
      </w:pPr>
      <w:r>
        <w:t xml:space="preserve">В соответствии с </w:t>
      </w:r>
      <w:hyperlink r:id="rId15"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частью 1 статьи 2</w:t>
        </w:r>
      </w:hyperlink>
      <w:r>
        <w:t xml:space="preserve"> Закона о закупках при закупке товаров, работ, услуг заказчики руководствуются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Конституцией</w:t>
        </w:r>
      </w:hyperlink>
      <w:r>
        <w:t xml:space="preserve"> Российской Федерации, Гражданским </w:t>
      </w:r>
      <w:hyperlink r:id="rId17" w:tooltip="&quot;Гражданский кодекс Российской Федерации (часть первая)&quot; от 30.11.1994 N 51-ФЗ (ред. от 08.08.2024, с изм. от 31.10.2024){КонсультантПлюс}" w:history="1">
        <w:r>
          <w:rPr>
            <w:color w:val="0000FF"/>
          </w:rPr>
          <w:t>кодексом</w:t>
        </w:r>
      </w:hyperlink>
      <w:r>
        <w:t xml:space="preserve"> Российской Федерации, </w:t>
      </w:r>
      <w:hyperlink r:id="rId18"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Законом</w:t>
        </w:r>
      </w:hyperlink>
      <w:r>
        <w:t xml:space="preserve"> о закупках,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r:id="rId19"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части 3 статьи 2</w:t>
        </w:r>
      </w:hyperlink>
      <w:r>
        <w:t xml:space="preserve"> Закона о закупках правовыми актами, регламентирующими правила закупки.</w:t>
      </w:r>
    </w:p>
    <w:p w14:paraId="28B81AA4" w14:textId="77777777" w:rsidR="00000000" w:rsidRDefault="00000000">
      <w:pPr>
        <w:pStyle w:val="ConsPlusNormal"/>
        <w:spacing w:before="240"/>
        <w:ind w:firstLine="540"/>
        <w:jc w:val="both"/>
      </w:pPr>
      <w:r>
        <w:t xml:space="preserve">Согласно </w:t>
      </w:r>
      <w:hyperlink r:id="rId20"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части 1 статьи 3</w:t>
        </w:r>
      </w:hyperlink>
      <w:r>
        <w:t xml:space="preserve"> Закона о закупках при закупке товаров, работ, услуг заказчики руководствуются установленными в </w:t>
      </w:r>
      <w:hyperlink r:id="rId21"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Законе</w:t>
        </w:r>
      </w:hyperlink>
      <w:r>
        <w:t xml:space="preserve"> о закупках следующими принципами: информационной открытости закупки, равноправия, справедливости, отсутствия дискриминации и необоснованных ограничений конкуренции по отношению к участникам закупки, целевого и экономически эффективного расходования денежных средств на приобретение товаров, работ, услуг, отсутствия ограничения допуска к участию в закупке путем установления </w:t>
      </w:r>
      <w:proofErr w:type="spellStart"/>
      <w:r>
        <w:t>неизмеряемых</w:t>
      </w:r>
      <w:proofErr w:type="spellEnd"/>
      <w:r>
        <w:t xml:space="preserve"> требований к участникам закупки.</w:t>
      </w:r>
    </w:p>
    <w:p w14:paraId="39E2CB90" w14:textId="77777777" w:rsidR="00000000" w:rsidRDefault="00000000">
      <w:pPr>
        <w:pStyle w:val="ConsPlusNormal"/>
        <w:spacing w:before="240"/>
        <w:ind w:firstLine="540"/>
        <w:jc w:val="both"/>
      </w:pPr>
      <w:r>
        <w:t xml:space="preserve">В соответствии с </w:t>
      </w:r>
      <w:hyperlink r:id="rId22"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частью 5 статьи 4</w:t>
        </w:r>
      </w:hyperlink>
      <w:r>
        <w:t xml:space="preserve"> Закона о закупках при осуществлении закупки в единой информационной системе, на официальном сайте, за исключением случаев, предусмотренных </w:t>
      </w:r>
      <w:hyperlink r:id="rId23"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Законом</w:t>
        </w:r>
      </w:hyperlink>
      <w:r>
        <w:t xml:space="preserve"> о закупках,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r:id="rId24"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частью 6 статьи 4</w:t>
        </w:r>
      </w:hyperlink>
      <w:r>
        <w:t xml:space="preserve"> Закона о закупках.</w:t>
      </w:r>
    </w:p>
    <w:p w14:paraId="4CA81FD0" w14:textId="77777777" w:rsidR="00000000" w:rsidRDefault="00000000">
      <w:pPr>
        <w:pStyle w:val="ConsPlusNormal"/>
        <w:spacing w:before="240"/>
        <w:ind w:firstLine="540"/>
        <w:jc w:val="both"/>
      </w:pPr>
      <w:hyperlink r:id="rId25"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Частью 6 статьи 3</w:t>
        </w:r>
      </w:hyperlink>
      <w:r>
        <w:t xml:space="preserve"> Закона о закупках установлено, что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w:t>
      </w:r>
      <w:r>
        <w:lastRenderedPageBreak/>
        <w:t>исполнения договора.</w:t>
      </w:r>
    </w:p>
    <w:p w14:paraId="68D959DC" w14:textId="77777777" w:rsidR="00000000" w:rsidRDefault="00000000">
      <w:pPr>
        <w:pStyle w:val="ConsPlusNormal"/>
        <w:spacing w:before="240"/>
        <w:ind w:firstLine="540"/>
        <w:jc w:val="both"/>
      </w:pPr>
      <w:r>
        <w:t xml:space="preserve">В соответствии с </w:t>
      </w:r>
      <w:hyperlink r:id="rId26"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пунктом 9 части 10 статьи 4</w:t>
        </w:r>
      </w:hyperlink>
      <w:r>
        <w:t xml:space="preserve"> Закона о закупках в документации о конкурентной закупке должны быть указаны в том числе требования к участникам такой закупки.</w:t>
      </w:r>
    </w:p>
    <w:p w14:paraId="75592AF4" w14:textId="77777777" w:rsidR="00000000" w:rsidRDefault="00000000">
      <w:pPr>
        <w:pStyle w:val="ConsPlusNormal"/>
        <w:spacing w:before="240"/>
        <w:ind w:firstLine="540"/>
        <w:jc w:val="both"/>
      </w:pPr>
      <w:r>
        <w:t xml:space="preserve">Согласно </w:t>
      </w:r>
      <w:hyperlink r:id="rId27" w:tooltip="&quot;Гражданский кодекс Российской Федерации (часть первая)&quot; от 30.11.1994 N 51-ФЗ (ред. от 08.08.2024, с изм. от 31.10.2024){КонсультантПлюс}" w:history="1">
        <w:r>
          <w:rPr>
            <w:color w:val="0000FF"/>
          </w:rPr>
          <w:t>пункту 1 статьи 425</w:t>
        </w:r>
      </w:hyperlink>
      <w:r>
        <w:t xml:space="preserve"> Гражданского кодекса Российской Федерации (далее - ГК РФ) договор вступает в силу и становится обязательным для сторон с момента его заключения.</w:t>
      </w:r>
    </w:p>
    <w:p w14:paraId="78D1D144" w14:textId="77777777" w:rsidR="00000000" w:rsidRDefault="00000000">
      <w:pPr>
        <w:pStyle w:val="ConsPlusNormal"/>
        <w:spacing w:before="240"/>
        <w:ind w:firstLine="540"/>
        <w:jc w:val="both"/>
      </w:pPr>
      <w:r>
        <w:t>В соответствии с пунктом 2 технического задании к Документации (далее - Техническое задание) проверка изделий из чугуна на соответствие техническим требованиям проводится непосредственно перед заключением договора по итогам закупки. Так, проверке на соответствие техническим требованиям подвергаются люки чугунные, крышки люков чугунных по запросу Заказчика.</w:t>
      </w:r>
    </w:p>
    <w:p w14:paraId="24561D02" w14:textId="77777777" w:rsidR="00000000" w:rsidRDefault="00000000">
      <w:pPr>
        <w:pStyle w:val="ConsPlusNormal"/>
        <w:spacing w:before="240"/>
        <w:ind w:firstLine="540"/>
        <w:jc w:val="both"/>
      </w:pPr>
      <w:r>
        <w:t>Проверка люков чугунных, крышек люков чугунных должна осуществляться согласно методике приемки люков ВЧШГ, крышек люков л/т, т/т из серого чугуна (Приложение N 1 к Техническому заданию), а результаты проведения проверки изделий из чугуна оформляются заключением.</w:t>
      </w:r>
    </w:p>
    <w:p w14:paraId="16A3A095" w14:textId="77777777" w:rsidR="00000000" w:rsidRDefault="00000000">
      <w:pPr>
        <w:pStyle w:val="ConsPlusNormal"/>
        <w:spacing w:before="240"/>
        <w:ind w:firstLine="540"/>
        <w:jc w:val="both"/>
      </w:pPr>
      <w:r>
        <w:t>Также пунктом 2 Технического задания установлено, что по запросу Заказчика участник обеспечивает за свой счет предоставление запрашиваемого изделия из чугуна для проведения проверки в срок не позднее 5 (пяти) рабочих дней с даты получения участником запроса от Заказчика на электронную почту участника, указанную в анкете, по адресу: &lt;...&gt;. Датой получения участником запроса является дата отправки запроса Заказчиком. Иной адрес предоставления товара на тестирование может быть согласован с Заказчиком дополнительно. В течение 5 (пяти) рабочих дней с даты предоставления участником запрашиваемых изделий из чугуна, Заказчик проводит проверку и направляет протокол (Приложение N 2 или Приложение N 3 к Техническому заданию) о соответствии изделия в два адреса:</w:t>
      </w:r>
    </w:p>
    <w:p w14:paraId="1E543937" w14:textId="77777777" w:rsidR="00000000" w:rsidRDefault="00000000">
      <w:pPr>
        <w:pStyle w:val="ConsPlusNormal"/>
        <w:spacing w:before="240"/>
        <w:ind w:firstLine="540"/>
        <w:jc w:val="both"/>
      </w:pPr>
      <w:r>
        <w:t>- ответственному сотруднику от ЦК и БТИ;</w:t>
      </w:r>
    </w:p>
    <w:p w14:paraId="2023B897" w14:textId="77777777" w:rsidR="00000000" w:rsidRDefault="00000000">
      <w:pPr>
        <w:pStyle w:val="ConsPlusNormal"/>
        <w:spacing w:before="240"/>
        <w:ind w:firstLine="540"/>
        <w:jc w:val="both"/>
      </w:pPr>
      <w:r>
        <w:t>- на электронную почту участника, указанную в анкете.</w:t>
      </w:r>
    </w:p>
    <w:p w14:paraId="156D48E2" w14:textId="77777777" w:rsidR="00000000" w:rsidRDefault="00000000">
      <w:pPr>
        <w:pStyle w:val="ConsPlusNormal"/>
        <w:spacing w:before="240"/>
        <w:ind w:firstLine="540"/>
        <w:jc w:val="both"/>
      </w:pPr>
      <w:r>
        <w:t>При этом заявки участников, не предоставивших запрашиваемые изделия из чугуна для проведения проверки в указанный срок, подлежат отклонению.</w:t>
      </w:r>
    </w:p>
    <w:p w14:paraId="1C91B948" w14:textId="77777777" w:rsidR="00000000" w:rsidRDefault="00000000">
      <w:pPr>
        <w:pStyle w:val="ConsPlusNormal"/>
        <w:spacing w:before="240"/>
        <w:ind w:firstLine="540"/>
        <w:jc w:val="both"/>
      </w:pPr>
      <w:r>
        <w:t xml:space="preserve">Вместе с тем в </w:t>
      </w:r>
      <w:hyperlink r:id="rId28" w:tooltip="Решение ФАС России от 13.08.2024 N 223ФЗ-269/24 Нарушение: п. 9 ч. 10 ст. 4 Закона о закупках. Решение: Признать жалобу частично обоснованной; выдать предписание об устранении нарушений; передать материалы дела должностному лицу для решения вопроса о возбуждении дела об административном правонарушении.{КонсультантПлюс}" w:history="1">
        <w:r>
          <w:rPr>
            <w:color w:val="0000FF"/>
          </w:rPr>
          <w:t>Решении</w:t>
        </w:r>
      </w:hyperlink>
      <w:r>
        <w:t xml:space="preserve"> комиссии указано, что участник закупки, признанный победителем закупки, не обязан иметь в наличии товар по предмету закупки для его направления Заказчику для проведения проверки, указанное напротив налагает на участника дополнительную финансовую нагрузку в части производства либо приобретения части продукции, предлагаемой к поставке, при этом определение участника закупки победителем Ценового тендера не гарантирует заключение договора с таким участником.</w:t>
      </w:r>
    </w:p>
    <w:p w14:paraId="1D7DB4F5" w14:textId="77777777" w:rsidR="00000000" w:rsidRDefault="00000000">
      <w:pPr>
        <w:pStyle w:val="ConsPlusNormal"/>
        <w:spacing w:before="240"/>
        <w:ind w:firstLine="540"/>
        <w:jc w:val="both"/>
      </w:pPr>
      <w:r>
        <w:t xml:space="preserve">Учитывая изложенное, Заказчик имеет право предъявлять вышеуказанные требования о поставке тестовой партии товаров, подлежащих поставке в рамках предмета закупки, только после подписания договора сторонами по результатам Ценового тендера, что подтверждается </w:t>
      </w:r>
      <w:hyperlink r:id="rId29" w:tooltip="&quot;Гражданский кодекс Российской Федерации (часть первая)&quot; от 30.11.1994 N 51-ФЗ (ред. от 08.08.2024, с изм. от 31.10.2024){КонсультантПлюс}" w:history="1">
        <w:r>
          <w:rPr>
            <w:color w:val="0000FF"/>
          </w:rPr>
          <w:t>пунктом 1 статьи 425</w:t>
        </w:r>
      </w:hyperlink>
      <w:r>
        <w:t xml:space="preserve"> ГК РФ, поскольку права и обязанности сторон по договору возникают после его подписания сторонами.</w:t>
      </w:r>
    </w:p>
    <w:p w14:paraId="7A93DE83" w14:textId="77777777" w:rsidR="00000000" w:rsidRDefault="00000000">
      <w:pPr>
        <w:pStyle w:val="ConsPlusNormal"/>
        <w:spacing w:before="240"/>
        <w:ind w:firstLine="540"/>
        <w:jc w:val="both"/>
      </w:pPr>
      <w:r>
        <w:t xml:space="preserve">Таким образом, действия Заказчика, установившего условие о возможности Заказчика запросить у победителя закупки образцы предлагаемой к поставке продукции, нарушают </w:t>
      </w:r>
      <w:hyperlink r:id="rId30"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пункт 9 части 10 статьи 4</w:t>
        </w:r>
      </w:hyperlink>
      <w:r>
        <w:t xml:space="preserve"> Закона о закупках.</w:t>
      </w:r>
    </w:p>
    <w:p w14:paraId="15CC3AAF" w14:textId="77777777" w:rsidR="00000000" w:rsidRDefault="00000000">
      <w:pPr>
        <w:pStyle w:val="ConsPlusNormal"/>
        <w:spacing w:before="240"/>
        <w:ind w:firstLine="540"/>
        <w:jc w:val="both"/>
      </w:pPr>
      <w:r>
        <w:lastRenderedPageBreak/>
        <w:t xml:space="preserve">Согласно </w:t>
      </w:r>
      <w:hyperlink r:id="rId31"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статье 7</w:t>
        </w:r>
      </w:hyperlink>
      <w:r>
        <w:t xml:space="preserve"> Закона о закупках за нарушение требований </w:t>
      </w:r>
      <w:hyperlink r:id="rId32"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Закона</w:t>
        </w:r>
      </w:hyperlink>
      <w:r>
        <w:t xml:space="preserve">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14:paraId="56F3FF0D" w14:textId="77777777" w:rsidR="00000000" w:rsidRDefault="00000000">
      <w:pPr>
        <w:pStyle w:val="ConsPlusNormal"/>
        <w:spacing w:before="240"/>
        <w:ind w:firstLine="540"/>
        <w:jc w:val="both"/>
      </w:pPr>
      <w:r>
        <w:t xml:space="preserve">За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hyperlink r:id="rId3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7 статьи 7.32.3</w:t>
        </w:r>
      </w:hyperlink>
      <w:r>
        <w:t xml:space="preserve"> КоАП РФ (в редакции, действовавшей до 01.03.2025) установлена административная ответственность.</w:t>
      </w:r>
    </w:p>
    <w:p w14:paraId="698C6764" w14:textId="77777777" w:rsidR="00000000" w:rsidRDefault="00000000">
      <w:pPr>
        <w:pStyle w:val="ConsPlusNormal"/>
        <w:spacing w:before="240"/>
        <w:ind w:firstLine="540"/>
        <w:jc w:val="both"/>
      </w:pPr>
      <w:r>
        <w:t xml:space="preserve">В соответствии с </w:t>
      </w:r>
      <w:hyperlink r:id="rId3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 статьи 1.7</w:t>
        </w:r>
      </w:hyperlink>
      <w:r>
        <w:t xml:space="preserve">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4A676715" w14:textId="77777777" w:rsidR="00000000" w:rsidRDefault="00000000">
      <w:pPr>
        <w:pStyle w:val="ConsPlusNormal"/>
        <w:spacing w:before="240"/>
        <w:ind w:firstLine="540"/>
        <w:jc w:val="both"/>
      </w:pPr>
      <w:r>
        <w:t xml:space="preserve">Таким образом, в действиях ПАО "Р", допустившего нарушение требований </w:t>
      </w:r>
      <w:hyperlink r:id="rId35"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пункта 9 части 10 статьи 4</w:t>
        </w:r>
      </w:hyperlink>
      <w:r>
        <w:t xml:space="preserve"> Закона о закупках, содержится состав административного правонарушения, ответственность за совершение которого предусмотрена </w:t>
      </w:r>
      <w:hyperlink r:id="rId3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7 статьи 7.32.3</w:t>
        </w:r>
      </w:hyperlink>
      <w:r>
        <w:t xml:space="preserve"> КоАП РФ (в редакции, действовавшей до 01.03.2025).</w:t>
      </w:r>
    </w:p>
    <w:p w14:paraId="7BEA5EDA" w14:textId="77777777" w:rsidR="00000000" w:rsidRDefault="00000000">
      <w:pPr>
        <w:pStyle w:val="ConsPlusNormal"/>
        <w:spacing w:before="240"/>
        <w:ind w:firstLine="540"/>
        <w:jc w:val="both"/>
      </w:pPr>
      <w:r>
        <w:t>Местом совершения административного правонарушения является место нахождения Заказчика: &lt;...&gt;.</w:t>
      </w:r>
    </w:p>
    <w:p w14:paraId="6945C34F" w14:textId="77777777" w:rsidR="00000000" w:rsidRDefault="00000000">
      <w:pPr>
        <w:pStyle w:val="ConsPlusNormal"/>
        <w:spacing w:before="240"/>
        <w:ind w:firstLine="540"/>
        <w:jc w:val="both"/>
      </w:pPr>
      <w:r>
        <w:t>Временем совершения административного правонарушения является дата размещения Извещения - 17.06.2024.</w:t>
      </w:r>
    </w:p>
    <w:p w14:paraId="3462A01E" w14:textId="77777777" w:rsidR="00000000" w:rsidRDefault="00000000">
      <w:pPr>
        <w:pStyle w:val="ConsPlusNormal"/>
        <w:spacing w:before="240"/>
        <w:ind w:firstLine="540"/>
        <w:jc w:val="both"/>
      </w:pPr>
      <w:r>
        <w:t xml:space="preserve">Срок давности привлечения лица к административной ответственности в порядке </w:t>
      </w:r>
      <w:hyperlink r:id="rId37"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статьи 4.5</w:t>
        </w:r>
      </w:hyperlink>
      <w:r>
        <w:t xml:space="preserve"> КоАП РФ не истек.</w:t>
      </w:r>
    </w:p>
    <w:p w14:paraId="46A56063" w14:textId="77777777" w:rsidR="00000000" w:rsidRDefault="00000000">
      <w:pPr>
        <w:pStyle w:val="ConsPlusNormal"/>
        <w:spacing w:before="240"/>
        <w:ind w:firstLine="540"/>
        <w:jc w:val="both"/>
      </w:pPr>
      <w:r>
        <w:t xml:space="preserve">В силу </w:t>
      </w:r>
      <w:hyperlink r:id="rId38"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статьи 24.1</w:t>
        </w:r>
      </w:hyperlink>
      <w:r>
        <w:t xml:space="preserve"> КоАП РФ задачами производства по делу об административных правонарушениях являются всестороннее, полное, объективное и своевременное выяснение обстоятельств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административного правонарушения.</w:t>
      </w:r>
    </w:p>
    <w:p w14:paraId="516F865D" w14:textId="77777777" w:rsidR="00000000" w:rsidRDefault="00000000">
      <w:pPr>
        <w:pStyle w:val="ConsPlusNormal"/>
        <w:spacing w:before="240"/>
        <w:ind w:firstLine="540"/>
        <w:jc w:val="both"/>
      </w:pPr>
      <w:r>
        <w:t>При рассмотрении настоящего дела об административном правонарушении необходимо учесть следующее.</w:t>
      </w:r>
    </w:p>
    <w:p w14:paraId="3E8273CE" w14:textId="77777777" w:rsidR="00000000" w:rsidRDefault="00000000">
      <w:pPr>
        <w:pStyle w:val="ConsPlusNormal"/>
        <w:spacing w:before="240"/>
        <w:ind w:firstLine="540"/>
        <w:jc w:val="both"/>
      </w:pPr>
      <w:r>
        <w:t xml:space="preserve">Согласно </w:t>
      </w:r>
      <w:hyperlink r:id="rId39"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 2.9</w:t>
        </w:r>
      </w:hyperlink>
      <w:r>
        <w:t xml:space="preserve">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2DA16D65" w14:textId="77777777" w:rsidR="00000000" w:rsidRDefault="00000000">
      <w:pPr>
        <w:pStyle w:val="ConsPlusNormal"/>
        <w:spacing w:before="240"/>
        <w:ind w:firstLine="540"/>
        <w:jc w:val="both"/>
      </w:pPr>
      <w:r>
        <w:t>Устанавливая административную ответственность за нарушение законодательства в области закупок товаров, работ, услуг отдельными видами юридических лиц, законодатель преследует цели предупреждения совершения новых правонарушений, как самими правонарушителями, так и другими лицами.</w:t>
      </w:r>
    </w:p>
    <w:p w14:paraId="24EE8114" w14:textId="77777777" w:rsidR="00000000" w:rsidRDefault="00000000">
      <w:pPr>
        <w:pStyle w:val="ConsPlusNormal"/>
        <w:spacing w:before="240"/>
        <w:ind w:firstLine="540"/>
        <w:jc w:val="both"/>
      </w:pPr>
      <w:r>
        <w:t xml:space="preserve">Характер совершенного Обществом правонарушения, которое посягает на регламентированный порядок осуществления закупок товаров, работ и услуг отдельными видами юридических лиц, его общественная вредность, выраженная в несоблюдении действия принципов обеспечения добросовестности, открытости, добросовестной конкуренции и объективности при осуществлении закупок отдельными видами юридических лиц, и наличие существенной угрозы </w:t>
      </w:r>
      <w:r>
        <w:lastRenderedPageBreak/>
        <w:t>охраняемым общественным интересам, в данном случае заключающейся в пренебрежительном отношении юридического лица к публично-правовым обязанностям, которые возложены на него законодательством, не позволяют сделать вывод о малозначительности указанного административного правонарушения.</w:t>
      </w:r>
    </w:p>
    <w:p w14:paraId="6CDA9762" w14:textId="77777777" w:rsidR="00000000" w:rsidRDefault="00000000">
      <w:pPr>
        <w:pStyle w:val="ConsPlusNormal"/>
        <w:spacing w:before="240"/>
        <w:ind w:firstLine="540"/>
        <w:jc w:val="both"/>
      </w:pPr>
      <w:r>
        <w:t xml:space="preserve">С учетом значимости указанных правовых отношений должностное лицо ФАС России, уполномоченное на рассмотрение дела, считает, что прекращение производства по настоящему делу об административном правонарушении в отношении Общества и освобождение его от административной ответственности на основании </w:t>
      </w:r>
      <w:hyperlink r:id="rId4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статьи 2.9</w:t>
        </w:r>
      </w:hyperlink>
      <w:r>
        <w:t xml:space="preserve"> КоАП РФ не будет отвечать общеправовым принципам справедливости, ответственности за вину, охраны интересов государства и третьих лиц.</w:t>
      </w:r>
    </w:p>
    <w:p w14:paraId="18EE7082" w14:textId="77777777" w:rsidR="00000000" w:rsidRDefault="00000000">
      <w:pPr>
        <w:pStyle w:val="ConsPlusNormal"/>
        <w:spacing w:before="240"/>
        <w:ind w:firstLine="540"/>
        <w:jc w:val="both"/>
      </w:pPr>
      <w:r>
        <w:t xml:space="preserve">Таким образом, оснований для прекращения производства по настоящему делу об административном правонарушении в соответствии со </w:t>
      </w:r>
      <w:hyperlink r:id="rId41"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статьей 2.9</w:t>
        </w:r>
      </w:hyperlink>
      <w:r>
        <w:t xml:space="preserve"> КоАП РФ не установлено.</w:t>
      </w:r>
    </w:p>
    <w:p w14:paraId="0E5EDFE8" w14:textId="77777777" w:rsidR="00000000" w:rsidRDefault="00000000">
      <w:pPr>
        <w:pStyle w:val="ConsPlusNormal"/>
        <w:spacing w:before="240"/>
        <w:ind w:firstLine="540"/>
        <w:jc w:val="both"/>
      </w:pPr>
      <w:r>
        <w:t xml:space="preserve">В силу </w:t>
      </w:r>
      <w:hyperlink r:id="rId42"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1 статьи 2.1</w:t>
        </w:r>
      </w:hyperlink>
      <w: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КоАП</w:t>
        </w:r>
      </w:hyperlink>
      <w:r>
        <w:t xml:space="preserve"> РФ или законами субъектов Российской Федерации об административных правонарушениях установлена административная ответственность.</w:t>
      </w:r>
    </w:p>
    <w:p w14:paraId="68C06EFE" w14:textId="77777777" w:rsidR="00000000" w:rsidRDefault="00000000">
      <w:pPr>
        <w:pStyle w:val="ConsPlusNormal"/>
        <w:spacing w:before="240"/>
        <w:ind w:firstLine="540"/>
        <w:jc w:val="both"/>
      </w:pPr>
      <w:r>
        <w:t xml:space="preserve">Согласно </w:t>
      </w:r>
      <w:hyperlink r:id="rId4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2 статьи 2.1</w:t>
        </w:r>
      </w:hyperlink>
      <w:r>
        <w:t xml:space="preserve">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w:t>
      </w:r>
      <w:hyperlink r:id="rId45"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КоАП</w:t>
        </w:r>
      </w:hyperlink>
      <w:r>
        <w:t xml:space="preserve"> РФ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14:paraId="396EEA74" w14:textId="77777777" w:rsidR="00000000" w:rsidRDefault="00000000">
      <w:pPr>
        <w:pStyle w:val="ConsPlusNormal"/>
        <w:spacing w:before="240"/>
        <w:ind w:firstLine="540"/>
        <w:jc w:val="both"/>
      </w:pPr>
      <w:r>
        <w:t xml:space="preserve">Должностное лицо ФАС России, уполномоченное рассматривать настоящее дело об административном правонарушении, считает, что у ПАО "Р" отсутствовали объективные препятствия для соблюдения требований законодательства Российской Федерации о закупках товаров, работ, услуг отдельными видами юридических лиц. Кроме того, в материалах дела не содержатся доказательства, подтверждающие принятие ПАО "Р" всех зависящих от него мер для соблюдения требований законодательства, что свидетельствует о наличии вины ПАО "Р" в совершении административного правонарушения, ответственность за совершение которого предусмотрена </w:t>
      </w:r>
      <w:hyperlink r:id="rId4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7 статьи 7.32.3</w:t>
        </w:r>
      </w:hyperlink>
      <w:r>
        <w:t xml:space="preserve"> КоАП РФ (в редакции, действовавшей до 01.03.2025).</w:t>
      </w:r>
    </w:p>
    <w:p w14:paraId="6F25385C" w14:textId="77777777" w:rsidR="00000000" w:rsidRDefault="00000000">
      <w:pPr>
        <w:pStyle w:val="ConsPlusNormal"/>
        <w:spacing w:before="240"/>
        <w:ind w:firstLine="540"/>
        <w:jc w:val="both"/>
      </w:pPr>
      <w:r>
        <w:t>Вина ПАО "Р" доказана и подтверждается Материалами дела.</w:t>
      </w:r>
    </w:p>
    <w:p w14:paraId="01F0018F" w14:textId="77777777" w:rsidR="00000000" w:rsidRDefault="00000000">
      <w:pPr>
        <w:pStyle w:val="ConsPlusNormal"/>
        <w:spacing w:before="240"/>
        <w:ind w:firstLine="540"/>
        <w:jc w:val="both"/>
      </w:pPr>
      <w:r>
        <w:t xml:space="preserve">В соответствии с </w:t>
      </w:r>
      <w:hyperlink r:id="rId47"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 статьи 4.1.1</w:t>
        </w:r>
      </w:hyperlink>
      <w:r>
        <w:t xml:space="preserve"> КоАП РФ за впервые совершенное административное правонарушение, выявленное в ходе осуществления государственного контроля (надзора), в случаях, если назначение административного наказания в виде предупреждения не предусмотрено соответствующей статьей </w:t>
      </w:r>
      <w:hyperlink r:id="rId48"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раздела II</w:t>
        </w:r>
      </w:hyperlink>
      <w:r>
        <w:t xml:space="preserve"> КоАП РФ,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49"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2 статьи 3.4</w:t>
        </w:r>
      </w:hyperlink>
      <w:r>
        <w:t xml:space="preserve"> КоАП РФ.</w:t>
      </w:r>
    </w:p>
    <w:p w14:paraId="6F788038" w14:textId="77777777" w:rsidR="00000000" w:rsidRDefault="00000000">
      <w:pPr>
        <w:pStyle w:val="ConsPlusNormal"/>
        <w:spacing w:before="240"/>
        <w:ind w:firstLine="540"/>
        <w:jc w:val="both"/>
      </w:pPr>
      <w:r>
        <w:t xml:space="preserve">Согласно </w:t>
      </w:r>
      <w:hyperlink r:id="rId5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2 статьи 3.4</w:t>
        </w:r>
      </w:hyperlink>
      <w:r>
        <w:t xml:space="preserve">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7CDBEA2A" w14:textId="77777777" w:rsidR="00000000" w:rsidRDefault="00000000">
      <w:pPr>
        <w:pStyle w:val="ConsPlusNormal"/>
        <w:spacing w:before="240"/>
        <w:ind w:firstLine="540"/>
        <w:jc w:val="both"/>
      </w:pPr>
      <w:r>
        <w:lastRenderedPageBreak/>
        <w:t xml:space="preserve">Помимо прочих условий, установленных </w:t>
      </w:r>
      <w:hyperlink r:id="rId51"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 4.1.1</w:t>
        </w:r>
      </w:hyperlink>
      <w:r>
        <w:t xml:space="preserve"> КоАП РФ для возможности замены административного штрафа на предупреждение, основополагающим условием для применения указанной </w:t>
      </w:r>
      <w:hyperlink r:id="rId52"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нормы</w:t>
        </w:r>
      </w:hyperlink>
      <w:r>
        <w:t xml:space="preserve"> КоАП РФ является то обстоятельство, что административное правонарушение совершено впервые, то есть преференция, предусмотренная </w:t>
      </w:r>
      <w:hyperlink r:id="rId5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 4.1.1</w:t>
        </w:r>
      </w:hyperlink>
      <w:r>
        <w:t xml:space="preserve"> КоАП РФ, является исключительной. Вместе с тем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 в том числе не являющиеся однородными по отношению к рассматриваемому правонарушению.</w:t>
      </w:r>
    </w:p>
    <w:p w14:paraId="1BB34DEA" w14:textId="77777777" w:rsidR="00000000" w:rsidRDefault="00000000">
      <w:pPr>
        <w:pStyle w:val="ConsPlusNormal"/>
        <w:spacing w:before="240"/>
        <w:ind w:firstLine="540"/>
        <w:jc w:val="both"/>
      </w:pPr>
      <w:r>
        <w:t xml:space="preserve">В Материалах дела содержится копия постановления от 13.01.2025 N 28/04/7.32.3-2881/2024, в соответствии с которым ПАО "Р" ранее совершалось административное правонарушение, ответственность за совершение которого предусмотрена </w:t>
      </w:r>
      <w:hyperlink r:id="rId54"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7 статьи 7.32.3</w:t>
        </w:r>
      </w:hyperlink>
      <w:r>
        <w:t xml:space="preserve"> КоАП РФ (в редакции, действовавшей до 01.03.2025).</w:t>
      </w:r>
    </w:p>
    <w:p w14:paraId="48C0B8D6" w14:textId="77777777" w:rsidR="00000000" w:rsidRDefault="00000000">
      <w:pPr>
        <w:pStyle w:val="ConsPlusNormal"/>
        <w:spacing w:before="240"/>
        <w:ind w:firstLine="540"/>
        <w:jc w:val="both"/>
      </w:pPr>
      <w:r>
        <w:t xml:space="preserve">Учитывая изложенное, замена административного наказания в виде штрафа на предупреждение по настоящему делу будет противоречить смыслу положений </w:t>
      </w:r>
      <w:hyperlink r:id="rId55"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статьи 4.1.1</w:t>
        </w:r>
      </w:hyperlink>
      <w:r>
        <w:t xml:space="preserve"> КоАП РФ и сути самой меры административного наказания в виде предупреждения.</w:t>
      </w:r>
    </w:p>
    <w:p w14:paraId="247FD7BD" w14:textId="77777777" w:rsidR="00000000" w:rsidRDefault="00000000">
      <w:pPr>
        <w:pStyle w:val="ConsPlusNormal"/>
        <w:spacing w:before="240"/>
        <w:ind w:firstLine="540"/>
        <w:jc w:val="both"/>
      </w:pPr>
      <w:r>
        <w:t xml:space="preserve">Согласно </w:t>
      </w:r>
      <w:hyperlink r:id="rId56"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2 статьи 1.7</w:t>
        </w:r>
      </w:hyperlink>
      <w:r>
        <w:t xml:space="preserve"> КоАП РФ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w:t>
      </w:r>
      <w:hyperlink r:id="rId57"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w:t>
        </w:r>
      </w:hyperlink>
      <w:r>
        <w:t>,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14:paraId="57843A03" w14:textId="77777777" w:rsidR="00000000" w:rsidRDefault="00000000">
      <w:pPr>
        <w:pStyle w:val="ConsPlusNormal"/>
        <w:spacing w:before="240"/>
        <w:ind w:firstLine="540"/>
        <w:jc w:val="both"/>
      </w:pPr>
      <w:r>
        <w:t xml:space="preserve">В соответствии с </w:t>
      </w:r>
      <w:hyperlink r:id="rId58" w:tooltip="Федеральный закон от 28.12.2024 N 500-ФЗ &quot;О внесении изменений в Кодекс Российской Федерации об административных правонарушениях и статью 1 Федерального закона &quot;О внесении изменений в Кодекс Российской Федерации об административных правонарушениях&quot;{КонсультантПлюс}" w:history="1">
        <w:r>
          <w:rPr>
            <w:color w:val="0000FF"/>
          </w:rPr>
          <w:t>пунктом 7 статьи 1</w:t>
        </w:r>
      </w:hyperlink>
      <w:r>
        <w:t xml:space="preserve"> Федерального закона от 28.12.2024 N 500-ФЗ "О внесении изменений в Кодекс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 (далее - Закон N 500-ФЗ) </w:t>
      </w:r>
      <w:hyperlink r:id="rId59"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статья 7.32.3</w:t>
        </w:r>
      </w:hyperlink>
      <w:r>
        <w:t xml:space="preserve"> КоАП РФ утратила силу с 01.03.2025.</w:t>
      </w:r>
    </w:p>
    <w:p w14:paraId="06B26274" w14:textId="77777777" w:rsidR="00000000" w:rsidRDefault="00000000">
      <w:pPr>
        <w:pStyle w:val="ConsPlusNormal"/>
        <w:spacing w:before="240"/>
        <w:ind w:firstLine="540"/>
        <w:jc w:val="both"/>
      </w:pPr>
      <w:r>
        <w:t xml:space="preserve">Согласно </w:t>
      </w:r>
      <w:hyperlink r:id="rId60" w:tooltip="Федеральный закон от 28.12.2024 N 500-ФЗ &quot;О внесении изменений в Кодекс Российской Федерации об административных правонарушениях и статью 1 Федерального закона &quot;О внесении изменений в Кодекс Российской Федерации об административных правонарушениях&quot;{КонсультантПлюс}" w:history="1">
        <w:r>
          <w:rPr>
            <w:color w:val="0000FF"/>
          </w:rPr>
          <w:t>пункту 6 статьи 1</w:t>
        </w:r>
      </w:hyperlink>
      <w:r>
        <w:t xml:space="preserve"> Закона N 500-ФЗ </w:t>
      </w:r>
      <w:hyperlink r:id="rId61"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КоАП</w:t>
        </w:r>
      </w:hyperlink>
      <w:r>
        <w:t xml:space="preserve"> РФ дополнен в том числе </w:t>
      </w:r>
      <w:hyperlink r:id="rId62"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2 статьи 7.30.4</w:t>
        </w:r>
      </w:hyperlink>
      <w:r>
        <w:t xml:space="preserve"> КоАП РФ, которой устанавливается административная ответственность за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Нормой </w:t>
      </w:r>
      <w:hyperlink r:id="rId6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2 статьи 7.30.4</w:t>
        </w:r>
      </w:hyperlink>
      <w:r>
        <w:t xml:space="preserve"> КоАП РФ в редакции от 01.03.2025 предусмотрено административное наказание в виде предупреждения или наложение административного штрафа на юридических лиц в размере от десяти тысяч до тридцати тысяч рублей.</w:t>
      </w:r>
    </w:p>
    <w:p w14:paraId="0477BC0F" w14:textId="77777777" w:rsidR="00000000" w:rsidRDefault="00000000">
      <w:pPr>
        <w:pStyle w:val="ConsPlusNormal"/>
        <w:spacing w:before="240"/>
        <w:ind w:firstLine="540"/>
        <w:jc w:val="both"/>
      </w:pPr>
      <w:r>
        <w:t xml:space="preserve">Таким образом, за противоправное действие, по факту которого должностным лицом ФАС России составлен Протокол, административная ответственность с 01.03.2025 предусмотрена </w:t>
      </w:r>
      <w:hyperlink r:id="rId6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2 статьи 7.30.4</w:t>
        </w:r>
      </w:hyperlink>
      <w:r>
        <w:t xml:space="preserve"> КоАП РФ. При этом санкция </w:t>
      </w:r>
      <w:hyperlink r:id="rId65"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2 статьи 7.30.4</w:t>
        </w:r>
      </w:hyperlink>
      <w:r>
        <w:t xml:space="preserve"> КоАП РФ в сравнении с санкцией </w:t>
      </w:r>
      <w:hyperlink r:id="rId6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7 статьи 7.32.3</w:t>
        </w:r>
      </w:hyperlink>
      <w:r>
        <w:t xml:space="preserve"> КоАП РФ, действовавшей до 01.03.2025, отягчает административную ответственность за административное правонарушение, по факту совершения которого возбуждено настоящее Дело.</w:t>
      </w:r>
    </w:p>
    <w:p w14:paraId="00763C9B" w14:textId="77777777" w:rsidR="00000000" w:rsidRDefault="00000000">
      <w:pPr>
        <w:pStyle w:val="ConsPlusNormal"/>
        <w:spacing w:before="240"/>
        <w:ind w:firstLine="540"/>
        <w:jc w:val="both"/>
      </w:pPr>
      <w:r>
        <w:t xml:space="preserve">С учетом указанных обстоятельств, должностное лицо ФАС России, уполномоченное </w:t>
      </w:r>
      <w:r>
        <w:lastRenderedPageBreak/>
        <w:t xml:space="preserve">рассматривать Дело, приходит к выводу о необходимости применения в данном случае санкции </w:t>
      </w:r>
      <w:hyperlink r:id="rId6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7 статьи 7.32.3</w:t>
        </w:r>
      </w:hyperlink>
      <w:r>
        <w:t xml:space="preserve"> КоАП РФ (в редакции, действовавшей до 01.03.2025).</w:t>
      </w:r>
    </w:p>
    <w:p w14:paraId="52FFBFC7" w14:textId="77777777" w:rsidR="00000000" w:rsidRDefault="00000000">
      <w:pPr>
        <w:pStyle w:val="ConsPlusNormal"/>
        <w:spacing w:before="240"/>
        <w:ind w:firstLine="540"/>
        <w:jc w:val="both"/>
      </w:pPr>
      <w:r>
        <w:t xml:space="preserve">Обстоятельств, отягчающих административную ответственность, предусмотренных </w:t>
      </w:r>
      <w:hyperlink r:id="rId68"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статьей 4.3</w:t>
        </w:r>
      </w:hyperlink>
      <w:r>
        <w:t xml:space="preserve"> КоАП РФ, не установлено.</w:t>
      </w:r>
    </w:p>
    <w:p w14:paraId="386D1B59" w14:textId="77777777" w:rsidR="00000000" w:rsidRDefault="00000000">
      <w:pPr>
        <w:pStyle w:val="ConsPlusNormal"/>
        <w:spacing w:before="240"/>
        <w:ind w:firstLine="540"/>
        <w:jc w:val="both"/>
      </w:pPr>
      <w:r>
        <w:t xml:space="preserve">Обстоятельств, смягчающих административную ответственность, предусмотренных </w:t>
      </w:r>
      <w:hyperlink r:id="rId69"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статьей 4.2</w:t>
        </w:r>
      </w:hyperlink>
      <w:r>
        <w:t xml:space="preserve"> КоАП РФ, не установлено.</w:t>
      </w:r>
    </w:p>
    <w:p w14:paraId="4CBEF368" w14:textId="77777777" w:rsidR="00000000" w:rsidRDefault="00000000">
      <w:pPr>
        <w:pStyle w:val="ConsPlusNormal"/>
        <w:spacing w:before="240"/>
        <w:ind w:firstLine="540"/>
        <w:jc w:val="both"/>
      </w:pPr>
      <w:r>
        <w:t xml:space="preserve">На основании изложенного, рассмотрев Протокол и Материалы дела, собранные по делу доказательства, объяснения лиц и оценив все обстоятельства дела в их совокупности, руководствуясь </w:t>
      </w:r>
      <w:hyperlink r:id="rId7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статьями 1.7</w:t>
        </w:r>
      </w:hyperlink>
      <w:r>
        <w:t xml:space="preserve">, </w:t>
      </w:r>
      <w:hyperlink r:id="rId71"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2.1</w:t>
        </w:r>
      </w:hyperlink>
      <w:r>
        <w:t xml:space="preserve">, </w:t>
      </w:r>
      <w:hyperlink r:id="rId72"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3.4</w:t>
        </w:r>
      </w:hyperlink>
      <w:r>
        <w:t xml:space="preserve">, </w:t>
      </w:r>
      <w:hyperlink r:id="rId7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3.5</w:t>
        </w:r>
      </w:hyperlink>
      <w:r>
        <w:t xml:space="preserve">, </w:t>
      </w:r>
      <w:hyperlink r:id="rId7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4.5</w:t>
        </w:r>
      </w:hyperlink>
      <w:r>
        <w:t xml:space="preserve">, </w:t>
      </w:r>
      <w:hyperlink r:id="rId75"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7.32.3</w:t>
        </w:r>
      </w:hyperlink>
      <w:r>
        <w:t xml:space="preserve"> (в редакции, действовавшей до 01.03.2025), </w:t>
      </w:r>
      <w:hyperlink r:id="rId76"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29.9</w:t>
        </w:r>
      </w:hyperlink>
      <w:r>
        <w:t xml:space="preserve">, </w:t>
      </w:r>
      <w:hyperlink r:id="rId77"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29.10</w:t>
        </w:r>
      </w:hyperlink>
      <w:r>
        <w:t xml:space="preserve"> КоАП РФ,</w:t>
      </w:r>
    </w:p>
    <w:p w14:paraId="548CC0F6" w14:textId="77777777" w:rsidR="00000000" w:rsidRDefault="00000000">
      <w:pPr>
        <w:pStyle w:val="ConsPlusNormal"/>
        <w:jc w:val="center"/>
      </w:pPr>
    </w:p>
    <w:p w14:paraId="36D37196" w14:textId="77777777" w:rsidR="00000000" w:rsidRDefault="00000000">
      <w:pPr>
        <w:pStyle w:val="ConsPlusNormal"/>
        <w:jc w:val="center"/>
      </w:pPr>
      <w:r>
        <w:t>постановил:</w:t>
      </w:r>
    </w:p>
    <w:p w14:paraId="68B9679F" w14:textId="77777777" w:rsidR="00000000" w:rsidRDefault="00000000">
      <w:pPr>
        <w:pStyle w:val="ConsPlusNormal"/>
        <w:jc w:val="center"/>
      </w:pPr>
    </w:p>
    <w:p w14:paraId="2BC940B0" w14:textId="77777777" w:rsidR="00000000" w:rsidRDefault="00000000">
      <w:pPr>
        <w:pStyle w:val="ConsPlusNormal"/>
        <w:ind w:firstLine="540"/>
        <w:jc w:val="both"/>
      </w:pPr>
      <w:r>
        <w:t xml:space="preserve">Признать ПАО "Р" виновным в совершении административного правонарушения, ответственность за совершение которого предусмотрена </w:t>
      </w:r>
      <w:hyperlink r:id="rId7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7 статьи 7.32.3</w:t>
        </w:r>
      </w:hyperlink>
      <w:r>
        <w:t xml:space="preserve"> КоАП РФ (в редакции, действовавшей до 01.03.2025), и назначить ему наказание в виде административного штрафа в размере 5 000 (пяти тысяч) рублей.</w:t>
      </w:r>
    </w:p>
    <w:p w14:paraId="62C3786D" w14:textId="77777777" w:rsidR="00000000" w:rsidRDefault="00000000">
      <w:pPr>
        <w:pStyle w:val="ConsPlusNormal"/>
        <w:spacing w:before="240"/>
        <w:ind w:firstLine="540"/>
        <w:jc w:val="both"/>
      </w:pPr>
      <w:r>
        <w:t xml:space="preserve">Уведомляем, что неуплата административного штрафа в срок, предусмотренный настоящим постановлением, в соответствии с </w:t>
      </w:r>
      <w:hyperlink r:id="rId79"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 статьи 20.25</w:t>
        </w:r>
      </w:hyperlink>
      <w:r>
        <w:t xml:space="preserve">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7FEFDB4A" w14:textId="77777777" w:rsidR="00000000" w:rsidRDefault="00000000">
      <w:pPr>
        <w:pStyle w:val="ConsPlusNormal"/>
        <w:spacing w:before="240"/>
        <w:ind w:firstLine="540"/>
        <w:jc w:val="both"/>
      </w:pPr>
      <w:r>
        <w:t xml:space="preserve">В соответствии с </w:t>
      </w:r>
      <w:hyperlink r:id="rId8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 статьи 30.1</w:t>
        </w:r>
      </w:hyperlink>
      <w:r>
        <w:t xml:space="preserve"> и </w:t>
      </w:r>
      <w:hyperlink r:id="rId81"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 статьи 30.3</w:t>
        </w:r>
      </w:hyperlink>
      <w:r>
        <w:t xml:space="preserve"> КоАП РФ постановление по делу об административном правонарушении может быть обжаловано в вышестоящий орган, вышестоящему должностному лицу, либо в районный суд по месту рассмотрения дела в течение 10 дней со дня вручения или получения копии постановления.</w:t>
      </w:r>
    </w:p>
    <w:p w14:paraId="2FBCA317" w14:textId="77777777" w:rsidR="00000000" w:rsidRDefault="00000000">
      <w:pPr>
        <w:pStyle w:val="ConsPlusNormal"/>
        <w:spacing w:before="240"/>
        <w:ind w:firstLine="540"/>
        <w:jc w:val="both"/>
      </w:pPr>
      <w:r>
        <w:t xml:space="preserve">Согласно </w:t>
      </w:r>
      <w:hyperlink r:id="rId82"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72C970E9" w14:textId="77777777" w:rsidR="00000000" w:rsidRDefault="00000000">
      <w:pPr>
        <w:pStyle w:val="ConsPlusNormal"/>
        <w:spacing w:before="240"/>
        <w:ind w:firstLine="540"/>
        <w:jc w:val="both"/>
      </w:pPr>
      <w:r>
        <w:t xml:space="preserve">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(либо со дня истечения срока отсрочки или срока рассрочки, предусмотренных </w:t>
      </w:r>
      <w:hyperlink r:id="rId8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статьей 31.5</w:t>
        </w:r>
      </w:hyperlink>
      <w:r>
        <w:t xml:space="preserve"> КоАП РФ).</w:t>
      </w:r>
    </w:p>
    <w:p w14:paraId="34FD8664" w14:textId="77777777" w:rsidR="00000000" w:rsidRDefault="00000000">
      <w:pPr>
        <w:pStyle w:val="ConsPlusNormal"/>
        <w:spacing w:before="240"/>
        <w:ind w:firstLine="540"/>
        <w:jc w:val="both"/>
      </w:pPr>
      <w:r>
        <w:t>Сумму административного штрафа в размере 5 000 (пяти тысяч) рублей перечислить по указанным реквизитам:</w:t>
      </w:r>
    </w:p>
    <w:p w14:paraId="7D198BF5" w14:textId="77777777" w:rsidR="00000000" w:rsidRDefault="00000000">
      <w:pPr>
        <w:pStyle w:val="ConsPlusNormal"/>
        <w:spacing w:before="240"/>
        <w:ind w:firstLine="540"/>
        <w:jc w:val="both"/>
      </w:pPr>
      <w:r>
        <w:t>Получатель: ИНН 7703516539 КПП 770301001</w:t>
      </w:r>
    </w:p>
    <w:p w14:paraId="581B29D8" w14:textId="77777777" w:rsidR="00000000" w:rsidRDefault="00000000">
      <w:pPr>
        <w:pStyle w:val="ConsPlusNormal"/>
        <w:spacing w:before="240"/>
        <w:ind w:firstLine="540"/>
        <w:jc w:val="both"/>
      </w:pPr>
      <w:r>
        <w:t>Межрегиональное операционное УФК (для ФАС России л/с 04951001610)</w:t>
      </w:r>
    </w:p>
    <w:p w14:paraId="2521166B" w14:textId="77777777" w:rsidR="00000000" w:rsidRDefault="00000000">
      <w:pPr>
        <w:pStyle w:val="ConsPlusNormal"/>
        <w:spacing w:before="240"/>
        <w:ind w:firstLine="540"/>
        <w:jc w:val="both"/>
      </w:pPr>
      <w:r>
        <w:t>КБК 16111601071019000140 ОКТМО 45380000</w:t>
      </w:r>
    </w:p>
    <w:p w14:paraId="0165BD46" w14:textId="77777777" w:rsidR="00000000" w:rsidRDefault="00000000">
      <w:pPr>
        <w:pStyle w:val="ConsPlusNormal"/>
        <w:spacing w:before="240"/>
        <w:ind w:firstLine="540"/>
        <w:jc w:val="both"/>
      </w:pPr>
      <w:r>
        <w:t>Банк получателя: Операционный департамент Банка России //</w:t>
      </w:r>
    </w:p>
    <w:p w14:paraId="371AD4F6" w14:textId="77777777" w:rsidR="00000000" w:rsidRDefault="00000000">
      <w:pPr>
        <w:pStyle w:val="ConsPlusNormal"/>
        <w:spacing w:before="240"/>
        <w:ind w:firstLine="540"/>
        <w:jc w:val="both"/>
      </w:pPr>
      <w:r>
        <w:lastRenderedPageBreak/>
        <w:t>Межрегиональное операционное УФК г. Москва</w:t>
      </w:r>
    </w:p>
    <w:p w14:paraId="1B68B37E" w14:textId="77777777" w:rsidR="00000000" w:rsidRDefault="00000000">
      <w:pPr>
        <w:pStyle w:val="ConsPlusNormal"/>
        <w:spacing w:before="240"/>
        <w:ind w:firstLine="540"/>
        <w:jc w:val="both"/>
      </w:pPr>
      <w:r>
        <w:t>Номер банковского счета 40102810045370000002 Номер казначейского счета 03100643000000019500 БИК 024501901</w:t>
      </w:r>
    </w:p>
    <w:p w14:paraId="1ABAAAB7" w14:textId="77777777" w:rsidR="00000000" w:rsidRDefault="00000000">
      <w:pPr>
        <w:pStyle w:val="ConsPlusNormal"/>
        <w:spacing w:before="240"/>
        <w:ind w:firstLine="540"/>
        <w:jc w:val="both"/>
      </w:pPr>
      <w:r>
        <w:t>Назначение платежа: оплата штрафа по делу N 28/04/7.32.3-2682/2025 УИН: 16100500000002199612</w:t>
      </w:r>
    </w:p>
    <w:p w14:paraId="0633DBF7" w14:textId="77777777" w:rsidR="00000000" w:rsidRDefault="00000000">
      <w:pPr>
        <w:pStyle w:val="ConsPlusNormal"/>
        <w:spacing w:before="240"/>
        <w:ind w:firstLine="540"/>
        <w:jc w:val="both"/>
      </w:pPr>
      <w:r>
        <w:t xml:space="preserve">Согласно </w:t>
      </w:r>
      <w:hyperlink r:id="rId8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5 статьи 32.2</w:t>
        </w:r>
      </w:hyperlink>
      <w:r>
        <w:t xml:space="preserve"> КоАП РФ при отсутствии документа, свидетельствующего об уплате административного штрафа,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w:t>
      </w:r>
    </w:p>
    <w:p w14:paraId="0E8A5006" w14:textId="77777777" w:rsidR="00000000" w:rsidRDefault="00000000">
      <w:pPr>
        <w:pStyle w:val="ConsPlusNormal"/>
        <w:spacing w:before="240"/>
        <w:ind w:firstLine="540"/>
        <w:jc w:val="both"/>
      </w:pPr>
      <w:r>
        <w:t xml:space="preserve">В соответствии со </w:t>
      </w:r>
      <w:hyperlink r:id="rId85"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статьей 31.9</w:t>
        </w:r>
      </w:hyperlink>
      <w:r>
        <w:t xml:space="preserve">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w:t>
      </w:r>
    </w:p>
    <w:p w14:paraId="6B2CBFFB" w14:textId="77777777" w:rsidR="00000000" w:rsidRDefault="00000000">
      <w:pPr>
        <w:pStyle w:val="ConsPlusNormal"/>
        <w:spacing w:before="240"/>
        <w:ind w:firstLine="540"/>
        <w:jc w:val="both"/>
      </w:pPr>
      <w:r>
        <w:t xml:space="preserve">Согласно </w:t>
      </w:r>
      <w:hyperlink r:id="rId86"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2ECDFD2A" w14:textId="77777777" w:rsidR="00000000" w:rsidRDefault="00000000">
      <w:pPr>
        <w:pStyle w:val="ConsPlusNormal"/>
        <w:spacing w:before="240"/>
        <w:ind w:firstLine="540"/>
        <w:jc w:val="both"/>
      </w:pPr>
      <w:r>
        <w:t>ФАС России просит сообщить о фактах обжалования настоящего постановления в судебном порядке по телефону (499)-755-23-23 (доб. 088-937) или на электронную почту: konstantinoval@fas.gov.ru.</w:t>
      </w:r>
    </w:p>
    <w:p w14:paraId="2F760D33" w14:textId="77777777" w:rsidR="00000000" w:rsidRDefault="00000000">
      <w:pPr>
        <w:pStyle w:val="ConsPlusNormal"/>
        <w:ind w:firstLine="540"/>
        <w:jc w:val="both"/>
      </w:pPr>
    </w:p>
    <w:p w14:paraId="5EE5284E" w14:textId="77777777" w:rsidR="00000000" w:rsidRDefault="00000000">
      <w:pPr>
        <w:pStyle w:val="ConsPlusNormal"/>
        <w:jc w:val="right"/>
      </w:pPr>
      <w:r>
        <w:t>Заместитель начальника управления -</w:t>
      </w:r>
    </w:p>
    <w:p w14:paraId="18481CD1" w14:textId="77777777" w:rsidR="00000000" w:rsidRDefault="00000000">
      <w:pPr>
        <w:pStyle w:val="ConsPlusNormal"/>
        <w:jc w:val="right"/>
      </w:pPr>
      <w:r>
        <w:t>начальник отдела рассмотрения жалоб N 1</w:t>
      </w:r>
    </w:p>
    <w:p w14:paraId="218647A8" w14:textId="77777777" w:rsidR="00000000" w:rsidRDefault="00000000">
      <w:pPr>
        <w:pStyle w:val="ConsPlusNormal"/>
        <w:jc w:val="right"/>
      </w:pPr>
      <w:r>
        <w:t>Управления контроля размещения</w:t>
      </w:r>
    </w:p>
    <w:p w14:paraId="3777C7AE" w14:textId="77777777" w:rsidR="00000000" w:rsidRDefault="00000000">
      <w:pPr>
        <w:pStyle w:val="ConsPlusNormal"/>
        <w:jc w:val="right"/>
      </w:pPr>
      <w:r>
        <w:t>государственного заказа</w:t>
      </w:r>
    </w:p>
    <w:p w14:paraId="09343B47" w14:textId="77777777" w:rsidR="00000000" w:rsidRDefault="00000000">
      <w:pPr>
        <w:pStyle w:val="ConsPlusNormal"/>
        <w:jc w:val="right"/>
      </w:pPr>
      <w:r>
        <w:t>Т.Р.КАЗАРОВ</w:t>
      </w:r>
    </w:p>
    <w:p w14:paraId="33D2B6D6" w14:textId="77777777" w:rsidR="00000000" w:rsidRDefault="00000000">
      <w:pPr>
        <w:pStyle w:val="ConsPlusNormal"/>
        <w:ind w:firstLine="540"/>
        <w:jc w:val="both"/>
      </w:pPr>
    </w:p>
    <w:p w14:paraId="35BCF161" w14:textId="77777777" w:rsidR="00000000" w:rsidRDefault="00000000">
      <w:pPr>
        <w:pStyle w:val="ConsPlusNormal"/>
        <w:ind w:firstLine="540"/>
        <w:jc w:val="both"/>
      </w:pPr>
    </w:p>
    <w:p w14:paraId="2C84F493" w14:textId="77777777" w:rsidR="00B15F6B" w:rsidRDefault="00B15F6B">
      <w:pPr>
        <w:pStyle w:val="ConsPlusNormal"/>
        <w:pBdr>
          <w:top w:val="single" w:sz="6" w:space="0" w:color="auto"/>
        </w:pBdr>
        <w:spacing w:before="100" w:after="100"/>
        <w:jc w:val="both"/>
        <w:rPr>
          <w:sz w:val="2"/>
          <w:szCs w:val="2"/>
        </w:rPr>
      </w:pPr>
    </w:p>
    <w:sectPr w:rsidR="00B15F6B">
      <w:headerReference w:type="even" r:id="rId87"/>
      <w:headerReference w:type="default" r:id="rId88"/>
      <w:footerReference w:type="even" r:id="rId89"/>
      <w:footerReference w:type="default" r:id="rId90"/>
      <w:headerReference w:type="first" r:id="rId91"/>
      <w:footerReference w:type="first" r:id="rId92"/>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894C" w14:textId="77777777" w:rsidR="00B15F6B" w:rsidRDefault="00B15F6B">
      <w:pPr>
        <w:spacing w:after="0" w:line="240" w:lineRule="auto"/>
      </w:pPr>
      <w:r>
        <w:separator/>
      </w:r>
    </w:p>
  </w:endnote>
  <w:endnote w:type="continuationSeparator" w:id="0">
    <w:p w14:paraId="2BBEC467" w14:textId="77777777" w:rsidR="00B15F6B" w:rsidRDefault="00B15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44B3" w14:textId="77777777" w:rsidR="00112231" w:rsidRDefault="001122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2221"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8667"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9498" w14:textId="77777777" w:rsidR="00B15F6B" w:rsidRDefault="00B15F6B">
      <w:pPr>
        <w:spacing w:after="0" w:line="240" w:lineRule="auto"/>
      </w:pPr>
      <w:r>
        <w:separator/>
      </w:r>
    </w:p>
  </w:footnote>
  <w:footnote w:type="continuationSeparator" w:id="0">
    <w:p w14:paraId="28F845CD" w14:textId="77777777" w:rsidR="00B15F6B" w:rsidRDefault="00B15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69FA" w14:textId="77777777" w:rsidR="00112231" w:rsidRDefault="001122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B37E" w14:textId="77777777" w:rsidR="00000000" w:rsidRDefault="00000000">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3D18" w14:textId="654C69DF" w:rsidR="00000000" w:rsidRDefault="0000000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31"/>
    <w:rsid w:val="00112231"/>
    <w:rsid w:val="005659A5"/>
    <w:rsid w:val="00B15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AA0B109"/>
  <w14:defaultImageDpi w14:val="0"/>
  <w15:docId w15:val="{6447DA61-9398-4849-9CB0-24ECB3A4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112231"/>
    <w:pPr>
      <w:tabs>
        <w:tab w:val="center" w:pos="4677"/>
        <w:tab w:val="right" w:pos="9355"/>
      </w:tabs>
    </w:pPr>
  </w:style>
  <w:style w:type="character" w:customStyle="1" w:styleId="a4">
    <w:name w:val="Верхний колонтитул Знак"/>
    <w:basedOn w:val="a0"/>
    <w:link w:val="a3"/>
    <w:uiPriority w:val="99"/>
    <w:rsid w:val="00112231"/>
  </w:style>
  <w:style w:type="paragraph" w:styleId="a5">
    <w:name w:val="footer"/>
    <w:basedOn w:val="a"/>
    <w:link w:val="a6"/>
    <w:uiPriority w:val="99"/>
    <w:unhideWhenUsed/>
    <w:rsid w:val="00112231"/>
    <w:pPr>
      <w:tabs>
        <w:tab w:val="center" w:pos="4677"/>
        <w:tab w:val="right" w:pos="9355"/>
      </w:tabs>
    </w:pPr>
  </w:style>
  <w:style w:type="character" w:customStyle="1" w:styleId="a6">
    <w:name w:val="Нижний колонтитул Знак"/>
    <w:basedOn w:val="a0"/>
    <w:link w:val="a5"/>
    <w:uiPriority w:val="99"/>
    <w:rsid w:val="00112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052&amp;date=08.07.2025&amp;dst=100133&amp;field=134&amp;demo=1" TargetMode="External"/><Relationship Id="rId18" Type="http://schemas.openxmlformats.org/officeDocument/2006/relationships/hyperlink" Target="https://login.consultant.ru/link/?req=doc&amp;base=LAW&amp;n=483052&amp;date=08.07.2025&amp;demo=1" TargetMode="External"/><Relationship Id="rId26" Type="http://schemas.openxmlformats.org/officeDocument/2006/relationships/hyperlink" Target="https://login.consultant.ru/link/?req=doc&amp;base=LAW&amp;n=483052&amp;date=08.07.2025&amp;dst=412&amp;field=134&amp;demo=1" TargetMode="External"/><Relationship Id="rId39" Type="http://schemas.openxmlformats.org/officeDocument/2006/relationships/hyperlink" Target="https://login.consultant.ru/link/?req=doc&amp;base=LAW&amp;n=507306&amp;date=08.07.2025&amp;dst=100064&amp;field=134&amp;demo=1" TargetMode="External"/><Relationship Id="rId21" Type="http://schemas.openxmlformats.org/officeDocument/2006/relationships/hyperlink" Target="https://login.consultant.ru/link/?req=doc&amp;base=LAW&amp;n=483052&amp;date=08.07.2025&amp;demo=1" TargetMode="External"/><Relationship Id="rId34" Type="http://schemas.openxmlformats.org/officeDocument/2006/relationships/hyperlink" Target="https://login.consultant.ru/link/?req=doc&amp;base=LAW&amp;n=507306&amp;date=08.07.2025&amp;dst=104055&amp;field=134&amp;demo=1" TargetMode="External"/><Relationship Id="rId42" Type="http://schemas.openxmlformats.org/officeDocument/2006/relationships/hyperlink" Target="https://login.consultant.ru/link/?req=doc&amp;base=LAW&amp;n=507306&amp;date=08.07.2025&amp;dst=100042&amp;field=134&amp;demo=1" TargetMode="External"/><Relationship Id="rId47" Type="http://schemas.openxmlformats.org/officeDocument/2006/relationships/hyperlink" Target="https://login.consultant.ru/link/?req=doc&amp;base=LAW&amp;n=507306&amp;date=08.07.2025&amp;dst=9972&amp;field=134&amp;demo=1" TargetMode="External"/><Relationship Id="rId50" Type="http://schemas.openxmlformats.org/officeDocument/2006/relationships/hyperlink" Target="https://login.consultant.ru/link/?req=doc&amp;base=LAW&amp;n=507306&amp;date=08.07.2025&amp;dst=2179&amp;field=134&amp;demo=1" TargetMode="External"/><Relationship Id="rId55" Type="http://schemas.openxmlformats.org/officeDocument/2006/relationships/hyperlink" Target="https://login.consultant.ru/link/?req=doc&amp;base=LAW&amp;n=507306&amp;date=08.07.2025&amp;dst=7220&amp;field=134&amp;demo=1" TargetMode="External"/><Relationship Id="rId63" Type="http://schemas.openxmlformats.org/officeDocument/2006/relationships/hyperlink" Target="https://login.consultant.ru/link/?req=doc&amp;base=LAW&amp;n=507306&amp;date=08.07.2025&amp;dst=11335&amp;field=134&amp;demo=1" TargetMode="External"/><Relationship Id="rId68" Type="http://schemas.openxmlformats.org/officeDocument/2006/relationships/hyperlink" Target="https://login.consultant.ru/link/?req=doc&amp;base=LAW&amp;n=507306&amp;date=08.07.2025&amp;dst=100147&amp;field=134&amp;demo=1" TargetMode="External"/><Relationship Id="rId76" Type="http://schemas.openxmlformats.org/officeDocument/2006/relationships/hyperlink" Target="https://login.consultant.ru/link/?req=doc&amp;base=LAW&amp;n=507306&amp;date=08.07.2025&amp;dst=102773&amp;field=134&amp;demo=1" TargetMode="External"/><Relationship Id="rId84" Type="http://schemas.openxmlformats.org/officeDocument/2006/relationships/hyperlink" Target="https://login.consultant.ru/link/?req=doc&amp;base=LAW&amp;n=507306&amp;date=08.07.2025&amp;dst=8313&amp;field=134&amp;demo=1" TargetMode="External"/><Relationship Id="rId89" Type="http://schemas.openxmlformats.org/officeDocument/2006/relationships/footer" Target="footer1.xml"/><Relationship Id="rId7" Type="http://schemas.openxmlformats.org/officeDocument/2006/relationships/hyperlink" Target="https://login.consultant.ru/link/?req=doc&amp;base=LAW&amp;n=497793&amp;date=08.07.2025&amp;dst=5255&amp;field=134&amp;demo=1" TargetMode="External"/><Relationship Id="rId71" Type="http://schemas.openxmlformats.org/officeDocument/2006/relationships/hyperlink" Target="https://login.consultant.ru/link/?req=doc&amp;base=LAW&amp;n=507306&amp;date=08.07.2025&amp;dst=100041&amp;field=134&amp;demo=1" TargetMode="External"/><Relationship Id="rId9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login.consultant.ru/link/?req=doc&amp;base=LAW&amp;n=2875&amp;date=08.07.2025&amp;demo=1" TargetMode="External"/><Relationship Id="rId29" Type="http://schemas.openxmlformats.org/officeDocument/2006/relationships/hyperlink" Target="https://login.consultant.ru/link/?req=doc&amp;base=LAW&amp;n=482692&amp;date=08.07.2025&amp;dst=102010&amp;field=134&amp;demo=1" TargetMode="External"/><Relationship Id="rId11" Type="http://schemas.openxmlformats.org/officeDocument/2006/relationships/hyperlink" Target="https://login.consultant.ru/link/?req=doc&amp;base=LAW&amp;n=483052&amp;date=08.07.2025&amp;demo=1" TargetMode="External"/><Relationship Id="rId24" Type="http://schemas.openxmlformats.org/officeDocument/2006/relationships/hyperlink" Target="https://login.consultant.ru/link/?req=doc&amp;base=LAW&amp;n=483052&amp;date=08.07.2025&amp;dst=562&amp;field=134&amp;demo=1" TargetMode="External"/><Relationship Id="rId32" Type="http://schemas.openxmlformats.org/officeDocument/2006/relationships/hyperlink" Target="https://login.consultant.ru/link/?req=doc&amp;base=LAW&amp;n=483052&amp;date=08.07.2025&amp;demo=1" TargetMode="External"/><Relationship Id="rId37" Type="http://schemas.openxmlformats.org/officeDocument/2006/relationships/hyperlink" Target="https://login.consultant.ru/link/?req=doc&amp;base=LAW&amp;n=507306&amp;date=08.07.2025&amp;dst=100160&amp;field=134&amp;demo=1" TargetMode="External"/><Relationship Id="rId40" Type="http://schemas.openxmlformats.org/officeDocument/2006/relationships/hyperlink" Target="https://login.consultant.ru/link/?req=doc&amp;base=LAW&amp;n=507306&amp;date=08.07.2025&amp;dst=100064&amp;field=134&amp;demo=1" TargetMode="External"/><Relationship Id="rId45" Type="http://schemas.openxmlformats.org/officeDocument/2006/relationships/hyperlink" Target="https://login.consultant.ru/link/?req=doc&amp;base=LAW&amp;n=507306&amp;date=08.07.2025&amp;demo=1" TargetMode="External"/><Relationship Id="rId53" Type="http://schemas.openxmlformats.org/officeDocument/2006/relationships/hyperlink" Target="https://login.consultant.ru/link/?req=doc&amp;base=LAW&amp;n=507306&amp;date=08.07.2025&amp;dst=7220&amp;field=134&amp;demo=1" TargetMode="External"/><Relationship Id="rId58" Type="http://schemas.openxmlformats.org/officeDocument/2006/relationships/hyperlink" Target="https://login.consultant.ru/link/?req=doc&amp;base=LAW&amp;n=494748&amp;date=08.07.2025&amp;dst=100141&amp;field=134&amp;demo=1" TargetMode="External"/><Relationship Id="rId66" Type="http://schemas.openxmlformats.org/officeDocument/2006/relationships/hyperlink" Target="https://login.consultant.ru/link/?req=doc&amp;base=LAW&amp;n=497793&amp;date=08.07.2025&amp;dst=5255&amp;field=134&amp;demo=1" TargetMode="External"/><Relationship Id="rId74" Type="http://schemas.openxmlformats.org/officeDocument/2006/relationships/hyperlink" Target="https://login.consultant.ru/link/?req=doc&amp;base=LAW&amp;n=507306&amp;date=08.07.2025&amp;dst=100160&amp;field=134&amp;demo=1" TargetMode="External"/><Relationship Id="rId79" Type="http://schemas.openxmlformats.org/officeDocument/2006/relationships/hyperlink" Target="https://login.consultant.ru/link/?req=doc&amp;base=LAW&amp;n=507306&amp;date=08.07.2025&amp;dst=212&amp;field=134&amp;demo=1" TargetMode="External"/><Relationship Id="rId87"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login.consultant.ru/link/?req=doc&amp;base=LAW&amp;n=507306&amp;date=08.07.2025&amp;demo=1" TargetMode="External"/><Relationship Id="rId82" Type="http://schemas.openxmlformats.org/officeDocument/2006/relationships/hyperlink" Target="https://login.consultant.ru/link/?req=doc&amp;base=LAW&amp;n=507306&amp;date=08.07.2025&amp;dst=10562&amp;field=134&amp;demo=1" TargetMode="External"/><Relationship Id="rId90" Type="http://schemas.openxmlformats.org/officeDocument/2006/relationships/footer" Target="footer2.xml"/><Relationship Id="rId19" Type="http://schemas.openxmlformats.org/officeDocument/2006/relationships/hyperlink" Target="https://login.consultant.ru/link/?req=doc&amp;base=LAW&amp;n=483052&amp;date=08.07.2025&amp;dst=100026&amp;field=134&amp;demo=1" TargetMode="External"/><Relationship Id="rId14" Type="http://schemas.openxmlformats.org/officeDocument/2006/relationships/hyperlink" Target="https://login.consultant.ru/link/?req=doc&amp;base=LAW&amp;n=483052&amp;date=08.07.2025&amp;demo=1" TargetMode="External"/><Relationship Id="rId22" Type="http://schemas.openxmlformats.org/officeDocument/2006/relationships/hyperlink" Target="https://login.consultant.ru/link/?req=doc&amp;base=LAW&amp;n=483052&amp;date=08.07.2025&amp;dst=561&amp;field=134&amp;demo=1" TargetMode="External"/><Relationship Id="rId27" Type="http://schemas.openxmlformats.org/officeDocument/2006/relationships/hyperlink" Target="https://login.consultant.ru/link/?req=doc&amp;base=LAW&amp;n=482692&amp;date=08.07.2025&amp;dst=102010&amp;field=134&amp;demo=1" TargetMode="External"/><Relationship Id="rId30" Type="http://schemas.openxmlformats.org/officeDocument/2006/relationships/hyperlink" Target="https://login.consultant.ru/link/?req=doc&amp;base=LAW&amp;n=483052&amp;date=08.07.2025&amp;dst=412&amp;field=134&amp;demo=1" TargetMode="External"/><Relationship Id="rId35" Type="http://schemas.openxmlformats.org/officeDocument/2006/relationships/hyperlink" Target="https://login.consultant.ru/link/?req=doc&amp;base=LAW&amp;n=483052&amp;date=08.07.2025&amp;dst=412&amp;field=134&amp;demo=1" TargetMode="External"/><Relationship Id="rId43" Type="http://schemas.openxmlformats.org/officeDocument/2006/relationships/hyperlink" Target="https://login.consultant.ru/link/?req=doc&amp;base=LAW&amp;n=507306&amp;date=08.07.2025&amp;demo=1" TargetMode="External"/><Relationship Id="rId48" Type="http://schemas.openxmlformats.org/officeDocument/2006/relationships/hyperlink" Target="https://login.consultant.ru/link/?req=doc&amp;base=LAW&amp;n=507306&amp;date=08.07.2025&amp;dst=100173&amp;field=134&amp;demo=1" TargetMode="External"/><Relationship Id="rId56" Type="http://schemas.openxmlformats.org/officeDocument/2006/relationships/hyperlink" Target="https://login.consultant.ru/link/?req=doc&amp;base=LAW&amp;n=507306&amp;date=08.07.2025&amp;dst=100038&amp;field=134&amp;demo=1" TargetMode="External"/><Relationship Id="rId64" Type="http://schemas.openxmlformats.org/officeDocument/2006/relationships/hyperlink" Target="https://login.consultant.ru/link/?req=doc&amp;base=LAW&amp;n=507306&amp;date=08.07.2025&amp;dst=11335&amp;field=134&amp;demo=1" TargetMode="External"/><Relationship Id="rId69" Type="http://schemas.openxmlformats.org/officeDocument/2006/relationships/hyperlink" Target="https://login.consultant.ru/link/?req=doc&amp;base=LAW&amp;n=507306&amp;date=08.07.2025&amp;dst=100139&amp;field=134&amp;demo=1" TargetMode="External"/><Relationship Id="rId77" Type="http://schemas.openxmlformats.org/officeDocument/2006/relationships/hyperlink" Target="https://login.consultant.ru/link/?req=doc&amp;base=LAW&amp;n=507306&amp;date=08.07.2025&amp;dst=102784&amp;field=134&amp;demo=1" TargetMode="External"/><Relationship Id="rId8" Type="http://schemas.openxmlformats.org/officeDocument/2006/relationships/hyperlink" Target="https://login.consultant.ru/link/?req=doc&amp;base=LAW&amp;n=497793&amp;date=08.07.2025&amp;dst=5255&amp;field=134&amp;demo=1" TargetMode="External"/><Relationship Id="rId51" Type="http://schemas.openxmlformats.org/officeDocument/2006/relationships/hyperlink" Target="https://login.consultant.ru/link/?req=doc&amp;base=LAW&amp;n=507306&amp;date=08.07.2025&amp;dst=7220&amp;field=134&amp;demo=1" TargetMode="External"/><Relationship Id="rId72" Type="http://schemas.openxmlformats.org/officeDocument/2006/relationships/hyperlink" Target="https://login.consultant.ru/link/?req=doc&amp;base=LAW&amp;n=507306&amp;date=08.07.2025&amp;dst=2177&amp;field=134&amp;demo=1" TargetMode="External"/><Relationship Id="rId80" Type="http://schemas.openxmlformats.org/officeDocument/2006/relationships/hyperlink" Target="https://login.consultant.ru/link/?req=doc&amp;base=LAW&amp;n=507306&amp;date=08.07.2025&amp;dst=4615&amp;field=134&amp;demo=1" TargetMode="External"/><Relationship Id="rId85" Type="http://schemas.openxmlformats.org/officeDocument/2006/relationships/hyperlink" Target="https://login.consultant.ru/link/?req=doc&amp;base=LAW&amp;n=507306&amp;date=08.07.2025&amp;dst=102922&amp;field=134&amp;demo=1"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3052&amp;date=08.07.2025&amp;dst=100010&amp;field=134&amp;demo=1" TargetMode="External"/><Relationship Id="rId17" Type="http://schemas.openxmlformats.org/officeDocument/2006/relationships/hyperlink" Target="https://login.consultant.ru/link/?req=doc&amp;base=LAW&amp;n=482692&amp;date=08.07.2025&amp;demo=1" TargetMode="External"/><Relationship Id="rId25" Type="http://schemas.openxmlformats.org/officeDocument/2006/relationships/hyperlink" Target="https://login.consultant.ru/link/?req=doc&amp;base=LAW&amp;n=483052&amp;date=08.07.2025&amp;dst=198&amp;field=134&amp;demo=1" TargetMode="External"/><Relationship Id="rId33" Type="http://schemas.openxmlformats.org/officeDocument/2006/relationships/hyperlink" Target="https://login.consultant.ru/link/?req=doc&amp;base=LAW&amp;n=497793&amp;date=08.07.2025&amp;dst=5255&amp;field=134&amp;demo=1" TargetMode="External"/><Relationship Id="rId38" Type="http://schemas.openxmlformats.org/officeDocument/2006/relationships/hyperlink" Target="https://login.consultant.ru/link/?req=doc&amp;base=LAW&amp;n=507306&amp;date=08.07.2025&amp;dst=102269&amp;field=134&amp;demo=1" TargetMode="External"/><Relationship Id="rId46" Type="http://schemas.openxmlformats.org/officeDocument/2006/relationships/hyperlink" Target="https://login.consultant.ru/link/?req=doc&amp;base=LAW&amp;n=497793&amp;date=08.07.2025&amp;dst=5255&amp;field=134&amp;demo=1" TargetMode="External"/><Relationship Id="rId59" Type="http://schemas.openxmlformats.org/officeDocument/2006/relationships/hyperlink" Target="https://login.consultant.ru/link/?req=doc&amp;base=LAW&amp;n=497793&amp;date=08.07.2025&amp;dst=5242&amp;field=134&amp;demo=1" TargetMode="External"/><Relationship Id="rId67" Type="http://schemas.openxmlformats.org/officeDocument/2006/relationships/hyperlink" Target="https://login.consultant.ru/link/?req=doc&amp;base=LAW&amp;n=497793&amp;date=08.07.2025&amp;dst=5255&amp;field=134&amp;demo=1" TargetMode="External"/><Relationship Id="rId20" Type="http://schemas.openxmlformats.org/officeDocument/2006/relationships/hyperlink" Target="https://login.consultant.ru/link/?req=doc&amp;base=LAW&amp;n=483052&amp;date=08.07.2025&amp;dst=100033&amp;field=134&amp;demo=1" TargetMode="External"/><Relationship Id="rId41" Type="http://schemas.openxmlformats.org/officeDocument/2006/relationships/hyperlink" Target="https://login.consultant.ru/link/?req=doc&amp;base=LAW&amp;n=507306&amp;date=08.07.2025&amp;dst=100064&amp;field=134&amp;demo=1" TargetMode="External"/><Relationship Id="rId54" Type="http://schemas.openxmlformats.org/officeDocument/2006/relationships/hyperlink" Target="https://login.consultant.ru/link/?req=doc&amp;base=LAW&amp;n=497793&amp;date=08.07.2025&amp;dst=5255&amp;field=134&amp;demo=1" TargetMode="External"/><Relationship Id="rId62" Type="http://schemas.openxmlformats.org/officeDocument/2006/relationships/hyperlink" Target="https://login.consultant.ru/link/?req=doc&amp;base=LAW&amp;n=507306&amp;date=08.07.2025&amp;dst=11335&amp;field=134&amp;demo=1" TargetMode="External"/><Relationship Id="rId70" Type="http://schemas.openxmlformats.org/officeDocument/2006/relationships/hyperlink" Target="https://login.consultant.ru/link/?req=doc&amp;base=LAW&amp;n=507306&amp;date=08.07.2025&amp;dst=104054&amp;field=134&amp;demo=1" TargetMode="External"/><Relationship Id="rId75" Type="http://schemas.openxmlformats.org/officeDocument/2006/relationships/hyperlink" Target="https://login.consultant.ru/link/?req=doc&amp;base=LAW&amp;n=497793&amp;date=08.07.2025&amp;dst=5242&amp;field=134&amp;demo=1" TargetMode="External"/><Relationship Id="rId83" Type="http://schemas.openxmlformats.org/officeDocument/2006/relationships/hyperlink" Target="https://login.consultant.ru/link/?req=doc&amp;base=LAW&amp;n=507306&amp;date=08.07.2025&amp;dst=102904&amp;field=134&amp;demo=1"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login.consultant.ru/link/?req=doc&amp;base=PAS&amp;n=966470&amp;date=08.07.2025&amp;demo=1" TargetMode="External"/><Relationship Id="rId15" Type="http://schemas.openxmlformats.org/officeDocument/2006/relationships/hyperlink" Target="https://login.consultant.ru/link/?req=doc&amp;base=LAW&amp;n=483052&amp;date=08.07.2025&amp;dst=100024&amp;field=134&amp;demo=1" TargetMode="External"/><Relationship Id="rId23" Type="http://schemas.openxmlformats.org/officeDocument/2006/relationships/hyperlink" Target="https://login.consultant.ru/link/?req=doc&amp;base=LAW&amp;n=483052&amp;date=08.07.2025&amp;demo=1" TargetMode="External"/><Relationship Id="rId28" Type="http://schemas.openxmlformats.org/officeDocument/2006/relationships/hyperlink" Target="https://login.consultant.ru/link/?req=doc&amp;base=PAS&amp;n=966470&amp;date=08.07.2025&amp;demo=1" TargetMode="External"/><Relationship Id="rId36" Type="http://schemas.openxmlformats.org/officeDocument/2006/relationships/hyperlink" Target="https://login.consultant.ru/link/?req=doc&amp;base=LAW&amp;n=497793&amp;date=08.07.2025&amp;dst=5255&amp;field=134&amp;demo=1" TargetMode="External"/><Relationship Id="rId49" Type="http://schemas.openxmlformats.org/officeDocument/2006/relationships/hyperlink" Target="https://login.consultant.ru/link/?req=doc&amp;base=LAW&amp;n=507306&amp;date=08.07.2025&amp;dst=2179&amp;field=134&amp;demo=1" TargetMode="External"/><Relationship Id="rId57" Type="http://schemas.openxmlformats.org/officeDocument/2006/relationships/hyperlink" Target="https://login.consultant.ru/link/?req=doc&amp;base=LAW&amp;n=483052&amp;date=08.07.2025&amp;demo=1" TargetMode="External"/><Relationship Id="rId10" Type="http://schemas.openxmlformats.org/officeDocument/2006/relationships/hyperlink" Target="https://login.consultant.ru/link/?req=doc&amp;base=LAW&amp;n=507306&amp;date=08.07.2025&amp;dst=104148&amp;field=134&amp;demo=1" TargetMode="External"/><Relationship Id="rId31" Type="http://schemas.openxmlformats.org/officeDocument/2006/relationships/hyperlink" Target="https://login.consultant.ru/link/?req=doc&amp;base=LAW&amp;n=483052&amp;date=08.07.2025&amp;dst=100104&amp;field=134&amp;demo=1" TargetMode="External"/><Relationship Id="rId44" Type="http://schemas.openxmlformats.org/officeDocument/2006/relationships/hyperlink" Target="https://login.consultant.ru/link/?req=doc&amp;base=LAW&amp;n=507306&amp;date=08.07.2025&amp;dst=100043&amp;field=134&amp;demo=1" TargetMode="External"/><Relationship Id="rId52" Type="http://schemas.openxmlformats.org/officeDocument/2006/relationships/hyperlink" Target="https://login.consultant.ru/link/?req=doc&amp;base=LAW&amp;n=507306&amp;date=08.07.2025&amp;dst=7220&amp;field=134&amp;demo=1" TargetMode="External"/><Relationship Id="rId60" Type="http://schemas.openxmlformats.org/officeDocument/2006/relationships/hyperlink" Target="https://login.consultant.ru/link/?req=doc&amp;base=LAW&amp;n=494748&amp;date=08.07.2025&amp;dst=100021&amp;field=134&amp;demo=1" TargetMode="External"/><Relationship Id="rId65" Type="http://schemas.openxmlformats.org/officeDocument/2006/relationships/hyperlink" Target="https://login.consultant.ru/link/?req=doc&amp;base=LAW&amp;n=507306&amp;date=08.07.2025&amp;dst=11335&amp;field=134&amp;demo=1" TargetMode="External"/><Relationship Id="rId73" Type="http://schemas.openxmlformats.org/officeDocument/2006/relationships/hyperlink" Target="https://login.consultant.ru/link/?req=doc&amp;base=LAW&amp;n=507306&amp;date=08.07.2025&amp;dst=103296&amp;field=134&amp;demo=1" TargetMode="External"/><Relationship Id="rId78" Type="http://schemas.openxmlformats.org/officeDocument/2006/relationships/hyperlink" Target="https://login.consultant.ru/link/?req=doc&amp;base=LAW&amp;n=497793&amp;date=08.07.2025&amp;dst=5255&amp;field=134&amp;demo=1" TargetMode="External"/><Relationship Id="rId81" Type="http://schemas.openxmlformats.org/officeDocument/2006/relationships/hyperlink" Target="https://login.consultant.ru/link/?req=doc&amp;base=LAW&amp;n=507306&amp;date=08.07.2025&amp;dst=11039&amp;field=134&amp;demo=1" TargetMode="External"/><Relationship Id="rId86" Type="http://schemas.openxmlformats.org/officeDocument/2006/relationships/hyperlink" Target="https://login.consultant.ru/link/?req=doc&amp;base=LAW&amp;n=507306&amp;date=08.07.2025&amp;dst=10562&amp;field=134&amp;demo=1" TargetMode="External"/><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07306&amp;date=08.07.2025&amp;dst=104148&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6996</Words>
  <Characters>39882</Characters>
  <Application>Microsoft Office Word</Application>
  <DocSecurity>2</DocSecurity>
  <Lines>332</Lines>
  <Paragraphs>93</Paragraphs>
  <ScaleCrop>false</ScaleCrop>
  <HeadingPairs>
    <vt:vector size="2" baseType="variant">
      <vt:variant>
        <vt:lpstr>Название</vt:lpstr>
      </vt:variant>
      <vt:variant>
        <vt:i4>1</vt:i4>
      </vt:variant>
    </vt:vector>
  </HeadingPairs>
  <TitlesOfParts>
    <vt:vector size="1" baseType="lpstr">
      <vt:lpstr>Постановление ФАС России от 16.05.2025 N 223ФЗ-269/24 по делу N 28/04/7.32.3-2682/2025Обстоятельства: Действия заказчика, установившего условие о возможности заказчика запросить у победителя закупки образцы предлагаемой к поставке продукции, нарушают п. 9</vt:lpstr>
    </vt:vector>
  </TitlesOfParts>
  <Company>КонсультантПлюс Версия 4024.00.50</Company>
  <LinksUpToDate>false</LinksUpToDate>
  <CharactersWithSpaces>46785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ФАС России от 16.05.2025 N 223ФЗ-269/24 по делу N 28/04/7.32.3-2682/2025Обстоятельства: Действия заказчика, установившего условие о возможности заказчика запросить у победителя закупки образцы предлагаемой к поставке продукции, нарушают п. 9</dc:title>
  <dc:subject/>
  <dc:creator>Dmitry Dobroshtan</dc:creator>
  <cp:keywords/>
  <dc:description/>
  <cp:lastModifiedBy>Dmitry Dobroshtan</cp:lastModifiedBy>
  <cp:revision>2</cp:revision>
  <dcterms:created xsi:type="dcterms:W3CDTF">2025-07-08T05:01:00Z</dcterms:created>
  <dcterms:modified xsi:type="dcterms:W3CDTF">2025-07-08T05:01:00Z</dcterms:modified>
</cp:coreProperties>
</file>