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1713" w14:textId="77777777" w:rsidR="00000000" w:rsidRDefault="00000000">
      <w:pPr>
        <w:pStyle w:val="ConsPlusNormal"/>
        <w:ind w:firstLine="540"/>
        <w:jc w:val="both"/>
        <w:outlineLvl w:val="0"/>
      </w:pPr>
    </w:p>
    <w:p w14:paraId="084808F3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4E8C0BF9" w14:textId="77777777" w:rsidR="00000000" w:rsidRDefault="00000000">
      <w:pPr>
        <w:pStyle w:val="ConsPlusTitle"/>
        <w:jc w:val="center"/>
      </w:pPr>
    </w:p>
    <w:p w14:paraId="6DB4240C" w14:textId="77777777" w:rsidR="00000000" w:rsidRDefault="00000000">
      <w:pPr>
        <w:pStyle w:val="ConsPlusTitle"/>
        <w:jc w:val="center"/>
      </w:pPr>
      <w:r>
        <w:t>ПОСТАНОВЛЕНИЕ</w:t>
      </w:r>
    </w:p>
    <w:p w14:paraId="32D7E356" w14:textId="77777777" w:rsidR="00000000" w:rsidRDefault="00000000">
      <w:pPr>
        <w:pStyle w:val="ConsPlusTitle"/>
        <w:jc w:val="center"/>
      </w:pPr>
      <w:r>
        <w:t>от 31 марта 2025 г. по делу N 28/04/7.32.3-2185/2025</w:t>
      </w:r>
    </w:p>
    <w:p w14:paraId="1F392134" w14:textId="77777777" w:rsidR="00000000" w:rsidRDefault="00000000">
      <w:pPr>
        <w:pStyle w:val="ConsPlusTitle"/>
        <w:jc w:val="center"/>
      </w:pPr>
    </w:p>
    <w:p w14:paraId="6DBB7BE3" w14:textId="77777777" w:rsidR="00000000" w:rsidRDefault="00000000">
      <w:pPr>
        <w:pStyle w:val="ConsPlusTitle"/>
        <w:jc w:val="center"/>
      </w:pPr>
      <w:r>
        <w:t>О НАЗНАЧЕНИИ АДМИНИСТРАТИВНОГО НАКАЗАНИЯ ПО ДЕЛУ</w:t>
      </w:r>
    </w:p>
    <w:p w14:paraId="4C8CB5EA" w14:textId="77777777" w:rsidR="00000000" w:rsidRDefault="00000000">
      <w:pPr>
        <w:pStyle w:val="ConsPlusTitle"/>
        <w:jc w:val="center"/>
      </w:pPr>
      <w:r>
        <w:t>ОБ АДМИНИСТРАТИВНОМ ПРАВОНАРУШЕНИИ</w:t>
      </w:r>
    </w:p>
    <w:p w14:paraId="4D2BB4FD" w14:textId="77777777" w:rsidR="00000000" w:rsidRDefault="00000000">
      <w:pPr>
        <w:pStyle w:val="ConsPlusNormal"/>
        <w:ind w:firstLine="540"/>
        <w:jc w:val="both"/>
      </w:pPr>
    </w:p>
    <w:p w14:paraId="20CB25BA" w14:textId="77777777" w:rsidR="00000000" w:rsidRDefault="00000000">
      <w:pPr>
        <w:pStyle w:val="ConsPlusNormal"/>
        <w:ind w:firstLine="540"/>
        <w:jc w:val="both"/>
      </w:pPr>
      <w:r>
        <w:t xml:space="preserve">Я, заместитель начальника управления - начальник правового отдела N 1 Управления контроля размещения государственного заказа ФАС России, рассмотрев материалы дела об административном правонарушении N 28/04/7.32.3-2185/2025, возбужденного по результатам рассмотрения </w:t>
      </w:r>
      <w:hyperlink r:id="rId6" w:tooltip="Решение ФАС России от 08.05.2024 N 223ФЗ-131/24 Нарушение: ч. 19.1 ст. 3.4, п. 9 ч. 10 ст. 4 Закона о закупках. Решение: Выдать предписание об устранении нарушений; передать материалы дела должностному лицу для решения вопроса о возбуждении дела об административном правонарушении.{КонсультантПлюс}" w:history="1">
        <w:r>
          <w:rPr>
            <w:color w:val="0000FF"/>
          </w:rPr>
          <w:t>решения</w:t>
        </w:r>
      </w:hyperlink>
      <w:r>
        <w:t xml:space="preserve"> комиссии ФАС России по контролю в сфере закупок от 08.05.2024 по делу N 223ФЗ-131/24 (далее - Решение комиссии) в отношении ЮЛ по </w:t>
      </w:r>
      <w:hyperlink r:id="rId7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7 статьи 7.32.3</w:t>
        </w:r>
      </w:hyperlink>
      <w:r>
        <w:t xml:space="preserve"> Кодекса Российской Федерации об административных правонарушениях (далее - КоАП РФ) (в редакции, действовавшей до 01.03.2025),</w:t>
      </w:r>
    </w:p>
    <w:p w14:paraId="2C7325EA" w14:textId="77777777" w:rsidR="00000000" w:rsidRDefault="00000000">
      <w:pPr>
        <w:pStyle w:val="ConsPlusNormal"/>
        <w:jc w:val="center"/>
      </w:pPr>
    </w:p>
    <w:p w14:paraId="58825793" w14:textId="77777777" w:rsidR="00000000" w:rsidRDefault="00000000">
      <w:pPr>
        <w:pStyle w:val="ConsPlusNormal"/>
        <w:jc w:val="center"/>
      </w:pPr>
      <w:r>
        <w:t>установил:</w:t>
      </w:r>
    </w:p>
    <w:p w14:paraId="1B668CE1" w14:textId="77777777" w:rsidR="00000000" w:rsidRDefault="00000000">
      <w:pPr>
        <w:pStyle w:val="ConsPlusNormal"/>
        <w:jc w:val="center"/>
      </w:pPr>
    </w:p>
    <w:p w14:paraId="48374B7C" w14:textId="77777777" w:rsidR="00000000" w:rsidRDefault="00000000">
      <w:pPr>
        <w:pStyle w:val="ConsPlusNormal"/>
        <w:ind w:firstLine="540"/>
        <w:jc w:val="both"/>
      </w:pPr>
      <w:r>
        <w:t xml:space="preserve">Протокол по делу об административном правонарушении от 18.03.2025 N 28/04/7.32.3-2185/2025 (далее - Протокол) составлен начальником правового отдела N 4 Управления контроля размещения государственного заказа ФАС России по факту совершения ЮЛ административного правонарушения, ответственность за совершение которого предусмотрена </w:t>
      </w:r>
      <w:hyperlink r:id="rId8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01.03.2025).</w:t>
      </w:r>
    </w:p>
    <w:p w14:paraId="0C57B349" w14:textId="77777777" w:rsidR="00000000" w:rsidRDefault="00000000">
      <w:pPr>
        <w:pStyle w:val="ConsPlusNormal"/>
        <w:spacing w:before="240"/>
        <w:ind w:firstLine="540"/>
        <w:jc w:val="both"/>
      </w:pPr>
      <w:r>
        <w:t>ЮЛ о времени и месте составления протокола об административном правонарушении извещено в установленном порядке. Протокол составлен в присутствии представителя ЮЛ по доверенности (далее - Представитель).</w:t>
      </w:r>
    </w:p>
    <w:p w14:paraId="1B85A5D4" w14:textId="77777777" w:rsidR="00000000" w:rsidRDefault="00000000">
      <w:pPr>
        <w:pStyle w:val="ConsPlusNormal"/>
        <w:spacing w:before="240"/>
        <w:ind w:firstLine="540"/>
        <w:jc w:val="both"/>
      </w:pPr>
      <w:r>
        <w:t>ЮЛ о рассмотрении дела об административном правонарушении N 28/04/7.32.3-2185/2025 (далее - Дело, Материалы дела) уведомлено надлежащим образом. Представитель ходатайствовал об участии в рассмотрении Дела посредством видео-конференц-связи. Указанное ходатайство удовлетворено, Материалы дела рассмотрены уполномоченным должностным лицом ФАС России при участии Представителя посредством видео-конференц-связи.</w:t>
      </w:r>
    </w:p>
    <w:p w14:paraId="7137733B" w14:textId="77777777" w:rsidR="00000000" w:rsidRDefault="00000000">
      <w:pPr>
        <w:pStyle w:val="ConsPlusNormal"/>
        <w:spacing w:before="240"/>
        <w:ind w:firstLine="540"/>
        <w:jc w:val="both"/>
      </w:pPr>
      <w:r>
        <w:t>Событие административного правонарушения и его квалификация:</w:t>
      </w:r>
    </w:p>
    <w:p w14:paraId="774C87A1" w14:textId="77777777" w:rsidR="00000000" w:rsidRDefault="00000000">
      <w:pPr>
        <w:pStyle w:val="ConsPlusNormal"/>
        <w:spacing w:before="240"/>
        <w:ind w:firstLine="540"/>
        <w:jc w:val="both"/>
      </w:pPr>
      <w:r>
        <w:t>Заказчиком, Организатором проводился открытый конкурс в электронной форме среди субъектов малого и среднего предпринимательства на право заключения договора на оказание услуг по комплексному питанию для нужд АО "И" (извещение N 32413481222) (далее - Извещение, Документация, Конкурс).</w:t>
      </w:r>
    </w:p>
    <w:p w14:paraId="4DFC2C9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2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о закупках) при закупке товаров, работ, услуг заказчики руководствуются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1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законами, а также принятыми в соответствии с ними и утвержденными с учетом положений </w:t>
      </w:r>
      <w:hyperlink r:id="rId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3 статьи 2</w:t>
        </w:r>
      </w:hyperlink>
      <w:r>
        <w:t xml:space="preserve"> Закона о закупках правовыми актами, регламентирующими правила закупки.</w:t>
      </w:r>
    </w:p>
    <w:p w14:paraId="5E47757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3 части 1 статьи 3</w:t>
        </w:r>
      </w:hyperlink>
      <w:r>
        <w:t xml:space="preserve"> Закона о закупках при закупке товаров, работ, услуг заказчики руководствуются установленными в </w:t>
      </w:r>
      <w:hyperlink r:id="rId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Законе</w:t>
        </w:r>
      </w:hyperlink>
      <w:r>
        <w:t xml:space="preserve"> о закупках принципами, в том </w:t>
      </w:r>
      <w:r>
        <w:lastRenderedPageBreak/>
        <w:t>числе принципами равноправия, справедливости, отсутствия дискриминации и необоснованных ограничений конкуренции по отношению к участникам закупки, а также целевого и экономически эффективного расходования денежных средств на приобретение товаров, работ, услуг (с учетом при необходимости стоимости жизненного цикла закупаемой продукции) и реализации мер, направленных на сокращение издержек заказчика.</w:t>
      </w:r>
    </w:p>
    <w:p w14:paraId="76735E6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5 статьи 4</w:t>
        </w:r>
      </w:hyperlink>
      <w:r>
        <w:t xml:space="preserve"> Закона о закупках в единой информационной системе, на официальном сайте, за исключением случаев, предусмотренных </w:t>
      </w:r>
      <w:hyperlink r:id="rId1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закупках, размещаются извещение об осуществлении конкурентной закупки, документация о конкурентной закупке, проект договора, являющийся неотъемлемой частью извещения об осуществлении конкурентной закупки и документации о конкурентной закупке, изменения, внесенные в такие извещение или документацию, разъяснения такой документации, протоколы, составляемые при осуществлении закупки, итоговый протокол, иная дополнительная информация, предусмотренная в соответствии с </w:t>
      </w:r>
      <w:hyperlink r:id="rId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частью 6 статьи 4</w:t>
        </w:r>
      </w:hyperlink>
      <w:r>
        <w:t xml:space="preserve"> Закона о закупках.</w:t>
      </w:r>
    </w:p>
    <w:p w14:paraId="42F98A62" w14:textId="77777777" w:rsidR="00000000" w:rsidRDefault="00000000">
      <w:pPr>
        <w:pStyle w:val="ConsPlusNormal"/>
        <w:spacing w:before="240"/>
        <w:ind w:firstLine="540"/>
        <w:jc w:val="both"/>
      </w:pPr>
      <w:r>
        <w:t>Закупочная деятельность Заказчика регламентируется Единым положением о закупке продукции для нужд Группы "Р", утвержденным советом директоров ПАО "Р" (протокол от 25.12.2023 N 367) (далее - Положение о закупке).</w:t>
      </w:r>
    </w:p>
    <w:p w14:paraId="7A3E99E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1.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Частью 6 статьи 3</w:t>
        </w:r>
      </w:hyperlink>
      <w:r>
        <w:t xml:space="preserve">, </w:t>
      </w:r>
      <w:hyperlink r:id="rId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пунктом 9 части 10 статьи 4</w:t>
        </w:r>
      </w:hyperlink>
      <w:r>
        <w:t xml:space="preserve"> Закона о закупках установлено, что заказчик определяет требования к участникам закупки с учетом требований </w:t>
      </w:r>
      <w:hyperlink r:id="rId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Закона</w:t>
        </w:r>
      </w:hyperlink>
      <w:r>
        <w:t xml:space="preserve"> о закупках, положения о закупке.</w:t>
      </w:r>
    </w:p>
    <w:p w14:paraId="4EA33DF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частью 5 статьи 3</w:t>
        </w:r>
      </w:hyperlink>
      <w:r>
        <w:t xml:space="preserve"> Закона о закупках на стороне одного участника закупки могут выступать несколько юридических лиц либо несколько физических лиц, в том числе несколько индивидуальных предпринимателей.</w:t>
      </w:r>
    </w:p>
    <w:p w14:paraId="678DCB2E" w14:textId="77777777" w:rsidR="00000000" w:rsidRDefault="00000000">
      <w:pPr>
        <w:pStyle w:val="ConsPlusNormal"/>
        <w:spacing w:before="240"/>
        <w:ind w:firstLine="540"/>
        <w:jc w:val="both"/>
      </w:pPr>
      <w:hyperlink r:id="rId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Частью 19.1 статьи 3.4</w:t>
        </w:r>
      </w:hyperlink>
      <w:r>
        <w:t xml:space="preserve"> Закона о закупках определен перечень информации и документов, обязанность представления которых заказчик вправе установить в документации о конкурентной закупке с участием субъектов МСП.</w:t>
      </w:r>
    </w:p>
    <w:p w14:paraId="45B88D5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19.3 статьи 3.4</w:t>
        </w:r>
      </w:hyperlink>
      <w:r>
        <w:t xml:space="preserve"> Закона о закупках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документы, не предусмотренные </w:t>
      </w:r>
      <w:hyperlink r:id="rId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частями 19.1</w:t>
        </w:r>
      </w:hyperlink>
      <w:r>
        <w:t xml:space="preserve"> и </w:t>
      </w:r>
      <w:hyperlink r:id="rId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19.2 статьи 3.4</w:t>
        </w:r>
      </w:hyperlink>
      <w:r>
        <w:t xml:space="preserve"> Закона о закупках.</w:t>
      </w:r>
    </w:p>
    <w:p w14:paraId="5413E09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нормы </w:t>
      </w:r>
      <w:hyperlink r:id="rId2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статьи 3.4</w:t>
        </w:r>
      </w:hyperlink>
      <w:r>
        <w:t xml:space="preserve"> Закона о закупках являются специальными по отношению к иным положениям указанного </w:t>
      </w:r>
      <w:hyperlink r:id="rId2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закона</w:t>
        </w:r>
      </w:hyperlink>
      <w:r>
        <w:t xml:space="preserve">, в том числе к </w:t>
      </w:r>
      <w:hyperlink r:id="rId3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5 статьи 3</w:t>
        </w:r>
      </w:hyperlink>
      <w:r>
        <w:t xml:space="preserve"> Закона о закупках, определяющей общее понятие участника закупки.</w:t>
      </w:r>
    </w:p>
    <w:p w14:paraId="199C8083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3.2.1 раздела 3 приложения N 3 "Требования к участникам закупки" Документации (далее - Требования к коллективным участникам) установлено, что в закупке могут участвовать юридические и физические лица, в том числе индивидуальные предприниматели как самостоятельно, так и их объединения, способные на законных основаниях выполнить требуемую поставку продукции (далее - Коллективный участник).</w:t>
      </w:r>
    </w:p>
    <w:p w14:paraId="23FAF224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пунктом 3.2.2 раздела 3 Требований к коллективным участникам установлено: "если заявка подается Коллективным участником, дополнительно должны быть выполнены нижеприведенные требования настоящего подраздела, а также требования к дополнительным документам, предоставляемым коллективными участниками в составе заявки, установленные в подразделе 10.3".</w:t>
      </w:r>
    </w:p>
    <w:p w14:paraId="6D280CAB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Подпунктом 1 подраздела 10.3 раздела 10 Требований к коллективным участникам установлено, что 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 с приложением подтверждающих документов, а именно: "План распределения объемов поставки продукции внутри коллективного участника между генеральным подрядчиком и субподрядчиками" (подраздел 7.4 раздела 7 "Образцы форм документов, включаемых в заявку" форма 4). Подпунктом 2 подраздела 10.3 раздела 10 Требований к коллективным участникам установлено следующее:</w:t>
      </w:r>
    </w:p>
    <w:p w14:paraId="347AE1CD" w14:textId="77777777" w:rsidR="00000000" w:rsidRDefault="00000000">
      <w:pPr>
        <w:pStyle w:val="ConsPlusNormal"/>
        <w:spacing w:before="240"/>
        <w:ind w:firstLine="540"/>
        <w:jc w:val="both"/>
      </w:pPr>
      <w:r>
        <w:t>"Соответствие каждого члена Коллективного участника установленным требованиям (пункты 3.2.5 - 3.2.7 Документации), в том числе с учетом объема поставки продукции, который ему предполагается поручить в соответствии с планом распределения объемов поставки продукции внутри коллективного участника.</w:t>
      </w:r>
    </w:p>
    <w:p w14:paraId="69353BAE" w14:textId="77777777" w:rsidR="00000000" w:rsidRDefault="00000000">
      <w:pPr>
        <w:pStyle w:val="ConsPlusNormal"/>
        <w:spacing w:before="240"/>
        <w:ind w:firstLine="540"/>
        <w:jc w:val="both"/>
      </w:pPr>
      <w:r>
        <w:t>Коллективный участник в составе заявки должен представить сведения и документы, аналогичные установленным в подразделах 10.1 - 10.2 в отношении каждого члена Коллективного участника, подтверждающие его соответствие данным требованиям".</w:t>
      </w:r>
    </w:p>
    <w:p w14:paraId="3A3F639E" w14:textId="77777777" w:rsidR="00000000" w:rsidRDefault="00000000">
      <w:pPr>
        <w:pStyle w:val="ConsPlusNormal"/>
        <w:spacing w:before="240"/>
        <w:ind w:firstLine="540"/>
        <w:jc w:val="both"/>
      </w:pPr>
      <w:hyperlink r:id="rId3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Статьей 3.4</w:t>
        </w:r>
      </w:hyperlink>
      <w:r>
        <w:t xml:space="preserve"> Закона о закупках установлены особенности осуществления конкурентной закупки в электронной форме, участниками которой с учетом особенностей, установленных Правительством Российской Федерации в соответствии с </w:t>
      </w:r>
      <w:hyperlink r:id="rId3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пунктом 2 части 8 статьи 3</w:t>
        </w:r>
      </w:hyperlink>
      <w:r>
        <w:t xml:space="preserve"> Закона о закупках, могут быть только субъекты малого и среднего предпринимательства.</w:t>
      </w:r>
    </w:p>
    <w:p w14:paraId="2CDD835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Вместе с тем </w:t>
      </w:r>
      <w:hyperlink r:id="rId3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статья 3.4</w:t>
        </w:r>
      </w:hyperlink>
      <w:r>
        <w:t xml:space="preserve"> Закона о закупках не содержит положений о возможности участия в конкурентной закупке с участием субъектов МСП несколько юридических лиц или несколько индивидуальных предпринимателей, выступающих на стороне одного участника закупки.</w:t>
      </w:r>
    </w:p>
    <w:p w14:paraId="4904330A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проведение конкурентной закупки с участием субъектов МСП не предполагает коллективное участие субъектов МСП в такой закупке.</w:t>
      </w:r>
    </w:p>
    <w:p w14:paraId="4126D45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</w:t>
      </w:r>
      <w:hyperlink r:id="rId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статья 3.4</w:t>
        </w:r>
      </w:hyperlink>
      <w:r>
        <w:t xml:space="preserve"> Закона о закупках содержит закрытый перечень информации и документов, которые заказчик вправе установить к участникам закупки, в связи с чем установление иных дополнительных сведений и документов противоречит требованиям законодательства о закупках товаров, работ, услуг отдельными видами юридических лиц.</w:t>
      </w:r>
    </w:p>
    <w:p w14:paraId="09ACA895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установление дополнительного требования о включении сведений о распределении объемов продукции между членами Коллективного участника в соответствии с "Планом распределения объемов поставки продукции внутри Коллективного участника" неправомерно, поскольку контроль распределения объемов выполнения работ (оказания услуг) между генеральным подрядчиком (исполнителем) и субподрядчиком (соисполнителем) является вмешательством в хозяйственную деятельность исполнителя по договору и не влияет на надлежащее исполнение участником обязательств по договору, заключаемому по результатам проведения Конкурса, что ограничивает количество участников закупки.</w:t>
      </w:r>
    </w:p>
    <w:p w14:paraId="3FCC1E9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Также </w:t>
      </w:r>
      <w:hyperlink r:id="rId35" w:tooltip="Решение ФАС России от 08.05.2024 N 223ФЗ-131/24 Нарушение: ч. 19.1 ст. 3.4, п. 9 ч. 10 ст. 4 Закона о закупках. Решение: Выдать предписание об устранении нарушений; передать материалы дела должностному лицу для решения вопроса о возбуждении дела об административном правонарушении.{КонсультантПлюс}" w:history="1">
        <w:r>
          <w:rPr>
            <w:color w:val="0000FF"/>
          </w:rPr>
          <w:t>Решением</w:t>
        </w:r>
      </w:hyperlink>
      <w:r>
        <w:t xml:space="preserve"> комиссии установлено, что в случае несоответствия какого-либо из заявленных членов Коллективного участника требованиям, установленным в приложении N 3 Документации, заявка такого участника подлежит отклонению (п. 3.2.8 раздела 3 Документации), что создает неравные условия для участия в закупке, а также приводит к ограничению количества участников закупки.</w:t>
      </w:r>
    </w:p>
    <w:p w14:paraId="14BE651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должностное лицо ФАС России приходит к выводу, что действия </w:t>
      </w:r>
      <w:r>
        <w:lastRenderedPageBreak/>
        <w:t xml:space="preserve">Организатора, установившего при формировании Документации возможность подачи заявки Коллективного участника на участие в Конкурсе, а также установившего дополнительное требование к Коллективному участнику и документам, подтверждающим его соответствие требованиям Документации, нарушают </w:t>
      </w:r>
      <w:hyperlink r:id="rId3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 1 статьи 2</w:t>
        </w:r>
      </w:hyperlink>
      <w:r>
        <w:t xml:space="preserve">, </w:t>
      </w:r>
      <w:hyperlink r:id="rId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статью 3.4</w:t>
        </w:r>
      </w:hyperlink>
      <w:r>
        <w:t xml:space="preserve">, </w:t>
      </w:r>
      <w:hyperlink r:id="rId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 9 части 10 статьи 4</w:t>
        </w:r>
      </w:hyperlink>
      <w:r>
        <w:t xml:space="preserve">, </w:t>
      </w:r>
      <w:hyperlink r:id="rId3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 19.1 статьи 3.4</w:t>
        </w:r>
      </w:hyperlink>
      <w:r>
        <w:t xml:space="preserve"> Закона о закупках.</w:t>
      </w:r>
    </w:p>
    <w:p w14:paraId="6739F6B4" w14:textId="77777777" w:rsidR="00000000" w:rsidRDefault="00000000">
      <w:pPr>
        <w:pStyle w:val="ConsPlusNormal"/>
        <w:spacing w:before="240"/>
        <w:ind w:firstLine="540"/>
        <w:jc w:val="both"/>
      </w:pPr>
      <w:r>
        <w:t>2. Подпунктом 1 подраздела 10.1 раздела 10 Требований к участникам установлено следующее:</w:t>
      </w:r>
    </w:p>
    <w:p w14:paraId="35BA4A2F" w14:textId="77777777" w:rsidR="00000000" w:rsidRDefault="00000000">
      <w:pPr>
        <w:pStyle w:val="ConsPlusNormal"/>
        <w:spacing w:before="240"/>
        <w:ind w:firstLine="540"/>
        <w:jc w:val="both"/>
      </w:pPr>
      <w:r>
        <w:t>"Участник закупки должен обладать гражданской правоспособностью в полном объеме для заключения и исполнения договора, а также должен обладать статусом "аккредитован" в соответствии с Положением об аккредитации, либо являться лицом, указанным в пункте 3.11 Положения об аккредитации.</w:t>
      </w:r>
    </w:p>
    <w:p w14:paraId="46BCAB0A" w14:textId="77777777" w:rsidR="00000000" w:rsidRDefault="00000000">
      <w:pPr>
        <w:pStyle w:val="ConsPlusNormal"/>
        <w:spacing w:before="240"/>
        <w:ind w:firstLine="540"/>
        <w:jc w:val="both"/>
      </w:pPr>
      <w:r>
        <w:t>В отношении аккредитации:</w:t>
      </w:r>
    </w:p>
    <w:p w14:paraId="4EFA80CA" w14:textId="77777777" w:rsidR="00000000" w:rsidRDefault="00000000">
      <w:pPr>
        <w:pStyle w:val="ConsPlusNormal"/>
        <w:spacing w:before="240"/>
        <w:ind w:firstLine="540"/>
        <w:jc w:val="both"/>
      </w:pPr>
      <w:r>
        <w:t>В случае наличия у участника на момент подачи заявки статуса "аккредитован" (по результатам ранее пройденной процедуры Аккредитации)/статуса "аккредитация не требуется" (в соответствии с ранее направленными сведениями для включения записи в Реестр аккредитации), и при отсутствии с момента подачи им соответствующей Заявки на аккредитацию изменений, оказывающих влияние на соответствие его критериям Аккредитации (на текущий статус), а 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 аккредитацию:</w:t>
      </w:r>
    </w:p>
    <w:p w14:paraId="7B2B9D45" w14:textId="77777777" w:rsidR="00000000" w:rsidRDefault="00000000">
      <w:pPr>
        <w:pStyle w:val="ConsPlusNormal"/>
        <w:spacing w:before="240"/>
        <w:ind w:firstLine="540"/>
        <w:jc w:val="both"/>
      </w:pPr>
      <w:r>
        <w:t>- предоставление документов не требуется;</w:t>
      </w:r>
    </w:p>
    <w:p w14:paraId="533D62BE" w14:textId="77777777" w:rsidR="00000000" w:rsidRDefault="00000000">
      <w:pPr>
        <w:pStyle w:val="ConsPlusNormal"/>
        <w:spacing w:before="240"/>
        <w:ind w:firstLine="540"/>
        <w:jc w:val="both"/>
      </w:pPr>
      <w:r>
        <w:t>В случае наличия у участника на момент подачи заявки статуса "аккредитован" (по результатам ранее пройденной процедуры Аккредитации)/статуса "аккредитация не требуется" (в соответствии с ранее направленными сведениями для включения записи в Реестр аккредитации), и при наличии с момента подачи заявки на аккредитацию изменений, оказывающих влияние на соответствие его критериям Аккредитации (на текущий статус), а 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 аккредитацию:</w:t>
      </w:r>
    </w:p>
    <w:p w14:paraId="7501E478" w14:textId="77777777" w:rsidR="00000000" w:rsidRDefault="00000000">
      <w:pPr>
        <w:pStyle w:val="ConsPlusNormal"/>
        <w:spacing w:before="240"/>
        <w:ind w:firstLine="540"/>
        <w:jc w:val="both"/>
      </w:pPr>
      <w:r>
        <w:t>- Декларация в составе письма о подаче оферты и обновленная Заявка на аккредитацию по установленной в Документации о закупке форме;</w:t>
      </w:r>
    </w:p>
    <w:p w14:paraId="64A6BA71" w14:textId="77777777" w:rsidR="00000000" w:rsidRDefault="00000000">
      <w:pPr>
        <w:pStyle w:val="ConsPlusNormal"/>
        <w:spacing w:before="240"/>
        <w:ind w:firstLine="540"/>
        <w:jc w:val="both"/>
      </w:pPr>
      <w:r>
        <w:t>В случае отсутствия у участника на момент подачи заявки статуса "аккредитован" (направил ранее Заявку на аккредитацию, но на момент подачи заявки на участие в текущей закупке результаты проверки еще неизвестны (отсутствует соответствующая запись в Реестре аккредитации):</w:t>
      </w:r>
    </w:p>
    <w:p w14:paraId="6B4B5BC9" w14:textId="77777777" w:rsidR="00000000" w:rsidRDefault="00000000">
      <w:pPr>
        <w:pStyle w:val="ConsPlusNormal"/>
        <w:spacing w:before="240"/>
        <w:ind w:firstLine="540"/>
        <w:jc w:val="both"/>
      </w:pPr>
      <w:r>
        <w:t>- Декларация в составе Письма о подаче оферты;</w:t>
      </w:r>
    </w:p>
    <w:p w14:paraId="450D2CF3" w14:textId="77777777" w:rsidR="00000000" w:rsidRDefault="00000000">
      <w:pPr>
        <w:pStyle w:val="ConsPlusNormal"/>
        <w:spacing w:before="240"/>
        <w:ind w:firstLine="540"/>
        <w:jc w:val="both"/>
      </w:pPr>
      <w:r>
        <w:t>В случае отсутствия у участника на момент подачи заявки статуса "аккредитован" (не проходил ранее процедуру Аккредитации или присвоен статус "не аккредитован" по результатам ранее пройденной процедуры Аккредитации), а также для лиц, указанных в пункте 3.11 Положения об аккредитации (Аккредитация не требуется), но которые ранее не направляли соответствующие сведения для включения записи в Реестр аккредитации:</w:t>
      </w:r>
    </w:p>
    <w:p w14:paraId="258234B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Заявка на аккредитацию по установленной в Документации о закупке форме. В случае </w:t>
      </w:r>
      <w:r>
        <w:lastRenderedPageBreak/>
        <w:t>заинтересованности участника в дополнительной оценке его финансового состояния, при условии отсутствия опубликованной в государственном информационном ресурсе бухгалтерской (финансовой) отчетности организаций (</w:t>
      </w:r>
      <w:hyperlink r:id="rId40" w:history="1">
        <w:r>
          <w:rPr>
            <w:color w:val="0000FF"/>
          </w:rPr>
          <w:t>https://bo.nalog.ru</w:t>
        </w:r>
      </w:hyperlink>
      <w:r>
        <w:t xml:space="preserve">), к Заявке на аккредитацию также прилагается электронная копия бухгалтерского баланса (ОКУД </w:t>
      </w:r>
      <w:hyperlink r:id="rId41" w:tooltip="Приказ Минфина России от 02.07.2010 N 66н (ред. от 19.04.2019) &quot;О формах бухгалтерской отчетности организаций&quot; (Зарегистрировано в Минюсте России 02.08.2010 N 18023) (с изм. и доп., вступ. в силу с отчетности за 2020 год)------------ Утратил силу или отменен{КонсультантПлюс}" w:history="1">
        <w:r>
          <w:rPr>
            <w:color w:val="0000FF"/>
          </w:rPr>
          <w:t>0710001</w:t>
        </w:r>
      </w:hyperlink>
      <w:r>
        <w:t xml:space="preserve">) и отчета о финансовых результатах (ОКУД </w:t>
      </w:r>
      <w:hyperlink r:id="rId42" w:tooltip="Приказ Минфина России от 02.07.2010 N 66н (ред. от 19.04.2019) &quot;О формах бухгалтерской отчетности организаций&quot; (Зарегистрировано в Минюсте России 02.08.2010 N 18023) (с изм. и доп., вступ. в силу с отчетности за 2020 год)------------ Утратил силу или отменен{КонсультантПлюс}" w:history="1">
        <w:r>
          <w:rPr>
            <w:color w:val="0000FF"/>
          </w:rPr>
          <w:t>0710002</w:t>
        </w:r>
      </w:hyperlink>
      <w:r>
        <w:t>) за последний завершенный финансовый год, с отметкой налогового органа о приеме или с приложением квитанции о приеме и/или извещения о вводе сведений налоговым органом. Указанные документы не являются обязательными к подаче в рамках процедуры Аккредитации и предоставляются по желанию участника.".</w:t>
      </w:r>
    </w:p>
    <w:p w14:paraId="0F2DA43B" w14:textId="77777777" w:rsidR="00000000" w:rsidRDefault="00000000">
      <w:pPr>
        <w:pStyle w:val="ConsPlusNormal"/>
        <w:spacing w:before="240"/>
        <w:ind w:firstLine="540"/>
        <w:jc w:val="both"/>
      </w:pPr>
      <w:hyperlink r:id="rId43" w:tooltip="Решение ФАС России от 08.05.2024 N 223ФЗ-131/24 Нарушение: ч. 19.1 ст. 3.4, п. 9 ч. 10 ст. 4 Закона о закупках. Решение: Выдать предписание об устранении нарушений; передать материалы дела должностному лицу для решения вопроса о возбуждении дела об административном правонарушении.{КонсультантПлюс}" w:history="1">
        <w:r>
          <w:rPr>
            <w:color w:val="0000FF"/>
          </w:rPr>
          <w:t>Решением</w:t>
        </w:r>
      </w:hyperlink>
      <w:r>
        <w:t xml:space="preserve"> комиссии установлено, что требование к участникам, установленные в подпункте 1 подраздела 10.1 раздела 10 Требований к участникам, нарушают положения </w:t>
      </w:r>
      <w:hyperlink r:id="rId4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статьи 3.4</w:t>
        </w:r>
      </w:hyperlink>
      <w:r>
        <w:t xml:space="preserve"> Закона о закупках, поскольку законодательством о закупках товаров, работ, услуг отдельными видами юридических лиц прямо предусмотрено, что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документы, не предусмотренные </w:t>
      </w:r>
      <w:hyperlink r:id="rId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частями 19.1</w:t>
        </w:r>
      </w:hyperlink>
      <w:r>
        <w:t xml:space="preserve"> и </w:t>
      </w:r>
      <w:hyperlink r:id="rId4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19.2 статьи 3.4</w:t>
        </w:r>
      </w:hyperlink>
      <w:r>
        <w:t xml:space="preserve"> Закона о закупках.</w:t>
      </w:r>
    </w:p>
    <w:p w14:paraId="65022B0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7" w:tooltip="Решение ФАС России от 08.05.2024 N 223ФЗ-131/24 Нарушение: ч. 19.1 ст. 3.4, п. 9 ч. 10 ст. 4 Закона о закупках. Решение: Выдать предписание об устранении нарушений; передать материалы дела должностному лицу для решения вопроса о возбуждении дела об административном правонарушении.{КонсультантПлюс}" w:history="1">
        <w:r>
          <w:rPr>
            <w:color w:val="0000FF"/>
          </w:rPr>
          <w:t>Решению</w:t>
        </w:r>
      </w:hyperlink>
      <w:r>
        <w:t xml:space="preserve"> комиссии, </w:t>
      </w:r>
      <w:hyperlink r:id="rId4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пунктом 9 части 19.1 статьи 3.4</w:t>
        </w:r>
      </w:hyperlink>
      <w:r>
        <w:t xml:space="preserve"> Закона о закупках установлено, что заказчик вправе установить обязанность представления декларации, подтверждающей на дату подачи заявки на участие в конкурентной закупке с участием субъектов малого и среднего предпринимательства соответствие единым требованиям к участникам закупки, в связи с чем установление требования к участникам закупки о прохождении дополнительной аккредитации у Заказчика, Организатора, является излишним двойным барьером и свидетельствует об ограничении количества участников закупки. При этом в случае непрохождения аккредитации у Заказчика, Организатора, заявка участника подлежит отклонению (пункт 4.16.1.1 Документации).</w:t>
      </w:r>
    </w:p>
    <w:p w14:paraId="1F3A4D5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должностное лицо ФАС России приходит к выводу, что действия Организатора, установившего неправомерное требование к участникам закупки о наличии статуса "Аккредитации" в соответствии с "Единым Положением об аккредитации поставщиков продукции в группе "Р", а также подтверждающим документам на соответствие вышеуказанному требованию, нарушают </w:t>
      </w:r>
      <w:hyperlink r:id="rId4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 9 части 10 статьи 4</w:t>
        </w:r>
      </w:hyperlink>
      <w:r>
        <w:t xml:space="preserve">, </w:t>
      </w:r>
      <w:hyperlink r:id="rId5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 19.1 статьи 3.4</w:t>
        </w:r>
      </w:hyperlink>
      <w:r>
        <w:t xml:space="preserve"> Закона о закупках.</w:t>
      </w:r>
    </w:p>
    <w:p w14:paraId="1AB6D91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5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статье 7</w:t>
        </w:r>
      </w:hyperlink>
      <w:r>
        <w:t xml:space="preserve"> Закона о закупках за нарушение требований </w:t>
      </w:r>
      <w:hyperlink r:id="rId5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73B39EF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извещений о закупке товаров, работ, услуг и (или) документации о закупке товаров, работ, услуг </w:t>
      </w:r>
      <w:hyperlink r:id="rId53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 установлена административная ответственность.</w:t>
      </w:r>
    </w:p>
    <w:p w14:paraId="4CE793B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5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1 статьи 1.7</w:t>
        </w:r>
      </w:hyperlink>
      <w:r>
        <w:t xml:space="preserve">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</w:t>
      </w:r>
    </w:p>
    <w:p w14:paraId="6B1A05A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в действиях ЮЛ, допустившего нарушение требований </w:t>
      </w:r>
      <w:hyperlink r:id="rId5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пункта 9 части 10 статьи 4</w:t>
        </w:r>
      </w:hyperlink>
      <w:r>
        <w:t xml:space="preserve">, </w:t>
      </w:r>
      <w:hyperlink r:id="rId5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19.1 статьи 3.4</w:t>
        </w:r>
      </w:hyperlink>
      <w:r>
        <w:t xml:space="preserve"> Закона о закупках, содержится состав административного правонарушения, ответственность за совершение которого предусмотрена </w:t>
      </w:r>
      <w:hyperlink r:id="rId57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01.03.2025).</w:t>
      </w:r>
    </w:p>
    <w:p w14:paraId="6056D5E4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Местом совершения административного правонарушения является место нахождения ЮЛ: Москва, &lt;...&gt;.</w:t>
      </w:r>
    </w:p>
    <w:p w14:paraId="7E5874F3" w14:textId="77777777" w:rsidR="00000000" w:rsidRDefault="00000000">
      <w:pPr>
        <w:pStyle w:val="ConsPlusNormal"/>
        <w:spacing w:before="240"/>
        <w:ind w:firstLine="540"/>
        <w:jc w:val="both"/>
      </w:pPr>
      <w:r>
        <w:t>Временем совершения административного правонарушения является дата размещения Извещения - 08.04.2024.</w:t>
      </w:r>
    </w:p>
    <w:p w14:paraId="228B886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Срок давности привлечения лица к административной ответственности в порядке </w:t>
      </w:r>
      <w:hyperlink r:id="rId5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статьи 4.5</w:t>
        </w:r>
      </w:hyperlink>
      <w:r>
        <w:t xml:space="preserve"> КоАП РФ не истек.</w:t>
      </w:r>
    </w:p>
    <w:p w14:paraId="5DFD00F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5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статьи 24.1</w:t>
        </w:r>
      </w:hyperlink>
      <w:r>
        <w:t xml:space="preserve"> КоАП РФ задачами производства по делу об административных правонарушениях являются всестороннее, полное, объективное и своевременное выяснение обстоятельств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административного правонарушения.</w:t>
      </w:r>
    </w:p>
    <w:p w14:paraId="4E1B790C" w14:textId="77777777" w:rsidR="00000000" w:rsidRDefault="00000000">
      <w:pPr>
        <w:pStyle w:val="ConsPlusNormal"/>
        <w:spacing w:before="240"/>
        <w:ind w:firstLine="540"/>
        <w:jc w:val="both"/>
      </w:pPr>
      <w:r>
        <w:t>При рассмотрении настоящего дела об административном правонарушении необходимо учесть следующее.</w:t>
      </w:r>
    </w:p>
    <w:p w14:paraId="0EFF8F5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 2.9</w:t>
        </w:r>
      </w:hyperlink>
      <w: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14:paraId="7D2B99A1" w14:textId="77777777" w:rsidR="00000000" w:rsidRDefault="00000000">
      <w:pPr>
        <w:pStyle w:val="ConsPlusNormal"/>
        <w:spacing w:before="240"/>
        <w:ind w:firstLine="540"/>
        <w:jc w:val="both"/>
      </w:pPr>
      <w:r>
        <w:t>Устанавливая административную ответственность за нарушение законодательства в области закупок товаров, работ, услуг отдельными видами юридических лиц, законодатель преследует цели предупреждения совершения новых правонарушений, как самими правонарушителями, так и другими лицами.</w:t>
      </w:r>
    </w:p>
    <w:p w14:paraId="0CB1B432" w14:textId="77777777" w:rsidR="00000000" w:rsidRDefault="00000000">
      <w:pPr>
        <w:pStyle w:val="ConsPlusNormal"/>
        <w:spacing w:before="240"/>
        <w:ind w:firstLine="540"/>
        <w:jc w:val="both"/>
      </w:pPr>
      <w:r>
        <w:t>Характер совершенного Обществом правонарушения, которое посягает на регламентированный порядок осуществления закупок товаров, работ и услуг отдельными видами юридических лиц, его общественная вредность, выраженная в несоблюдении действия принципов обеспечения добросовестности, открытости, добросовестной конкуренции и объективности при осуществлении закупок отдельными видами юридических лиц, и наличие существенной угрозы охраняемым общественным интересам, в данном случае заключающейся в пренебрежительном отношении юридического лица к публично-правовым обязанностям, которые возложены на него законодательством, не позволяют сделать вывод о малозначительности указанного административного правонарушения.</w:t>
      </w:r>
    </w:p>
    <w:p w14:paraId="185A9BA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 учетом значимости указанных правовых отношений должностное лицо ФАС России, уполномоченное на рассмотрение дела, считает, что прекращение производства по настоящему делу об административном правонарушении в отношении Общества и освобождение его от административной ответственности на основании </w:t>
      </w:r>
      <w:hyperlink r:id="rId6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статьи 2.9</w:t>
        </w:r>
      </w:hyperlink>
      <w:r>
        <w:t xml:space="preserve"> КоАП РФ не будет отвечать общеправовым принципам справедливости, ответственности за вину, охраны интересов государства и третьих лиц.</w:t>
      </w:r>
    </w:p>
    <w:p w14:paraId="67117BE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оснований для прекращения производства по настоящему делу об административном правонарушении в соответствии со </w:t>
      </w:r>
      <w:hyperlink r:id="rId6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2.9</w:t>
        </w:r>
      </w:hyperlink>
      <w:r>
        <w:t xml:space="preserve"> КоАП РФ не установлено.</w:t>
      </w:r>
    </w:p>
    <w:p w14:paraId="24CB35E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6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1 статьи 2.1</w:t>
        </w:r>
      </w:hyperlink>
      <w: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6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субъектов Российской Федерации об административных </w:t>
      </w:r>
      <w:r>
        <w:lastRenderedPageBreak/>
        <w:t>правонарушениях установлена административная ответственность.</w:t>
      </w:r>
    </w:p>
    <w:p w14:paraId="22DF580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2 статьи 2.1</w:t>
        </w:r>
      </w:hyperlink>
      <w: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6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14:paraId="6D40C31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Должностное лицо ФАС России, уполномоченное рассматривать настоящее дело об административном правонарушении, считает, что у ЮЛ отсутствовали объективные препятствия для соблюдения требований законодательства Российской Федерации о закупках товаров, работ, услуг отдельными видами юридических лиц. Кроме того, в материалах дела не содержатся доказательства, подтверждающие принятие ЮЛ всех зависящих от него мер для соблюдения требований законодательства, что свидетельствует о наличии вины ЮЛ в совершении административного правонарушения, ответственность за совершение которого предусмотрена </w:t>
      </w:r>
      <w:hyperlink r:id="rId67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01.03.2025).</w:t>
      </w:r>
    </w:p>
    <w:p w14:paraId="6889D659" w14:textId="77777777" w:rsidR="00000000" w:rsidRDefault="00000000">
      <w:pPr>
        <w:pStyle w:val="ConsPlusNormal"/>
        <w:spacing w:before="240"/>
        <w:ind w:firstLine="540"/>
        <w:jc w:val="both"/>
      </w:pPr>
      <w:r>
        <w:t>Вина ЮЛ доказана и подтверждается Материалами дела.</w:t>
      </w:r>
    </w:p>
    <w:p w14:paraId="0AF0F1C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4.1.1</w:t>
        </w:r>
      </w:hyperlink>
      <w:r>
        <w:t xml:space="preserve"> КоАП РФ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 </w:t>
      </w:r>
      <w:hyperlink r:id="rId6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раздела II</w:t>
        </w:r>
      </w:hyperlink>
      <w:r>
        <w:t xml:space="preserve"> КоАП РФ,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2 статьи 3.4</w:t>
        </w:r>
      </w:hyperlink>
      <w:r>
        <w:t xml:space="preserve"> КоАП РФ.</w:t>
      </w:r>
    </w:p>
    <w:p w14:paraId="5877D97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2 статьи 3.4</w:t>
        </w:r>
      </w:hyperlink>
      <w: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08DDE42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Помимо прочих условий, установленных </w:t>
      </w:r>
      <w:hyperlink r:id="rId7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 для возможности замены административного штрафа на предупреждение, основополагающим условием для применения </w:t>
      </w:r>
      <w:hyperlink r:id="rId7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указанной нормы</w:t>
        </w:r>
      </w:hyperlink>
      <w:r>
        <w:t xml:space="preserve"> КоАП РФ является то обстоятельство, что административное правонарушение совершено впервые, то есть преференция, предусмотренная </w:t>
      </w:r>
      <w:hyperlink r:id="rId7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РФ, является исключительной.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</w:t>
      </w:r>
    </w:p>
    <w:p w14:paraId="43874C3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материалах дела содержится копия постановления от 29.01.2025 N 28/04/7.32.3-1292/2025, в соответствии с которым ЮЛ ранее совершалось административное правонарушение, ответственность за совершение которого предусмотрена </w:t>
      </w:r>
      <w:hyperlink r:id="rId75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01.03.2025).</w:t>
      </w:r>
    </w:p>
    <w:p w14:paraId="3882D65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замена административного наказания в виде штрафа на предупреждение по настоящему делу будет противоречить смыслу положений </w:t>
      </w:r>
      <w:hyperlink r:id="rId7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статьи 4.1.1</w:t>
        </w:r>
      </w:hyperlink>
      <w:r>
        <w:t xml:space="preserve"> КоАП РФ и сути самой меры административного наказания в виде предупреждения.</w:t>
      </w:r>
    </w:p>
    <w:p w14:paraId="0E654F40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В соответствии с </w:t>
      </w:r>
      <w:hyperlink r:id="rId77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1.7</w:t>
        </w:r>
      </w:hyperlink>
      <w:r>
        <w:t xml:space="preserve">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</w:t>
      </w:r>
    </w:p>
    <w:p w14:paraId="5F9E11F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2 статьи 1.7</w:t>
        </w:r>
      </w:hyperlink>
      <w:r>
        <w:t xml:space="preserve"> КоАП РФ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 Закон, устанавливающий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</w:p>
    <w:p w14:paraId="4E23B75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9" w:tooltip="Федеральный закон от 28.12.2024 N 500-ФЗ &quot;О внесении изменений в Кодекс Российской Федерации об административных правонарушениях и статью 1 Федерального закона &quot;О внесении изменений в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пунктом 7 статьи 1</w:t>
        </w:r>
      </w:hyperlink>
      <w:r>
        <w:t xml:space="preserve"> Федерального закона от 28.12.2024 N 500-ФЗ "О внесении изменений в Кодекс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 (далее - Закон N 500-ФЗ) </w:t>
      </w:r>
      <w:hyperlink r:id="rId80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статья 7.32.3</w:t>
        </w:r>
      </w:hyperlink>
      <w:r>
        <w:t xml:space="preserve"> КоАП РФ утратила силу с 01.03.2025.</w:t>
      </w:r>
    </w:p>
    <w:p w14:paraId="4B3CC46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1" w:tooltip="Федеральный закон от 28.12.2024 N 500-ФЗ &quot;О внесении изменений в Кодекс Российской Федерации об административных правонарушениях и статью 1 Федерального закона &quot;О внесении изменений в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пункту 6 статьи 1</w:t>
        </w:r>
      </w:hyperlink>
      <w:r>
        <w:t xml:space="preserve"> Закона N 500-ФЗ </w:t>
      </w:r>
      <w:hyperlink r:id="rId8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дополнен в том числе </w:t>
      </w:r>
      <w:hyperlink r:id="rId8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2 статьи 7.30.4</w:t>
        </w:r>
      </w:hyperlink>
      <w:r>
        <w:t xml:space="preserve"> КоАП РФ, которой устанавливается административная ответственность за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документов, формируемых (составляемых) при осуществлении закупок, либо нарушение предусмотренных указанным законодательством порядка и сроков размещения информации и документов. Нормой </w:t>
      </w:r>
      <w:hyperlink r:id="rId8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2 статьи 7.30.4</w:t>
        </w:r>
      </w:hyperlink>
      <w:r>
        <w:t xml:space="preserve"> КоАП РФ в редакции от 01.03.2025 предусмотрено административное наказание в виде предупреждения или наложение административного штрафа на юридических лиц в размере от десяти тысяч до тридцати тысяч рублей.</w:t>
      </w:r>
    </w:p>
    <w:p w14:paraId="754716F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за противоправное действие, по факту которого должностным лицом ФАС России составлен Протокол, административная ответственность с 01.03.2025 предусмотрена </w:t>
      </w:r>
      <w:hyperlink r:id="rId8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2 статьи 7.30.4</w:t>
        </w:r>
      </w:hyperlink>
      <w:r>
        <w:t xml:space="preserve"> КоАП РФ. При этом санкция </w:t>
      </w:r>
      <w:hyperlink r:id="rId8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2 статьи 7.30.4</w:t>
        </w:r>
      </w:hyperlink>
      <w:r>
        <w:t xml:space="preserve"> КоАП РФ в сравнении с санкцией </w:t>
      </w:r>
      <w:hyperlink r:id="rId87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7 статьи 7.32.3</w:t>
        </w:r>
      </w:hyperlink>
      <w:r>
        <w:t xml:space="preserve"> КоАП РФ, действовавшей до 01.03.2025, отягчает административную ответственность за административное правонарушение, по факту совершения которого возбуждено настоящее Дело.</w:t>
      </w:r>
    </w:p>
    <w:p w14:paraId="43496F2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 учетом вышеуказанных обстоятельств, должностное лицо ФАС России, уполномоченное рассматривать Дело, приходит к выводу о необходимости применения в данном случае санкции </w:t>
      </w:r>
      <w:hyperlink r:id="rId88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7 статьи 7.32.3</w:t>
        </w:r>
      </w:hyperlink>
      <w:r>
        <w:t xml:space="preserve"> КоАП РФ (в редакции, действовавшей до 01.03.2025).</w:t>
      </w:r>
    </w:p>
    <w:p w14:paraId="733B030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отягчающих административную ответственность, предусмотренных </w:t>
      </w:r>
      <w:hyperlink r:id="rId8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4.3</w:t>
        </w:r>
      </w:hyperlink>
      <w:r>
        <w:t xml:space="preserve"> КоАП РФ, не установлено.</w:t>
      </w:r>
    </w:p>
    <w:p w14:paraId="39EF78F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смягчающих административную ответственность, предусмотренных </w:t>
      </w:r>
      <w:hyperlink r:id="rId9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4.2</w:t>
        </w:r>
      </w:hyperlink>
      <w:r>
        <w:t xml:space="preserve"> КоАП РФ, не установлено.</w:t>
      </w:r>
    </w:p>
    <w:p w14:paraId="33012EC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рассмотрев Протокол и Материалы дела, собранные по делу доказательства, объяснения лиц и оценив все обстоятельства дела в их совокупности, руководствуясь </w:t>
      </w:r>
      <w:hyperlink r:id="rId9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статьями 1.7</w:t>
        </w:r>
      </w:hyperlink>
      <w:r>
        <w:t xml:space="preserve">, </w:t>
      </w:r>
      <w:hyperlink r:id="rId9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2.1</w:t>
        </w:r>
      </w:hyperlink>
      <w:r>
        <w:t xml:space="preserve">, </w:t>
      </w:r>
      <w:hyperlink r:id="rId9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3.4</w:t>
        </w:r>
      </w:hyperlink>
      <w:r>
        <w:t xml:space="preserve">, </w:t>
      </w:r>
      <w:hyperlink r:id="rId9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3.5</w:t>
        </w:r>
      </w:hyperlink>
      <w:r>
        <w:t xml:space="preserve">, </w:t>
      </w:r>
      <w:hyperlink r:id="rId9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4.5</w:t>
        </w:r>
      </w:hyperlink>
      <w:r>
        <w:t xml:space="preserve">, </w:t>
      </w:r>
      <w:hyperlink r:id="rId96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7.32.3</w:t>
        </w:r>
      </w:hyperlink>
      <w:r>
        <w:t xml:space="preserve">, </w:t>
      </w:r>
      <w:hyperlink r:id="rId97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29.9</w:t>
        </w:r>
      </w:hyperlink>
      <w:r>
        <w:t xml:space="preserve">, </w:t>
      </w:r>
      <w:hyperlink r:id="rId9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29.10</w:t>
        </w:r>
      </w:hyperlink>
      <w:r>
        <w:t xml:space="preserve"> КоАП РФ,</w:t>
      </w:r>
    </w:p>
    <w:p w14:paraId="4F6CF404" w14:textId="77777777" w:rsidR="00000000" w:rsidRDefault="00000000">
      <w:pPr>
        <w:pStyle w:val="ConsPlusNormal"/>
        <w:jc w:val="center"/>
      </w:pPr>
    </w:p>
    <w:p w14:paraId="21DA283A" w14:textId="77777777" w:rsidR="00000000" w:rsidRDefault="00000000">
      <w:pPr>
        <w:pStyle w:val="ConsPlusNormal"/>
        <w:jc w:val="center"/>
      </w:pPr>
      <w:r>
        <w:t>постановил:</w:t>
      </w:r>
    </w:p>
    <w:p w14:paraId="49460CB1" w14:textId="77777777" w:rsidR="00000000" w:rsidRDefault="00000000">
      <w:pPr>
        <w:pStyle w:val="ConsPlusNormal"/>
        <w:jc w:val="center"/>
      </w:pPr>
    </w:p>
    <w:p w14:paraId="1F61B10D" w14:textId="77777777" w:rsidR="00000000" w:rsidRDefault="00000000">
      <w:pPr>
        <w:pStyle w:val="ConsPlusNormal"/>
        <w:ind w:firstLine="540"/>
        <w:jc w:val="both"/>
      </w:pPr>
      <w:r>
        <w:t xml:space="preserve">Признать ЮЛ виновным в совершении административного правонарушения, ответственность за совершение которого предусмотрена </w:t>
      </w:r>
      <w:hyperlink r:id="rId99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(в редакции, действовавшей до 01.03.2025), и назначить ему наказание в виде административного штрафа в размере 5 000 (пяти тысяч) рублей.</w:t>
      </w:r>
    </w:p>
    <w:p w14:paraId="01D215E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Уведомляем, что неуплата административного штрафа в срок, предусмотренный настоящим постановлением, в соответствии с </w:t>
      </w:r>
      <w:hyperlink r:id="rId10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20.25</w:t>
        </w:r>
      </w:hyperlink>
      <w:r>
        <w:t xml:space="preserve"> КоАП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739EA15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0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30.1</w:t>
        </w:r>
      </w:hyperlink>
      <w:r>
        <w:t xml:space="preserve"> и </w:t>
      </w:r>
      <w:hyperlink r:id="rId10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30.3</w:t>
        </w:r>
      </w:hyperlink>
      <w:r>
        <w:t xml:space="preserve"> КоАП РФ постановление по делу об административном правонарушении может быть обжаловано в вышестоящий орган, вышестоящему должностному лицу, либо в районный суд по месту рассмотрения дела в течение 10 дней со дня вручения или получения копии постановления.</w:t>
      </w:r>
    </w:p>
    <w:p w14:paraId="279FAA4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0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3354F88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(либо со дня истечения срока отсрочки или срока рассрочки, предусмотренных </w:t>
      </w:r>
      <w:hyperlink r:id="rId10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31.5</w:t>
        </w:r>
      </w:hyperlink>
      <w:r>
        <w:t xml:space="preserve"> КоАП РФ).</w:t>
      </w:r>
    </w:p>
    <w:p w14:paraId="5DD03C58" w14:textId="77777777" w:rsidR="00000000" w:rsidRDefault="00000000">
      <w:pPr>
        <w:pStyle w:val="ConsPlusNormal"/>
        <w:spacing w:before="240"/>
        <w:ind w:firstLine="540"/>
        <w:jc w:val="both"/>
      </w:pPr>
      <w:r>
        <w:t>Сумму административного штрафа в размере 5 000 (пяти тысяч) рублей</w:t>
      </w:r>
    </w:p>
    <w:p w14:paraId="18A7F73A" w14:textId="77777777" w:rsidR="00000000" w:rsidRDefault="00000000">
      <w:pPr>
        <w:pStyle w:val="ConsPlusNormal"/>
        <w:spacing w:before="240"/>
        <w:ind w:firstLine="540"/>
        <w:jc w:val="both"/>
      </w:pPr>
      <w:r>
        <w:t>перечислить по указанным реквизитам:</w:t>
      </w:r>
    </w:p>
    <w:p w14:paraId="7EC43E30" w14:textId="77777777" w:rsidR="00000000" w:rsidRDefault="00000000">
      <w:pPr>
        <w:pStyle w:val="ConsPlusNormal"/>
        <w:spacing w:before="240"/>
        <w:ind w:firstLine="540"/>
        <w:jc w:val="both"/>
      </w:pPr>
      <w:r>
        <w:t>Получатель: ИНН 7703516539</w:t>
      </w:r>
    </w:p>
    <w:p w14:paraId="4992BAA3" w14:textId="77777777" w:rsidR="00000000" w:rsidRDefault="00000000">
      <w:pPr>
        <w:pStyle w:val="ConsPlusNormal"/>
        <w:spacing w:before="240"/>
        <w:ind w:firstLine="540"/>
        <w:jc w:val="both"/>
      </w:pPr>
      <w:r>
        <w:t>КПП 770301001</w:t>
      </w:r>
    </w:p>
    <w:p w14:paraId="1D0EDB28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(для ФАС России л/с 04951001610) КБК 16111601071019000140</w:t>
      </w:r>
    </w:p>
    <w:p w14:paraId="5DFA3C23" w14:textId="77777777" w:rsidR="00000000" w:rsidRDefault="00000000">
      <w:pPr>
        <w:pStyle w:val="ConsPlusNormal"/>
        <w:spacing w:before="240"/>
        <w:ind w:firstLine="540"/>
        <w:jc w:val="both"/>
      </w:pPr>
      <w:r>
        <w:t>ОКТМО 45380000</w:t>
      </w:r>
    </w:p>
    <w:p w14:paraId="63E1E3CD" w14:textId="77777777" w:rsidR="00000000" w:rsidRDefault="00000000">
      <w:pPr>
        <w:pStyle w:val="ConsPlusNormal"/>
        <w:spacing w:before="240"/>
        <w:ind w:firstLine="540"/>
        <w:jc w:val="both"/>
      </w:pPr>
      <w:r>
        <w:t>Банк получателя: Операционный департамент Банка России // Межрегиональное операционное УФК г. Москва</w:t>
      </w:r>
    </w:p>
    <w:p w14:paraId="6BED2E8C" w14:textId="77777777" w:rsidR="00000000" w:rsidRDefault="00000000">
      <w:pPr>
        <w:pStyle w:val="ConsPlusNormal"/>
        <w:spacing w:before="240"/>
        <w:ind w:firstLine="540"/>
        <w:jc w:val="both"/>
      </w:pPr>
      <w:r>
        <w:t>Номер банковского счета 40102810045370000002 Номер казначейского счета 03100643000000019500 БИК 024501901</w:t>
      </w:r>
    </w:p>
    <w:p w14:paraId="051FB377" w14:textId="77777777" w:rsidR="00000000" w:rsidRDefault="00000000">
      <w:pPr>
        <w:pStyle w:val="ConsPlusNormal"/>
        <w:spacing w:before="240"/>
        <w:ind w:firstLine="540"/>
        <w:jc w:val="both"/>
      </w:pPr>
      <w:r>
        <w:t>Назначение платежа: оплата штрафа по делу N 28/04/7.32.3-2185/2025</w:t>
      </w:r>
    </w:p>
    <w:p w14:paraId="2C34806C" w14:textId="77777777" w:rsidR="00000000" w:rsidRDefault="00000000">
      <w:pPr>
        <w:pStyle w:val="ConsPlusNormal"/>
        <w:spacing w:before="240"/>
        <w:ind w:firstLine="540"/>
        <w:jc w:val="both"/>
      </w:pPr>
      <w:r>
        <w:t>УИН: 16100500000002171319</w:t>
      </w:r>
    </w:p>
    <w:p w14:paraId="752F7EC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0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5 статьи 32.2</w:t>
        </w:r>
      </w:hyperlink>
      <w:r>
        <w:t xml:space="preserve"> КоАП РФ при отсутствии документа, свидетельствующего об уплате административного штрафа, по истечении указанного срока постановление о привлечении к административной ответственности направляются в Федеральную службу судебных приставов </w:t>
      </w:r>
      <w:r>
        <w:lastRenderedPageBreak/>
        <w:t>для принудительного взыскания суммы штрафа.</w:t>
      </w:r>
    </w:p>
    <w:p w14:paraId="3A20A14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10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31.9</w:t>
        </w:r>
      </w:hyperlink>
      <w:r>
        <w:t xml:space="preserve">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силу.</w:t>
      </w:r>
    </w:p>
    <w:p w14:paraId="10D888D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07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5E06B510" w14:textId="77777777" w:rsidR="00000000" w:rsidRDefault="00000000">
      <w:pPr>
        <w:pStyle w:val="ConsPlusNormal"/>
        <w:spacing w:before="240"/>
        <w:ind w:firstLine="540"/>
        <w:jc w:val="both"/>
      </w:pPr>
      <w:r>
        <w:t>ФАС России просит сообщить о фактах обжалования настоящего постановления в судебном порядке по телефону (499)-755-23-23 (доб. 088-937) или на электронную почту: konstantinoval@fas.gov.ru.</w:t>
      </w:r>
    </w:p>
    <w:p w14:paraId="425D048C" w14:textId="77777777" w:rsidR="00000000" w:rsidRDefault="00000000">
      <w:pPr>
        <w:pStyle w:val="ConsPlusNormal"/>
        <w:ind w:firstLine="540"/>
        <w:jc w:val="both"/>
      </w:pPr>
    </w:p>
    <w:p w14:paraId="0584519E" w14:textId="77777777" w:rsidR="00000000" w:rsidRDefault="00000000">
      <w:pPr>
        <w:pStyle w:val="ConsPlusNormal"/>
        <w:ind w:firstLine="540"/>
        <w:jc w:val="both"/>
      </w:pPr>
    </w:p>
    <w:p w14:paraId="403BDD4F" w14:textId="77777777" w:rsidR="003E0C64" w:rsidRDefault="003E0C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0C64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E25F" w14:textId="77777777" w:rsidR="003E0C64" w:rsidRDefault="003E0C64">
      <w:pPr>
        <w:spacing w:after="0" w:line="240" w:lineRule="auto"/>
      </w:pPr>
      <w:r>
        <w:separator/>
      </w:r>
    </w:p>
  </w:endnote>
  <w:endnote w:type="continuationSeparator" w:id="0">
    <w:p w14:paraId="017A4C48" w14:textId="77777777" w:rsidR="003E0C64" w:rsidRDefault="003E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73F5" w14:textId="77777777" w:rsidR="00644331" w:rsidRDefault="006443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C63A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8433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A507" w14:textId="77777777" w:rsidR="003E0C64" w:rsidRDefault="003E0C64">
      <w:pPr>
        <w:spacing w:after="0" w:line="240" w:lineRule="auto"/>
      </w:pPr>
      <w:r>
        <w:separator/>
      </w:r>
    </w:p>
  </w:footnote>
  <w:footnote w:type="continuationSeparator" w:id="0">
    <w:p w14:paraId="46BAF8A8" w14:textId="77777777" w:rsidR="003E0C64" w:rsidRDefault="003E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F614" w14:textId="77777777" w:rsidR="00644331" w:rsidRDefault="006443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647D" w14:textId="44E8F2BA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708F" w14:textId="747B9AA7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31"/>
    <w:rsid w:val="003E0C64"/>
    <w:rsid w:val="0064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DC8A755"/>
  <w14:defaultImageDpi w14:val="0"/>
  <w15:docId w15:val="{4EB9FDE0-4692-4747-88E5-A0318D01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43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331"/>
  </w:style>
  <w:style w:type="paragraph" w:styleId="a5">
    <w:name w:val="footer"/>
    <w:basedOn w:val="a"/>
    <w:link w:val="a6"/>
    <w:uiPriority w:val="99"/>
    <w:unhideWhenUsed/>
    <w:rsid w:val="00644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3052&amp;date=22.05.2025&amp;dst=467&amp;field=134&amp;demo=1" TargetMode="External"/><Relationship Id="rId21" Type="http://schemas.openxmlformats.org/officeDocument/2006/relationships/hyperlink" Target="https://login.consultant.ru/link/?req=doc&amp;base=LAW&amp;n=483052&amp;date=22.05.2025&amp;dst=412&amp;field=134&amp;demo=1" TargetMode="External"/><Relationship Id="rId42" Type="http://schemas.openxmlformats.org/officeDocument/2006/relationships/hyperlink" Target="https://login.consultant.ru/link/?req=doc&amp;base=LAW&amp;n=325040&amp;date=22.05.2025&amp;dst=433&amp;field=134&amp;demo=1" TargetMode="External"/><Relationship Id="rId47" Type="http://schemas.openxmlformats.org/officeDocument/2006/relationships/hyperlink" Target="https://login.consultant.ru/link/?req=doc&amp;base=PAS&amp;n=951271&amp;date=22.05.2025&amp;demo=1" TargetMode="External"/><Relationship Id="rId63" Type="http://schemas.openxmlformats.org/officeDocument/2006/relationships/hyperlink" Target="https://login.consultant.ru/link/?req=doc&amp;base=LAW&amp;n=483238&amp;date=22.05.2025&amp;dst=100042&amp;field=134&amp;demo=1" TargetMode="External"/><Relationship Id="rId68" Type="http://schemas.openxmlformats.org/officeDocument/2006/relationships/hyperlink" Target="https://login.consultant.ru/link/?req=doc&amp;base=LAW&amp;n=483238&amp;date=22.05.2025&amp;dst=9972&amp;field=134&amp;demo=1" TargetMode="External"/><Relationship Id="rId84" Type="http://schemas.openxmlformats.org/officeDocument/2006/relationships/hyperlink" Target="https://login.consultant.ru/link/?req=doc&amp;base=LAW&amp;n=483238&amp;date=22.05.2025&amp;dst=11335&amp;field=134&amp;demo=1" TargetMode="External"/><Relationship Id="rId89" Type="http://schemas.openxmlformats.org/officeDocument/2006/relationships/hyperlink" Target="https://login.consultant.ru/link/?req=doc&amp;base=LAW&amp;n=483238&amp;date=22.05.2025&amp;dst=100147&amp;field=134&amp;demo=1" TargetMode="External"/><Relationship Id="rId112" Type="http://schemas.openxmlformats.org/officeDocument/2006/relationships/header" Target="header3.xml"/><Relationship Id="rId16" Type="http://schemas.openxmlformats.org/officeDocument/2006/relationships/hyperlink" Target="https://login.consultant.ru/link/?req=doc&amp;base=LAW&amp;n=483052&amp;date=22.05.2025&amp;demo=1" TargetMode="External"/><Relationship Id="rId107" Type="http://schemas.openxmlformats.org/officeDocument/2006/relationships/hyperlink" Target="https://login.consultant.ru/link/?req=doc&amp;base=LAW&amp;n=483238&amp;date=22.05.2025&amp;dst=10562&amp;field=134&amp;demo=1" TargetMode="External"/><Relationship Id="rId11" Type="http://schemas.openxmlformats.org/officeDocument/2006/relationships/hyperlink" Target="https://login.consultant.ru/link/?req=doc&amp;base=LAW&amp;n=482692&amp;date=22.05.2025&amp;demo=1" TargetMode="External"/><Relationship Id="rId24" Type="http://schemas.openxmlformats.org/officeDocument/2006/relationships/hyperlink" Target="https://login.consultant.ru/link/?req=doc&amp;base=LAW&amp;n=483052&amp;date=22.05.2025&amp;dst=467&amp;field=134&amp;demo=1" TargetMode="External"/><Relationship Id="rId32" Type="http://schemas.openxmlformats.org/officeDocument/2006/relationships/hyperlink" Target="https://login.consultant.ru/link/?req=doc&amp;base=LAW&amp;n=483052&amp;date=22.05.2025&amp;dst=207&amp;field=134&amp;demo=1" TargetMode="External"/><Relationship Id="rId37" Type="http://schemas.openxmlformats.org/officeDocument/2006/relationships/hyperlink" Target="https://login.consultant.ru/link/?req=doc&amp;base=LAW&amp;n=483052&amp;date=22.05.2025&amp;dst=292&amp;field=134&amp;demo=1" TargetMode="External"/><Relationship Id="rId40" Type="http://schemas.openxmlformats.org/officeDocument/2006/relationships/hyperlink" Target="https://bo.nalog.ru" TargetMode="External"/><Relationship Id="rId45" Type="http://schemas.openxmlformats.org/officeDocument/2006/relationships/hyperlink" Target="https://login.consultant.ru/link/?req=doc&amp;base=LAW&amp;n=483052&amp;date=22.05.2025&amp;dst=467&amp;field=134&amp;demo=1" TargetMode="External"/><Relationship Id="rId53" Type="http://schemas.openxmlformats.org/officeDocument/2006/relationships/hyperlink" Target="https://login.consultant.ru/link/?req=doc&amp;base=LAW&amp;n=497793&amp;date=22.05.2025&amp;dst=5255&amp;field=134&amp;demo=1" TargetMode="External"/><Relationship Id="rId58" Type="http://schemas.openxmlformats.org/officeDocument/2006/relationships/hyperlink" Target="https://login.consultant.ru/link/?req=doc&amp;base=LAW&amp;n=483238&amp;date=22.05.2025&amp;dst=100160&amp;field=134&amp;demo=1" TargetMode="External"/><Relationship Id="rId66" Type="http://schemas.openxmlformats.org/officeDocument/2006/relationships/hyperlink" Target="https://login.consultant.ru/link/?req=doc&amp;base=LAW&amp;n=483238&amp;date=22.05.2025&amp;demo=1" TargetMode="External"/><Relationship Id="rId74" Type="http://schemas.openxmlformats.org/officeDocument/2006/relationships/hyperlink" Target="https://login.consultant.ru/link/?req=doc&amp;base=LAW&amp;n=483238&amp;date=22.05.2025&amp;dst=7220&amp;field=134&amp;demo=1" TargetMode="External"/><Relationship Id="rId79" Type="http://schemas.openxmlformats.org/officeDocument/2006/relationships/hyperlink" Target="https://login.consultant.ru/link/?req=doc&amp;base=LAW&amp;n=494748&amp;date=22.05.2025&amp;dst=100141&amp;field=134&amp;demo=1" TargetMode="External"/><Relationship Id="rId87" Type="http://schemas.openxmlformats.org/officeDocument/2006/relationships/hyperlink" Target="https://login.consultant.ru/link/?req=doc&amp;base=LAW&amp;n=497793&amp;date=22.05.2025&amp;dst=5255&amp;field=134&amp;demo=1" TargetMode="External"/><Relationship Id="rId102" Type="http://schemas.openxmlformats.org/officeDocument/2006/relationships/hyperlink" Target="https://login.consultant.ru/link/?req=doc&amp;base=LAW&amp;n=483238&amp;date=22.05.2025&amp;dst=11039&amp;field=134&amp;demo=1" TargetMode="External"/><Relationship Id="rId110" Type="http://schemas.openxmlformats.org/officeDocument/2006/relationships/footer" Target="footer1.xml"/><Relationship Id="rId115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83238&amp;date=22.05.2025&amp;dst=100064&amp;field=134&amp;demo=1" TargetMode="External"/><Relationship Id="rId82" Type="http://schemas.openxmlformats.org/officeDocument/2006/relationships/hyperlink" Target="https://login.consultant.ru/link/?req=doc&amp;base=LAW&amp;n=483238&amp;date=22.05.2025&amp;demo=1" TargetMode="External"/><Relationship Id="rId90" Type="http://schemas.openxmlformats.org/officeDocument/2006/relationships/hyperlink" Target="https://login.consultant.ru/link/?req=doc&amp;base=LAW&amp;n=483238&amp;date=22.05.2025&amp;dst=100139&amp;field=134&amp;demo=1" TargetMode="External"/><Relationship Id="rId95" Type="http://schemas.openxmlformats.org/officeDocument/2006/relationships/hyperlink" Target="https://login.consultant.ru/link/?req=doc&amp;base=LAW&amp;n=483238&amp;date=22.05.2025&amp;dst=100160&amp;field=134&amp;demo=1" TargetMode="External"/><Relationship Id="rId19" Type="http://schemas.openxmlformats.org/officeDocument/2006/relationships/hyperlink" Target="https://login.consultant.ru/link/?req=doc&amp;base=LAW&amp;n=483052&amp;date=22.05.2025&amp;dst=562&amp;field=134&amp;demo=1" TargetMode="External"/><Relationship Id="rId14" Type="http://schemas.openxmlformats.org/officeDocument/2006/relationships/hyperlink" Target="https://login.consultant.ru/link/?req=doc&amp;base=LAW&amp;n=483052&amp;date=22.05.2025&amp;dst=100035&amp;field=134&amp;demo=1" TargetMode="External"/><Relationship Id="rId22" Type="http://schemas.openxmlformats.org/officeDocument/2006/relationships/hyperlink" Target="https://login.consultant.ru/link/?req=doc&amp;base=LAW&amp;n=483052&amp;date=22.05.2025&amp;demo=1" TargetMode="External"/><Relationship Id="rId27" Type="http://schemas.openxmlformats.org/officeDocument/2006/relationships/hyperlink" Target="https://login.consultant.ru/link/?req=doc&amp;base=LAW&amp;n=483052&amp;date=22.05.2025&amp;dst=493&amp;field=134&amp;demo=1" TargetMode="External"/><Relationship Id="rId30" Type="http://schemas.openxmlformats.org/officeDocument/2006/relationships/hyperlink" Target="https://login.consultant.ru/link/?req=doc&amp;base=LAW&amp;n=483052&amp;date=22.05.2025&amp;dst=609&amp;field=134&amp;demo=1" TargetMode="External"/><Relationship Id="rId35" Type="http://schemas.openxmlformats.org/officeDocument/2006/relationships/hyperlink" Target="https://login.consultant.ru/link/?req=doc&amp;base=PAS&amp;n=951271&amp;date=22.05.2025&amp;demo=1" TargetMode="External"/><Relationship Id="rId43" Type="http://schemas.openxmlformats.org/officeDocument/2006/relationships/hyperlink" Target="https://login.consultant.ru/link/?req=doc&amp;base=PAS&amp;n=951271&amp;date=22.05.2025&amp;demo=1" TargetMode="External"/><Relationship Id="rId48" Type="http://schemas.openxmlformats.org/officeDocument/2006/relationships/hyperlink" Target="https://login.consultant.ru/link/?req=doc&amp;base=LAW&amp;n=483052&amp;date=22.05.2025&amp;dst=480&amp;field=134&amp;demo=1" TargetMode="External"/><Relationship Id="rId56" Type="http://schemas.openxmlformats.org/officeDocument/2006/relationships/hyperlink" Target="https://login.consultant.ru/link/?req=doc&amp;base=LAW&amp;n=483052&amp;date=22.05.2025&amp;dst=467&amp;field=134&amp;demo=1" TargetMode="External"/><Relationship Id="rId64" Type="http://schemas.openxmlformats.org/officeDocument/2006/relationships/hyperlink" Target="https://login.consultant.ru/link/?req=doc&amp;base=LAW&amp;n=483238&amp;date=22.05.2025&amp;demo=1" TargetMode="External"/><Relationship Id="rId69" Type="http://schemas.openxmlformats.org/officeDocument/2006/relationships/hyperlink" Target="https://login.consultant.ru/link/?req=doc&amp;base=LAW&amp;n=483238&amp;date=22.05.2025&amp;dst=100173&amp;field=134&amp;demo=1" TargetMode="External"/><Relationship Id="rId77" Type="http://schemas.openxmlformats.org/officeDocument/2006/relationships/hyperlink" Target="https://login.consultant.ru/link/?req=doc&amp;base=LAW&amp;n=483238&amp;date=22.05.2025&amp;dst=104055&amp;field=134&amp;demo=1" TargetMode="External"/><Relationship Id="rId100" Type="http://schemas.openxmlformats.org/officeDocument/2006/relationships/hyperlink" Target="https://login.consultant.ru/link/?req=doc&amp;base=LAW&amp;n=483238&amp;date=22.05.2025&amp;dst=212&amp;field=134&amp;demo=1" TargetMode="External"/><Relationship Id="rId105" Type="http://schemas.openxmlformats.org/officeDocument/2006/relationships/hyperlink" Target="https://login.consultant.ru/link/?req=doc&amp;base=LAW&amp;n=483238&amp;date=22.05.2025&amp;dst=8313&amp;field=134&amp;demo=1" TargetMode="External"/><Relationship Id="rId113" Type="http://schemas.openxmlformats.org/officeDocument/2006/relationships/footer" Target="footer3.xml"/><Relationship Id="rId8" Type="http://schemas.openxmlformats.org/officeDocument/2006/relationships/hyperlink" Target="https://login.consultant.ru/link/?req=doc&amp;base=LAW&amp;n=497793&amp;date=22.05.2025&amp;dst=5255&amp;field=134&amp;demo=1" TargetMode="External"/><Relationship Id="rId51" Type="http://schemas.openxmlformats.org/officeDocument/2006/relationships/hyperlink" Target="https://login.consultant.ru/link/?req=doc&amp;base=LAW&amp;n=483052&amp;date=22.05.2025&amp;dst=100104&amp;field=134&amp;demo=1" TargetMode="External"/><Relationship Id="rId72" Type="http://schemas.openxmlformats.org/officeDocument/2006/relationships/hyperlink" Target="https://login.consultant.ru/link/?req=doc&amp;base=LAW&amp;n=483238&amp;date=22.05.2025&amp;dst=7220&amp;field=134&amp;demo=1" TargetMode="External"/><Relationship Id="rId80" Type="http://schemas.openxmlformats.org/officeDocument/2006/relationships/hyperlink" Target="https://login.consultant.ru/link/?req=doc&amp;base=LAW&amp;n=497793&amp;date=22.05.2025&amp;dst=5242&amp;field=134&amp;demo=1" TargetMode="External"/><Relationship Id="rId85" Type="http://schemas.openxmlformats.org/officeDocument/2006/relationships/hyperlink" Target="https://login.consultant.ru/link/?req=doc&amp;base=LAW&amp;n=483238&amp;date=22.05.2025&amp;dst=11335&amp;field=134&amp;demo=1" TargetMode="External"/><Relationship Id="rId93" Type="http://schemas.openxmlformats.org/officeDocument/2006/relationships/hyperlink" Target="https://login.consultant.ru/link/?req=doc&amp;base=LAW&amp;n=483238&amp;date=22.05.2025&amp;dst=2177&amp;field=134&amp;demo=1" TargetMode="External"/><Relationship Id="rId98" Type="http://schemas.openxmlformats.org/officeDocument/2006/relationships/hyperlink" Target="https://login.consultant.ru/link/?req=doc&amp;base=LAW&amp;n=483238&amp;date=22.05.2025&amp;dst=102784&amp;field=134&amp;dem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052&amp;date=22.05.2025&amp;demo=1" TargetMode="External"/><Relationship Id="rId17" Type="http://schemas.openxmlformats.org/officeDocument/2006/relationships/hyperlink" Target="https://login.consultant.ru/link/?req=doc&amp;base=LAW&amp;n=483052&amp;date=22.05.2025&amp;dst=561&amp;field=134&amp;demo=1" TargetMode="External"/><Relationship Id="rId25" Type="http://schemas.openxmlformats.org/officeDocument/2006/relationships/hyperlink" Target="https://login.consultant.ru/link/?req=doc&amp;base=LAW&amp;n=483052&amp;date=22.05.2025&amp;dst=494&amp;field=134&amp;demo=1" TargetMode="External"/><Relationship Id="rId33" Type="http://schemas.openxmlformats.org/officeDocument/2006/relationships/hyperlink" Target="https://login.consultant.ru/link/?req=doc&amp;base=LAW&amp;n=483052&amp;date=22.05.2025&amp;dst=292&amp;field=134&amp;demo=1" TargetMode="External"/><Relationship Id="rId38" Type="http://schemas.openxmlformats.org/officeDocument/2006/relationships/hyperlink" Target="https://login.consultant.ru/link/?req=doc&amp;base=LAW&amp;n=483052&amp;date=22.05.2025&amp;dst=412&amp;field=134&amp;demo=1" TargetMode="External"/><Relationship Id="rId46" Type="http://schemas.openxmlformats.org/officeDocument/2006/relationships/hyperlink" Target="https://login.consultant.ru/link/?req=doc&amp;base=LAW&amp;n=483052&amp;date=22.05.2025&amp;dst=493&amp;field=134&amp;demo=1" TargetMode="External"/><Relationship Id="rId59" Type="http://schemas.openxmlformats.org/officeDocument/2006/relationships/hyperlink" Target="https://login.consultant.ru/link/?req=doc&amp;base=LAW&amp;n=483238&amp;date=22.05.2025&amp;dst=102269&amp;field=134&amp;demo=1" TargetMode="External"/><Relationship Id="rId67" Type="http://schemas.openxmlformats.org/officeDocument/2006/relationships/hyperlink" Target="https://login.consultant.ru/link/?req=doc&amp;base=LAW&amp;n=497793&amp;date=22.05.2025&amp;dst=5255&amp;field=134&amp;demo=1" TargetMode="External"/><Relationship Id="rId103" Type="http://schemas.openxmlformats.org/officeDocument/2006/relationships/hyperlink" Target="https://login.consultant.ru/link/?req=doc&amp;base=LAW&amp;n=483238&amp;date=22.05.2025&amp;dst=10562&amp;field=134&amp;demo=1" TargetMode="External"/><Relationship Id="rId108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83052&amp;date=22.05.2025&amp;dst=198&amp;field=134&amp;demo=1" TargetMode="External"/><Relationship Id="rId41" Type="http://schemas.openxmlformats.org/officeDocument/2006/relationships/hyperlink" Target="https://login.consultant.ru/link/?req=doc&amp;base=LAW&amp;n=325040&amp;date=22.05.2025&amp;dst=100026&amp;field=134&amp;demo=1" TargetMode="External"/><Relationship Id="rId54" Type="http://schemas.openxmlformats.org/officeDocument/2006/relationships/hyperlink" Target="https://login.consultant.ru/link/?req=doc&amp;base=LAW&amp;n=483238&amp;date=22.05.2025&amp;dst=104055&amp;field=134&amp;demo=1" TargetMode="External"/><Relationship Id="rId62" Type="http://schemas.openxmlformats.org/officeDocument/2006/relationships/hyperlink" Target="https://login.consultant.ru/link/?req=doc&amp;base=LAW&amp;n=483238&amp;date=22.05.2025&amp;dst=100064&amp;field=134&amp;demo=1" TargetMode="External"/><Relationship Id="rId70" Type="http://schemas.openxmlformats.org/officeDocument/2006/relationships/hyperlink" Target="https://login.consultant.ru/link/?req=doc&amp;base=LAW&amp;n=483238&amp;date=22.05.2025&amp;dst=2179&amp;field=134&amp;demo=1" TargetMode="External"/><Relationship Id="rId75" Type="http://schemas.openxmlformats.org/officeDocument/2006/relationships/hyperlink" Target="https://login.consultant.ru/link/?req=doc&amp;base=LAW&amp;n=497793&amp;date=22.05.2025&amp;dst=5255&amp;field=134&amp;demo=1" TargetMode="External"/><Relationship Id="rId83" Type="http://schemas.openxmlformats.org/officeDocument/2006/relationships/hyperlink" Target="https://login.consultant.ru/link/?req=doc&amp;base=LAW&amp;n=483238&amp;date=22.05.2025&amp;dst=11335&amp;field=134&amp;demo=1" TargetMode="External"/><Relationship Id="rId88" Type="http://schemas.openxmlformats.org/officeDocument/2006/relationships/hyperlink" Target="https://login.consultant.ru/link/?req=doc&amp;base=LAW&amp;n=497793&amp;date=22.05.2025&amp;dst=5255&amp;field=134&amp;demo=1" TargetMode="External"/><Relationship Id="rId91" Type="http://schemas.openxmlformats.org/officeDocument/2006/relationships/hyperlink" Target="https://login.consultant.ru/link/?req=doc&amp;base=LAW&amp;n=483238&amp;date=22.05.2025&amp;dst=104054&amp;field=134&amp;demo=1" TargetMode="External"/><Relationship Id="rId96" Type="http://schemas.openxmlformats.org/officeDocument/2006/relationships/hyperlink" Target="https://login.consultant.ru/link/?req=doc&amp;base=LAW&amp;n=497793&amp;date=22.05.2025&amp;dst=5242&amp;field=134&amp;demo=1" TargetMode="External"/><Relationship Id="rId11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S&amp;n=951271&amp;date=22.05.2025&amp;demo=1" TargetMode="External"/><Relationship Id="rId15" Type="http://schemas.openxmlformats.org/officeDocument/2006/relationships/hyperlink" Target="https://login.consultant.ru/link/?req=doc&amp;base=LAW&amp;n=483052&amp;date=22.05.2025&amp;dst=100036&amp;field=134&amp;demo=1" TargetMode="External"/><Relationship Id="rId23" Type="http://schemas.openxmlformats.org/officeDocument/2006/relationships/hyperlink" Target="https://login.consultant.ru/link/?req=doc&amp;base=LAW&amp;n=483052&amp;date=22.05.2025&amp;dst=609&amp;field=134&amp;demo=1" TargetMode="External"/><Relationship Id="rId28" Type="http://schemas.openxmlformats.org/officeDocument/2006/relationships/hyperlink" Target="https://login.consultant.ru/link/?req=doc&amp;base=LAW&amp;n=483052&amp;date=22.05.2025&amp;dst=292&amp;field=134&amp;demo=1" TargetMode="External"/><Relationship Id="rId36" Type="http://schemas.openxmlformats.org/officeDocument/2006/relationships/hyperlink" Target="https://login.consultant.ru/link/?req=doc&amp;base=LAW&amp;n=483052&amp;date=22.05.2025&amp;dst=100024&amp;field=134&amp;demo=1" TargetMode="External"/><Relationship Id="rId49" Type="http://schemas.openxmlformats.org/officeDocument/2006/relationships/hyperlink" Target="https://login.consultant.ru/link/?req=doc&amp;base=LAW&amp;n=483052&amp;date=22.05.2025&amp;dst=412&amp;field=134&amp;demo=1" TargetMode="External"/><Relationship Id="rId57" Type="http://schemas.openxmlformats.org/officeDocument/2006/relationships/hyperlink" Target="https://login.consultant.ru/link/?req=doc&amp;base=LAW&amp;n=497793&amp;date=22.05.2025&amp;dst=5255&amp;field=134&amp;demo=1" TargetMode="External"/><Relationship Id="rId106" Type="http://schemas.openxmlformats.org/officeDocument/2006/relationships/hyperlink" Target="https://login.consultant.ru/link/?req=doc&amp;base=LAW&amp;n=483238&amp;date=22.05.2025&amp;dst=102922&amp;field=134&amp;demo=1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&amp;date=22.05.2025&amp;demo=1" TargetMode="External"/><Relationship Id="rId31" Type="http://schemas.openxmlformats.org/officeDocument/2006/relationships/hyperlink" Target="https://login.consultant.ru/link/?req=doc&amp;base=LAW&amp;n=483052&amp;date=22.05.2025&amp;dst=292&amp;field=134&amp;demo=1" TargetMode="External"/><Relationship Id="rId44" Type="http://schemas.openxmlformats.org/officeDocument/2006/relationships/hyperlink" Target="https://login.consultant.ru/link/?req=doc&amp;base=LAW&amp;n=483052&amp;date=22.05.2025&amp;dst=292&amp;field=134&amp;demo=1" TargetMode="External"/><Relationship Id="rId52" Type="http://schemas.openxmlformats.org/officeDocument/2006/relationships/hyperlink" Target="https://login.consultant.ru/link/?req=doc&amp;base=LAW&amp;n=483052&amp;date=22.05.2025&amp;demo=1" TargetMode="External"/><Relationship Id="rId60" Type="http://schemas.openxmlformats.org/officeDocument/2006/relationships/hyperlink" Target="https://login.consultant.ru/link/?req=doc&amp;base=LAW&amp;n=483238&amp;date=22.05.2025&amp;dst=100064&amp;field=134&amp;demo=1" TargetMode="External"/><Relationship Id="rId65" Type="http://schemas.openxmlformats.org/officeDocument/2006/relationships/hyperlink" Target="https://login.consultant.ru/link/?req=doc&amp;base=LAW&amp;n=483238&amp;date=22.05.2025&amp;dst=100043&amp;field=134&amp;demo=1" TargetMode="External"/><Relationship Id="rId73" Type="http://schemas.openxmlformats.org/officeDocument/2006/relationships/hyperlink" Target="https://login.consultant.ru/link/?req=doc&amp;base=LAW&amp;n=483238&amp;date=22.05.2025&amp;dst=7220&amp;field=134&amp;demo=1" TargetMode="External"/><Relationship Id="rId78" Type="http://schemas.openxmlformats.org/officeDocument/2006/relationships/hyperlink" Target="https://login.consultant.ru/link/?req=doc&amp;base=LAW&amp;n=483238&amp;date=22.05.2025&amp;dst=100038&amp;field=134&amp;demo=1" TargetMode="External"/><Relationship Id="rId81" Type="http://schemas.openxmlformats.org/officeDocument/2006/relationships/hyperlink" Target="https://login.consultant.ru/link/?req=doc&amp;base=LAW&amp;n=494748&amp;date=22.05.2025&amp;dst=100021&amp;field=134&amp;demo=1" TargetMode="External"/><Relationship Id="rId86" Type="http://schemas.openxmlformats.org/officeDocument/2006/relationships/hyperlink" Target="https://login.consultant.ru/link/?req=doc&amp;base=LAW&amp;n=483238&amp;date=22.05.2025&amp;dst=11335&amp;field=134&amp;demo=1" TargetMode="External"/><Relationship Id="rId94" Type="http://schemas.openxmlformats.org/officeDocument/2006/relationships/hyperlink" Target="https://login.consultant.ru/link/?req=doc&amp;base=LAW&amp;n=483238&amp;date=22.05.2025&amp;dst=103296&amp;field=134&amp;demo=1" TargetMode="External"/><Relationship Id="rId99" Type="http://schemas.openxmlformats.org/officeDocument/2006/relationships/hyperlink" Target="https://login.consultant.ru/link/?req=doc&amp;base=LAW&amp;n=497793&amp;date=22.05.2025&amp;dst=5255&amp;field=134&amp;demo=1" TargetMode="External"/><Relationship Id="rId101" Type="http://schemas.openxmlformats.org/officeDocument/2006/relationships/hyperlink" Target="https://login.consultant.ru/link/?req=doc&amp;base=LAW&amp;n=483238&amp;date=22.05.2025&amp;dst=4615&amp;field=134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52&amp;date=22.05.2025&amp;dst=100024&amp;field=134&amp;demo=1" TargetMode="External"/><Relationship Id="rId13" Type="http://schemas.openxmlformats.org/officeDocument/2006/relationships/hyperlink" Target="https://login.consultant.ru/link/?req=doc&amp;base=LAW&amp;n=483052&amp;date=22.05.2025&amp;dst=100026&amp;field=134&amp;demo=1" TargetMode="External"/><Relationship Id="rId18" Type="http://schemas.openxmlformats.org/officeDocument/2006/relationships/hyperlink" Target="https://login.consultant.ru/link/?req=doc&amp;base=LAW&amp;n=483052&amp;date=22.05.2025&amp;demo=1" TargetMode="External"/><Relationship Id="rId39" Type="http://schemas.openxmlformats.org/officeDocument/2006/relationships/hyperlink" Target="https://login.consultant.ru/link/?req=doc&amp;base=LAW&amp;n=483052&amp;date=22.05.2025&amp;dst=467&amp;field=134&amp;demo=1" TargetMode="External"/><Relationship Id="rId109" Type="http://schemas.openxmlformats.org/officeDocument/2006/relationships/header" Target="header2.xml"/><Relationship Id="rId34" Type="http://schemas.openxmlformats.org/officeDocument/2006/relationships/hyperlink" Target="https://login.consultant.ru/link/?req=doc&amp;base=LAW&amp;n=483052&amp;date=22.05.2025&amp;dst=292&amp;field=134&amp;demo=1" TargetMode="External"/><Relationship Id="rId50" Type="http://schemas.openxmlformats.org/officeDocument/2006/relationships/hyperlink" Target="https://login.consultant.ru/link/?req=doc&amp;base=LAW&amp;n=483052&amp;date=22.05.2025&amp;dst=467&amp;field=134&amp;demo=1" TargetMode="External"/><Relationship Id="rId55" Type="http://schemas.openxmlformats.org/officeDocument/2006/relationships/hyperlink" Target="https://login.consultant.ru/link/?req=doc&amp;base=LAW&amp;n=483052&amp;date=22.05.2025&amp;dst=412&amp;field=134&amp;demo=1" TargetMode="External"/><Relationship Id="rId76" Type="http://schemas.openxmlformats.org/officeDocument/2006/relationships/hyperlink" Target="https://login.consultant.ru/link/?req=doc&amp;base=LAW&amp;n=483238&amp;date=22.05.2025&amp;dst=7220&amp;field=134&amp;demo=1" TargetMode="External"/><Relationship Id="rId97" Type="http://schemas.openxmlformats.org/officeDocument/2006/relationships/hyperlink" Target="https://login.consultant.ru/link/?req=doc&amp;base=LAW&amp;n=483238&amp;date=22.05.2025&amp;dst=102773&amp;field=134&amp;demo=1" TargetMode="External"/><Relationship Id="rId104" Type="http://schemas.openxmlformats.org/officeDocument/2006/relationships/hyperlink" Target="https://login.consultant.ru/link/?req=doc&amp;base=LAW&amp;n=483238&amp;date=22.05.2025&amp;dst=102904&amp;field=134&amp;demo=1" TargetMode="External"/><Relationship Id="rId7" Type="http://schemas.openxmlformats.org/officeDocument/2006/relationships/hyperlink" Target="https://login.consultant.ru/link/?req=doc&amp;base=LAW&amp;n=497793&amp;date=22.05.2025&amp;dst=5255&amp;field=134&amp;demo=1" TargetMode="External"/><Relationship Id="rId71" Type="http://schemas.openxmlformats.org/officeDocument/2006/relationships/hyperlink" Target="https://login.consultant.ru/link/?req=doc&amp;base=LAW&amp;n=483238&amp;date=22.05.2025&amp;dst=2179&amp;field=134&amp;demo=1" TargetMode="External"/><Relationship Id="rId92" Type="http://schemas.openxmlformats.org/officeDocument/2006/relationships/hyperlink" Target="https://login.consultant.ru/link/?req=doc&amp;base=LAW&amp;n=483238&amp;date=22.05.2025&amp;dst=100041&amp;field=134&amp;demo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3052&amp;date=22.05.2025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9056</Words>
  <Characters>51622</Characters>
  <Application>Microsoft Office Word</Application>
  <DocSecurity>2</DocSecurity>
  <Lines>430</Lines>
  <Paragraphs>121</Paragraphs>
  <ScaleCrop>false</ScaleCrop>
  <Company>КонсультантПлюс Версия 4024.00.50</Company>
  <LinksUpToDate>false</LinksUpToDate>
  <CharactersWithSpaces>60557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ФАС России от 31.03.2025 по делу N 28/04/7.32.3-2185/2025Обстоятельства: Действия организатора, установившего при формировании документации возможность подачи заявки коллективного участника на участие в конкурсе, а также дополнительное требо</dc:title>
  <dc:subject/>
  <dc:creator>Dmitry Dobroshtan</dc:creator>
  <cp:keywords/>
  <dc:description/>
  <cp:lastModifiedBy>Dmitry Dobroshtan</cp:lastModifiedBy>
  <cp:revision>2</cp:revision>
  <dcterms:created xsi:type="dcterms:W3CDTF">2025-05-22T05:27:00Z</dcterms:created>
  <dcterms:modified xsi:type="dcterms:W3CDTF">2025-05-22T05:27:00Z</dcterms:modified>
</cp:coreProperties>
</file>