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CC5" w:rsidRPr="0035595B" w:rsidRDefault="00E97CC5" w:rsidP="0035595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CC5" w:rsidRPr="0035595B" w:rsidRDefault="00E97CC5" w:rsidP="0035595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0BA7" w:rsidRPr="00626A0C" w:rsidRDefault="006F0BA7" w:rsidP="009E56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6A0C">
        <w:rPr>
          <w:rFonts w:ascii="Times New Roman" w:hAnsi="Times New Roman" w:cs="Times New Roman"/>
          <w:sz w:val="28"/>
          <w:szCs w:val="28"/>
        </w:rPr>
        <w:t>ПРЕДПИСАНИЕ</w:t>
      </w:r>
    </w:p>
    <w:p w:rsidR="006F0BA7" w:rsidRPr="00283A26" w:rsidRDefault="006F0BA7" w:rsidP="009E562A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26A0C">
        <w:rPr>
          <w:rFonts w:ascii="Times New Roman" w:hAnsi="Times New Roman" w:cs="Times New Roman"/>
          <w:sz w:val="28"/>
          <w:szCs w:val="28"/>
        </w:rPr>
        <w:t xml:space="preserve">по делу № </w:t>
      </w:r>
      <w:bookmarkStart w:id="0" w:name="_Hlk153205514"/>
      <w:r w:rsidR="00326070" w:rsidRPr="00371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24/44/99/</w:t>
      </w:r>
      <w:r w:rsidR="00326070" w:rsidRPr="001D04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163</w:t>
      </w:r>
      <w:r w:rsidR="00326070" w:rsidRPr="00371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83A26">
        <w:rPr>
          <w:rFonts w:ascii="Times New Roman" w:hAnsi="Times New Roman" w:cs="Times New Roman"/>
          <w:sz w:val="28"/>
          <w:szCs w:val="28"/>
        </w:rPr>
        <w:t>об устранении нарушения</w:t>
      </w:r>
    </w:p>
    <w:p w:rsidR="006F0BA7" w:rsidRPr="00626A0C" w:rsidRDefault="006F0BA7" w:rsidP="009E56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A26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Pr="00626A0C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</w:p>
    <w:p w:rsidR="006F0BA7" w:rsidRPr="00626A0C" w:rsidRDefault="006F0BA7" w:rsidP="009E56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6A0C">
        <w:rPr>
          <w:rFonts w:ascii="Times New Roman" w:hAnsi="Times New Roman" w:cs="Times New Roman"/>
          <w:sz w:val="28"/>
          <w:szCs w:val="28"/>
        </w:rPr>
        <w:t xml:space="preserve">о контрактной системе в сфере закупок </w:t>
      </w:r>
    </w:p>
    <w:bookmarkEnd w:id="0"/>
    <w:p w:rsidR="006F0BA7" w:rsidRPr="00626A0C" w:rsidRDefault="006F0BA7" w:rsidP="006F0BA7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9"/>
        <w:gridCol w:w="4966"/>
        <w:gridCol w:w="985"/>
      </w:tblGrid>
      <w:tr w:rsidR="00E97CC5" w:rsidRPr="0035595B" w:rsidTr="009E562A">
        <w:tc>
          <w:tcPr>
            <w:tcW w:w="4789" w:type="dxa"/>
            <w:hideMark/>
          </w:tcPr>
          <w:p w:rsidR="00E97CC5" w:rsidRPr="0035595B" w:rsidRDefault="00326070" w:rsidP="0035595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  <w:r w:rsidR="00E97CC5" w:rsidRPr="0035595B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5951" w:type="dxa"/>
            <w:gridSpan w:val="2"/>
            <w:hideMark/>
          </w:tcPr>
          <w:p w:rsidR="00E97CC5" w:rsidRPr="0035595B" w:rsidRDefault="00E97CC5" w:rsidP="003559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9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Москва</w:t>
            </w:r>
          </w:p>
        </w:tc>
      </w:tr>
      <w:tr w:rsidR="00E97CC5" w:rsidRPr="0035595B" w:rsidTr="009E562A">
        <w:trPr>
          <w:gridAfter w:val="1"/>
          <w:wAfter w:w="985" w:type="dxa"/>
        </w:trPr>
        <w:tc>
          <w:tcPr>
            <w:tcW w:w="4789" w:type="dxa"/>
          </w:tcPr>
          <w:p w:rsidR="00E97CC5" w:rsidRPr="0035595B" w:rsidRDefault="00E97CC5" w:rsidP="0035595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:rsidR="00E97CC5" w:rsidRPr="0035595B" w:rsidRDefault="00E97CC5" w:rsidP="0035595B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6070" w:rsidRPr="00371199" w:rsidRDefault="00E97CC5" w:rsidP="00FD47C0">
      <w:pPr>
        <w:tabs>
          <w:tab w:val="left" w:pos="567"/>
          <w:tab w:val="left" w:pos="9639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95B">
        <w:rPr>
          <w:rFonts w:ascii="Times New Roman" w:hAnsi="Times New Roman" w:cs="Times New Roman"/>
          <w:noProof/>
          <w:sz w:val="28"/>
          <w:szCs w:val="28"/>
        </w:rPr>
        <w:t>Комиссия Федеральной антимонопольной службы по контролю в сфере закупок (далее – Комиссия</w:t>
      </w:r>
      <w:r w:rsidR="00FD47C0">
        <w:rPr>
          <w:rFonts w:ascii="Times New Roman" w:hAnsi="Times New Roman" w:cs="Times New Roman"/>
          <w:noProof/>
          <w:sz w:val="28"/>
          <w:szCs w:val="28"/>
        </w:rPr>
        <w:t>)</w:t>
      </w:r>
    </w:p>
    <w:p w:rsidR="00E97CC5" w:rsidRPr="003A33F2" w:rsidRDefault="00326070" w:rsidP="003A33F2">
      <w:pPr>
        <w:tabs>
          <w:tab w:val="left" w:pos="0"/>
          <w:tab w:val="left" w:pos="9639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основании решения от 09.09</w:t>
      </w:r>
      <w:r w:rsidR="00E97CC5" w:rsidRPr="0035595B">
        <w:rPr>
          <w:rFonts w:ascii="Times New Roman" w:hAnsi="Times New Roman" w:cs="Times New Roman"/>
          <w:sz w:val="28"/>
          <w:szCs w:val="28"/>
        </w:rPr>
        <w:t xml:space="preserve">.2024 по делу </w:t>
      </w:r>
      <w:r w:rsidR="00E97CC5" w:rsidRPr="0035595B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Pr="00371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24/44/99/</w:t>
      </w:r>
      <w:r w:rsidRPr="001D04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163</w:t>
      </w:r>
      <w:r w:rsidR="00E97CC5" w:rsidRPr="0035595B">
        <w:rPr>
          <w:rFonts w:ascii="Times New Roman" w:hAnsi="Times New Roman" w:cs="Times New Roman"/>
          <w:sz w:val="28"/>
          <w:szCs w:val="28"/>
        </w:rPr>
        <w:t xml:space="preserve">, принятого Комиссией по итогам рассмотрения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="00E97CC5" w:rsidRPr="003559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«Стром Универсал» (далее – Заявитель), </w:t>
      </w:r>
      <w:r w:rsidRPr="00371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содержащее информацию </w:t>
      </w:r>
      <w:r w:rsidR="00A43A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371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признаках нарушения 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законодательства Российской Федерации и иных нормативных правовых актов о контрактной системе в сфере закупок </w:t>
      </w:r>
      <w:r w:rsidR="00A43A4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действиях АО «Корпорация развития Московской области» </w:t>
      </w:r>
      <w:r w:rsidR="00A43A4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Заказчик) при проведении Заказчиком,</w:t>
      </w:r>
      <w:r w:rsidR="003A33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комиссией по осуществлению </w:t>
      </w:r>
      <w:r w:rsidR="003A33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закупок Заказчика (далее – Комиссия по осуществлению закупок)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33F2">
        <w:rPr>
          <w:rFonts w:ascii="Times New Roman" w:hAnsi="Times New Roman" w:cs="Times New Roman"/>
          <w:color w:val="000000" w:themeColor="text1"/>
          <w:sz w:val="28"/>
          <w:szCs w:val="28"/>
        </w:rPr>
        <w:t>ООО «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РТС</w:t>
      </w:r>
      <w:r w:rsidR="00626D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-т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ендер» (далее – Оператор электронной площадки) открытого конкурса в электронной форме на право заключения контракта на выполнение комплекса работ по проведению инженерных изысканий, разработке проектно-сметной документации, включая получение положительного заключения государственной экспертизы, разработке рабочей документации, выполнение строительно-монтажных работ по объекту «инженерная инфраструктура индустриального парка «Жуковский» по объектам: Объект №1 «Центральная распределительная подстанция с периферийным сооружением и кабельными линиями Индустриального парка «Жуковский». Объект №2 «Водопроводные сети, и канализационные коллекторы, прокладка сетей телекоммуникаций, информационно-вычислительных сетей Индустриального парка «Жуковский». Объект №3 «Газопровод Индустриального парка «Жуковский» (номер извещения в единой информационной системе в сфере закупок </w:t>
      </w:r>
      <w:hyperlink r:id="rId7" w:history="1">
        <w:r w:rsidRPr="00371199">
          <w:rPr>
            <w:rStyle w:val="a6"/>
            <w:rFonts w:cs="Times New Roman"/>
            <w:color w:val="000000" w:themeColor="text1"/>
            <w:sz w:val="28"/>
            <w:szCs w:val="28"/>
            <w:u w:val="none"/>
          </w:rPr>
          <w:t>www.zakupki.gov.ru</w:t>
        </w:r>
      </w:hyperlink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hyperlink r:id="rId8" w:tgtFrame="_blank" w:history="1">
        <w:r w:rsidRPr="00371199">
          <w:rPr>
            <w:rStyle w:val="highlightcolor"/>
            <w:rFonts w:ascii="Times New Roman" w:hAnsi="Times New Roman" w:cs="Times New Roman"/>
            <w:color w:val="000000" w:themeColor="text1"/>
            <w:sz w:val="28"/>
            <w:szCs w:val="28"/>
          </w:rPr>
          <w:t>1248000000624000008</w:t>
        </w:r>
      </w:hyperlink>
      <w:hyperlink r:id="rId9" w:tgtFrame="_blank" w:history="1"/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(далее – Извещение, Конкурс, Товар), и в результате осуществления внеплановой проверки в части действий Оператора специализированной электронной площадки в соответствии 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пунктом 2 части 15 статьи 99 Федерального закона от 05.04.2013 № 44-ФЗ 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«О контрактной системе в сфере закупок товаров, работ, услуг для обеспечения государственных и муниципальных нужд» (далее – Закон </w:t>
      </w:r>
      <w:r w:rsidR="00A43A4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системе),</w:t>
      </w:r>
    </w:p>
    <w:p w:rsidR="00441B73" w:rsidRPr="0035595B" w:rsidRDefault="006877FC" w:rsidP="0035595B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ПРЕДПИСЫВАЕТ:</w:t>
      </w:r>
    </w:p>
    <w:p w:rsidR="00441B73" w:rsidRPr="0035595B" w:rsidRDefault="00441B73" w:rsidP="0035595B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3F2" w:rsidRDefault="003A33F2" w:rsidP="003A33F2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96108">
        <w:rPr>
          <w:rFonts w:ascii="Times New Roman" w:hAnsi="Times New Roman"/>
          <w:sz w:val="28"/>
          <w:szCs w:val="28"/>
        </w:rPr>
        <w:t>Заказчик</w:t>
      </w:r>
      <w:r>
        <w:rPr>
          <w:rFonts w:ascii="Times New Roman" w:hAnsi="Times New Roman"/>
          <w:sz w:val="28"/>
          <w:szCs w:val="28"/>
        </w:rPr>
        <w:t>у</w:t>
      </w:r>
      <w:r w:rsidRPr="00C9610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6108">
        <w:rPr>
          <w:rFonts w:ascii="Times New Roman" w:hAnsi="Times New Roman"/>
          <w:sz w:val="28"/>
          <w:szCs w:val="28"/>
        </w:rPr>
        <w:t xml:space="preserve">Комиссии по осуществлению закупок отменить протокол рассмотрения и оценки вторых частей заявок </w:t>
      </w:r>
      <w:r w:rsidR="00ED5424" w:rsidRPr="00C96108">
        <w:rPr>
          <w:rFonts w:ascii="Times New Roman" w:hAnsi="Times New Roman"/>
          <w:sz w:val="28"/>
          <w:szCs w:val="28"/>
        </w:rPr>
        <w:t xml:space="preserve">на участие в </w:t>
      </w:r>
      <w:r w:rsidR="00ED5424">
        <w:rPr>
          <w:rFonts w:ascii="Times New Roman" w:hAnsi="Times New Roman"/>
          <w:sz w:val="28"/>
          <w:szCs w:val="28"/>
        </w:rPr>
        <w:t xml:space="preserve">Конкурсе </w:t>
      </w:r>
      <w:r w:rsidR="000F4608">
        <w:rPr>
          <w:rFonts w:ascii="Times New Roman" w:hAnsi="Times New Roman"/>
          <w:sz w:val="28"/>
          <w:szCs w:val="28"/>
        </w:rPr>
        <w:br/>
      </w:r>
      <w:r w:rsidR="00626DF5">
        <w:rPr>
          <w:rFonts w:ascii="Times New Roman" w:hAnsi="Times New Roman"/>
          <w:sz w:val="28"/>
          <w:szCs w:val="28"/>
        </w:rPr>
        <w:t>от 27.08.2024 № ПРО</w:t>
      </w:r>
      <w:r w:rsidR="00626DF5">
        <w:rPr>
          <w:rFonts w:ascii="Times New Roman" w:hAnsi="Times New Roman"/>
          <w:sz w:val="28"/>
          <w:szCs w:val="28"/>
          <w:lang w:val="en-US"/>
        </w:rPr>
        <w:t>II</w:t>
      </w:r>
      <w:r w:rsidR="00ED5424">
        <w:rPr>
          <w:rFonts w:ascii="Times New Roman" w:hAnsi="Times New Roman"/>
          <w:sz w:val="28"/>
          <w:szCs w:val="28"/>
        </w:rPr>
        <w:t>1</w:t>
      </w:r>
      <w:r w:rsidRPr="00C96108">
        <w:rPr>
          <w:rFonts w:ascii="Times New Roman" w:hAnsi="Times New Roman"/>
          <w:sz w:val="28"/>
          <w:szCs w:val="28"/>
        </w:rPr>
        <w:t>, протокол подведения итогов определения поставщика (подрядчика, исполнителя)</w:t>
      </w:r>
      <w:r w:rsidR="00ED5424">
        <w:rPr>
          <w:rFonts w:ascii="Times New Roman" w:hAnsi="Times New Roman"/>
          <w:sz w:val="28"/>
          <w:szCs w:val="28"/>
        </w:rPr>
        <w:t xml:space="preserve"> от 28.08.2024 № ИЭОК1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96108">
        <w:rPr>
          <w:rFonts w:ascii="Times New Roman" w:hAnsi="Times New Roman"/>
          <w:sz w:val="28"/>
          <w:szCs w:val="28"/>
        </w:rPr>
        <w:t>а также разместить соответствующую информацию в ЕИС.</w:t>
      </w:r>
    </w:p>
    <w:p w:rsidR="003A33F2" w:rsidRPr="00000BFE" w:rsidRDefault="003A33F2" w:rsidP="003A33F2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0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Оператору электронной площадки: </w:t>
      </w:r>
    </w:p>
    <w:p w:rsidR="003A33F2" w:rsidRPr="003311A2" w:rsidRDefault="003A33F2" w:rsidP="003A33F2">
      <w:pPr>
        <w:pStyle w:val="ab"/>
        <w:numPr>
          <w:ilvl w:val="0"/>
          <w:numId w:val="6"/>
        </w:numPr>
        <w:tabs>
          <w:tab w:val="left" w:pos="284"/>
          <w:tab w:val="left" w:pos="851"/>
          <w:tab w:val="center" w:pos="5160"/>
        </w:tabs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возможность исполнения пункта 1 настоящего предписания; </w:t>
      </w:r>
    </w:p>
    <w:p w:rsidR="003A33F2" w:rsidRPr="0012242C" w:rsidRDefault="003A33F2" w:rsidP="003A33F2">
      <w:pPr>
        <w:pStyle w:val="ab"/>
        <w:numPr>
          <w:ilvl w:val="0"/>
          <w:numId w:val="6"/>
        </w:numPr>
        <w:tabs>
          <w:tab w:val="left" w:pos="284"/>
          <w:tab w:val="left" w:pos="851"/>
          <w:tab w:val="center" w:pos="5160"/>
        </w:tabs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1 рабочего дня со дня исполнения пункта 1 настоящего предписания вернуть заявки участникам закупки, подавшим заявки на участие </w:t>
      </w:r>
      <w:r w:rsidRPr="00B874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Конкурсе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</w:t>
      </w:r>
      <w:r w:rsidRPr="00B734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33F2" w:rsidRDefault="003A33F2" w:rsidP="003A33F2">
      <w:pPr>
        <w:pStyle w:val="ab"/>
        <w:numPr>
          <w:ilvl w:val="0"/>
          <w:numId w:val="6"/>
        </w:numPr>
        <w:tabs>
          <w:tab w:val="left" w:pos="284"/>
          <w:tab w:val="left" w:pos="851"/>
          <w:tab w:val="center" w:pos="5160"/>
        </w:tabs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1 рабочего дня со дня исполнения пункта 1 настоящего предписания прекратить блокирование операций по счетам для проведения операций по обеспечению участия в электронных процедурах, открытых участниками закупки, подавших заявки на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Pr="0033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денежных средств в размере обеспечения заявок на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(при наличии)</w:t>
      </w:r>
      <w:r w:rsidRPr="00B734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6882" w:rsidRPr="003A33F2" w:rsidRDefault="00E369A7" w:rsidP="003A33F2">
      <w:pPr>
        <w:pStyle w:val="ab"/>
        <w:numPr>
          <w:ilvl w:val="0"/>
          <w:numId w:val="7"/>
        </w:numPr>
        <w:tabs>
          <w:tab w:val="left" w:pos="284"/>
          <w:tab w:val="left" w:pos="851"/>
          <w:tab w:val="center" w:pos="5160"/>
        </w:tabs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Заказчику</w:t>
      </w:r>
      <w:r w:rsidR="00ED5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анну</w:t>
      </w:r>
      <w:r w:rsidR="0031238B" w:rsidRPr="003A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лировать определение поставщика </w:t>
      </w:r>
      <w:r w:rsidRPr="003A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(подрядчика, исполнителя) на право заключ</w:t>
      </w:r>
      <w:r w:rsidR="0031238B" w:rsidRPr="003A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государственного </w:t>
      </w:r>
      <w:r w:rsidR="00815CF0" w:rsidRPr="003A33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контракта </w:t>
      </w:r>
      <w:r w:rsidR="000F46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15CF0" w:rsidRPr="003A33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выполнение комплекса работ по проведению инженерных изысканий, разработке проектно-сметной документации, включая получение положительного заключения государственной экспертизы, разработке рабочей документации, выполнение строительно-монтажных работ </w:t>
      </w:r>
      <w:r w:rsidR="000F46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15CF0" w:rsidRPr="003A33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объекту «инженерная инфраструктура индустриального парка «Жуковский» по объектам: Объект №1 «Центральная распределительная подстанция с периферийным сооружением и кабельными линиями Индустриального парка «Жуковский». Объект №2 «Водопроводные сети, </w:t>
      </w:r>
      <w:r w:rsidR="000F46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15CF0" w:rsidRPr="003A33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канализационные коллекторы, прокладка сетей телекоммуникаций, информационно-вычислительных сетей Индустриального парка «Жуковский». Объект №3 «Газопровод Индустриального парка «Жуковский» </w:t>
      </w:r>
      <w:r w:rsidR="00AC7C05" w:rsidRPr="003A33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(номер извещения в единой информационной системе в сфере закупок www.zakupki.gov.ru (далее – ЕИС) – </w:t>
      </w:r>
      <w:hyperlink r:id="rId10" w:tgtFrame="_blank" w:history="1">
        <w:r w:rsidR="00815CF0" w:rsidRPr="003A33F2">
          <w:rPr>
            <w:rStyle w:val="highlightcolor"/>
            <w:rFonts w:ascii="Times New Roman" w:hAnsi="Times New Roman" w:cs="Times New Roman"/>
            <w:color w:val="000000" w:themeColor="text1"/>
            <w:sz w:val="28"/>
            <w:szCs w:val="28"/>
          </w:rPr>
          <w:t>1248000000624000008</w:t>
        </w:r>
      </w:hyperlink>
      <w:r w:rsidR="00AC7C05" w:rsidRPr="003A33F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3A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разместить в ЕИС информацию об аннулировании указанного определения поставщика (подрядчика, исполнителя).</w:t>
      </w:r>
      <w:r w:rsidR="0031238B" w:rsidRPr="003A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B7C56" w:rsidRPr="0035595B" w:rsidRDefault="00ED5424" w:rsidP="003A33F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140E62" w:rsidRPr="00355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 </w:t>
      </w:r>
      <w:r w:rsidR="00441B73" w:rsidRPr="00355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F23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55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Заказчику,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Оператору</w:t>
      </w:r>
      <w:r w:rsidR="00016882" w:rsidRPr="00355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электронной площадки</w:t>
      </w:r>
      <w:r w:rsidR="004750A1" w:rsidRPr="00355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срок до </w:t>
      </w:r>
      <w:r w:rsidR="00815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</w:t>
      </w:r>
      <w:r w:rsidR="00C35893" w:rsidRPr="00355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15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AC7C05" w:rsidRPr="00355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4750A1" w:rsidRPr="00355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F1CB9" w:rsidRPr="0035595B">
        <w:rPr>
          <w:rFonts w:ascii="Times New Roman" w:hAnsi="Times New Roman" w:cs="Times New Roman"/>
          <w:sz w:val="28"/>
          <w:szCs w:val="28"/>
        </w:rPr>
        <w:t xml:space="preserve">исполнить настоящее предписание и представить в ФАС России подтверждение исполнения настоящего предписания в письменном виде, </w:t>
      </w:r>
      <w:r w:rsidR="000F4608">
        <w:rPr>
          <w:rFonts w:ascii="Times New Roman" w:hAnsi="Times New Roman" w:cs="Times New Roman"/>
          <w:sz w:val="28"/>
          <w:szCs w:val="28"/>
        </w:rPr>
        <w:br/>
      </w:r>
      <w:r w:rsidR="00EF1CB9" w:rsidRPr="0035595B">
        <w:rPr>
          <w:rFonts w:ascii="Times New Roman" w:hAnsi="Times New Roman" w:cs="Times New Roman"/>
          <w:sz w:val="28"/>
          <w:szCs w:val="28"/>
        </w:rPr>
        <w:t xml:space="preserve">а также по электронной почте на </w:t>
      </w:r>
      <w:proofErr w:type="spellStart"/>
      <w:r w:rsidR="00EF1CB9" w:rsidRPr="0035595B">
        <w:rPr>
          <w:rFonts w:ascii="Times New Roman" w:hAnsi="Times New Roman" w:cs="Times New Roman"/>
          <w:sz w:val="28"/>
          <w:szCs w:val="28"/>
          <w:lang w:val="en-US"/>
        </w:rPr>
        <w:t>shorkingm</w:t>
      </w:r>
      <w:proofErr w:type="spellEnd"/>
      <w:r w:rsidR="00EF1CB9" w:rsidRPr="0035595B">
        <w:rPr>
          <w:rFonts w:ascii="Times New Roman" w:hAnsi="Times New Roman" w:cs="Times New Roman"/>
          <w:sz w:val="28"/>
          <w:szCs w:val="28"/>
        </w:rPr>
        <w:t>@fas.gov.ru, delo@fas.gov.ru.</w:t>
      </w:r>
    </w:p>
    <w:p w:rsidR="00A842A7" w:rsidRPr="004750A1" w:rsidRDefault="00A842A7" w:rsidP="003A33F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77FC" w:rsidRDefault="004750A1" w:rsidP="003A33F2">
      <w:pPr>
        <w:tabs>
          <w:tab w:val="left" w:pos="0"/>
          <w:tab w:val="center" w:pos="5160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Невыполнение в установленный срок предписания влечет наложение административного штрафа на должностных лиц в соответствии с частью 7 статьи 19.5 Кодекса Российской Федерации об административных правонарушениях</w:t>
      </w:r>
      <w:r w:rsidR="006877FC" w:rsidRPr="004750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1CE9" w:rsidRDefault="00181CE9" w:rsidP="0035595B">
      <w:pPr>
        <w:tabs>
          <w:tab w:val="left" w:pos="0"/>
          <w:tab w:val="center" w:pos="5160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181CE9" w:rsidSect="00E722A0">
      <w:headerReference w:type="default" r:id="rId11"/>
      <w:pgSz w:w="11907" w:h="16389"/>
      <w:pgMar w:top="426" w:right="850" w:bottom="993" w:left="1701" w:header="454" w:footer="8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E84" w:rsidRDefault="00437E84">
      <w:pPr>
        <w:spacing w:after="0" w:line="240" w:lineRule="auto"/>
      </w:pPr>
      <w:r>
        <w:separator/>
      </w:r>
    </w:p>
  </w:endnote>
  <w:endnote w:type="continuationSeparator" w:id="0">
    <w:p w:rsidR="00437E84" w:rsidRDefault="00437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E84" w:rsidRDefault="00437E84">
      <w:pPr>
        <w:spacing w:after="0" w:line="240" w:lineRule="auto"/>
      </w:pPr>
      <w:r>
        <w:separator/>
      </w:r>
    </w:p>
  </w:footnote>
  <w:footnote w:type="continuationSeparator" w:id="0">
    <w:p w:rsidR="00437E84" w:rsidRDefault="00437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0C5" w:rsidRDefault="00B03E9C">
    <w:pPr>
      <w:pStyle w:val="a3"/>
      <w:jc w:val="center"/>
      <w:rPr>
        <w:color w:val="auto"/>
      </w:rPr>
    </w:pPr>
    <w:r>
      <w:fldChar w:fldCharType="begin"/>
    </w:r>
    <w:r>
      <w:instrText xml:space="preserve"> PAGE   \* MERGEFORMAT </w:instrText>
    </w:r>
    <w:r>
      <w:fldChar w:fldCharType="separate"/>
    </w:r>
    <w:r w:rsidR="00FD47C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280B"/>
    <w:multiLevelType w:val="hybridMultilevel"/>
    <w:tmpl w:val="864231C0"/>
    <w:lvl w:ilvl="0" w:tplc="2B8052B0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AC3BF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569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289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3009" w:hanging="180"/>
      </w:pPr>
      <w:rPr>
        <w:rFonts w:ascii="Times New Roman" w:hAnsi="Times New Roman" w:cs="Times New Roman"/>
        <w:color w:val="000000"/>
        <w:sz w:val="28"/>
        <w:szCs w:val="28"/>
      </w:rPr>
    </w:lvl>
    <w:lvl w:ilvl="3" w:tplc="0419000F">
      <w:start w:val="1"/>
      <w:numFmt w:val="decimal"/>
      <w:lvlText w:val="%4."/>
      <w:lvlJc w:val="left"/>
      <w:pPr>
        <w:ind w:left="3729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4449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5" w:tplc="0419001B">
      <w:start w:val="1"/>
      <w:numFmt w:val="lowerRoman"/>
      <w:lvlText w:val="%6."/>
      <w:lvlJc w:val="right"/>
      <w:pPr>
        <w:ind w:left="5169" w:hanging="180"/>
      </w:pPr>
      <w:rPr>
        <w:rFonts w:ascii="Times New Roman" w:hAnsi="Times New Roman" w:cs="Times New Roman"/>
        <w:color w:val="000000"/>
        <w:sz w:val="28"/>
        <w:szCs w:val="28"/>
      </w:rPr>
    </w:lvl>
    <w:lvl w:ilvl="6" w:tplc="0419000F">
      <w:start w:val="1"/>
      <w:numFmt w:val="decimal"/>
      <w:lvlText w:val="%7."/>
      <w:lvlJc w:val="left"/>
      <w:pPr>
        <w:ind w:left="5889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7" w:tplc="04190019">
      <w:start w:val="1"/>
      <w:numFmt w:val="lowerLetter"/>
      <w:lvlText w:val="%8."/>
      <w:lvlJc w:val="left"/>
      <w:pPr>
        <w:ind w:left="6609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8" w:tplc="0419001B">
      <w:start w:val="1"/>
      <w:numFmt w:val="lowerRoman"/>
      <w:lvlText w:val="%9."/>
      <w:lvlJc w:val="right"/>
      <w:pPr>
        <w:ind w:left="7329" w:hanging="180"/>
      </w:pPr>
      <w:rPr>
        <w:rFonts w:ascii="Times New Roman" w:hAnsi="Times New Roman" w:cs="Times New Roman"/>
        <w:color w:val="000000"/>
        <w:sz w:val="28"/>
        <w:szCs w:val="28"/>
      </w:rPr>
    </w:lvl>
  </w:abstractNum>
  <w:abstractNum w:abstractNumId="2">
    <w:nsid w:val="2168570E"/>
    <w:multiLevelType w:val="hybridMultilevel"/>
    <w:tmpl w:val="51AEF8D6"/>
    <w:lvl w:ilvl="0" w:tplc="AC54B48E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B3E143A"/>
    <w:multiLevelType w:val="hybridMultilevel"/>
    <w:tmpl w:val="FFFFFFFF"/>
    <w:lvl w:ilvl="0" w:tplc="F32ED5C8">
      <w:start w:val="1"/>
      <w:numFmt w:val="bullet"/>
      <w:lvlText w:val="-"/>
      <w:lvlJc w:val="left"/>
      <w:pPr>
        <w:ind w:left="1571" w:hanging="360"/>
      </w:pPr>
      <w:rPr>
        <w:rFonts w:ascii="Symbol" w:hAnsi="Symbol" w:cs="Symbol"/>
        <w:color w:val="000000"/>
        <w:sz w:val="28"/>
        <w:szCs w:val="28"/>
      </w:rPr>
    </w:lvl>
    <w:lvl w:ilvl="1" w:tplc="F32ED5C8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/>
        <w:color w:val="000000"/>
        <w:sz w:val="28"/>
        <w:szCs w:val="28"/>
      </w:rPr>
    </w:lvl>
    <w:lvl w:ilvl="2" w:tplc="F32ED5C8">
      <w:start w:val="1"/>
      <w:numFmt w:val="bullet"/>
      <w:lvlText w:val="§"/>
      <w:lvlJc w:val="left"/>
      <w:pPr>
        <w:ind w:left="3011" w:hanging="360"/>
      </w:pPr>
      <w:rPr>
        <w:rFonts w:ascii="Wingdings" w:hAnsi="Wingdings" w:cs="Wingdings"/>
        <w:color w:val="000000"/>
        <w:sz w:val="28"/>
        <w:szCs w:val="28"/>
      </w:rPr>
    </w:lvl>
    <w:lvl w:ilvl="3" w:tplc="F32ED5C8">
      <w:start w:val="1"/>
      <w:numFmt w:val="bullet"/>
      <w:lvlText w:val="·"/>
      <w:lvlJc w:val="left"/>
      <w:pPr>
        <w:ind w:left="3731" w:hanging="360"/>
      </w:pPr>
      <w:rPr>
        <w:rFonts w:ascii="Symbol" w:hAnsi="Symbol" w:cs="Symbol"/>
        <w:color w:val="000000"/>
        <w:sz w:val="28"/>
        <w:szCs w:val="28"/>
      </w:rPr>
    </w:lvl>
    <w:lvl w:ilvl="4" w:tplc="F32ED5C8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/>
        <w:color w:val="000000"/>
        <w:sz w:val="28"/>
        <w:szCs w:val="28"/>
      </w:rPr>
    </w:lvl>
    <w:lvl w:ilvl="5" w:tplc="F32ED5C8">
      <w:start w:val="1"/>
      <w:numFmt w:val="bullet"/>
      <w:lvlText w:val="§"/>
      <w:lvlJc w:val="left"/>
      <w:pPr>
        <w:ind w:left="5171" w:hanging="360"/>
      </w:pPr>
      <w:rPr>
        <w:rFonts w:ascii="Wingdings" w:hAnsi="Wingdings" w:cs="Wingdings"/>
        <w:color w:val="000000"/>
        <w:sz w:val="28"/>
        <w:szCs w:val="28"/>
      </w:rPr>
    </w:lvl>
    <w:lvl w:ilvl="6" w:tplc="F32ED5C8">
      <w:start w:val="1"/>
      <w:numFmt w:val="bullet"/>
      <w:lvlText w:val="·"/>
      <w:lvlJc w:val="left"/>
      <w:pPr>
        <w:ind w:left="5891" w:hanging="360"/>
      </w:pPr>
      <w:rPr>
        <w:rFonts w:ascii="Symbol" w:hAnsi="Symbol" w:cs="Symbol"/>
        <w:color w:val="000000"/>
        <w:sz w:val="28"/>
        <w:szCs w:val="28"/>
      </w:rPr>
    </w:lvl>
    <w:lvl w:ilvl="7" w:tplc="F32ED5C8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/>
        <w:color w:val="000000"/>
        <w:sz w:val="28"/>
        <w:szCs w:val="28"/>
      </w:rPr>
    </w:lvl>
    <w:lvl w:ilvl="8" w:tplc="F32ED5C8">
      <w:start w:val="1"/>
      <w:numFmt w:val="bullet"/>
      <w:lvlText w:val="§"/>
      <w:lvlJc w:val="left"/>
      <w:pPr>
        <w:ind w:left="7331" w:hanging="360"/>
      </w:pPr>
      <w:rPr>
        <w:rFonts w:ascii="Wingdings" w:hAnsi="Wingdings" w:cs="Wingdings"/>
        <w:color w:val="000000"/>
        <w:sz w:val="28"/>
        <w:szCs w:val="28"/>
      </w:rPr>
    </w:lvl>
  </w:abstractNum>
  <w:abstractNum w:abstractNumId="4">
    <w:nsid w:val="59B82B3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569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289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3009" w:hanging="180"/>
      </w:pPr>
      <w:rPr>
        <w:rFonts w:ascii="Times New Roman" w:hAnsi="Times New Roman" w:cs="Times New Roman"/>
        <w:color w:val="000000"/>
        <w:sz w:val="28"/>
        <w:szCs w:val="28"/>
      </w:rPr>
    </w:lvl>
    <w:lvl w:ilvl="3" w:tplc="0419000F">
      <w:start w:val="1"/>
      <w:numFmt w:val="decimal"/>
      <w:lvlText w:val="%4."/>
      <w:lvlJc w:val="left"/>
      <w:pPr>
        <w:ind w:left="3729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4449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5" w:tplc="0419001B">
      <w:start w:val="1"/>
      <w:numFmt w:val="lowerRoman"/>
      <w:lvlText w:val="%6."/>
      <w:lvlJc w:val="right"/>
      <w:pPr>
        <w:ind w:left="5169" w:hanging="180"/>
      </w:pPr>
      <w:rPr>
        <w:rFonts w:ascii="Times New Roman" w:hAnsi="Times New Roman" w:cs="Times New Roman"/>
        <w:color w:val="000000"/>
        <w:sz w:val="28"/>
        <w:szCs w:val="28"/>
      </w:rPr>
    </w:lvl>
    <w:lvl w:ilvl="6" w:tplc="0419000F">
      <w:start w:val="1"/>
      <w:numFmt w:val="decimal"/>
      <w:lvlText w:val="%7."/>
      <w:lvlJc w:val="left"/>
      <w:pPr>
        <w:ind w:left="5889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7" w:tplc="04190019">
      <w:start w:val="1"/>
      <w:numFmt w:val="lowerLetter"/>
      <w:lvlText w:val="%8."/>
      <w:lvlJc w:val="left"/>
      <w:pPr>
        <w:ind w:left="6609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8" w:tplc="0419001B">
      <w:start w:val="1"/>
      <w:numFmt w:val="lowerRoman"/>
      <w:lvlText w:val="%9."/>
      <w:lvlJc w:val="right"/>
      <w:pPr>
        <w:ind w:left="7329" w:hanging="180"/>
      </w:pPr>
      <w:rPr>
        <w:rFonts w:ascii="Times New Roman" w:hAnsi="Times New Roman" w:cs="Times New Roman"/>
        <w:color w:val="000000"/>
        <w:sz w:val="28"/>
        <w:szCs w:val="28"/>
      </w:rPr>
    </w:lvl>
  </w:abstractNum>
  <w:abstractNum w:abstractNumId="5">
    <w:nsid w:val="5B6D237D"/>
    <w:multiLevelType w:val="hybridMultilevel"/>
    <w:tmpl w:val="DF30BAFC"/>
    <w:lvl w:ilvl="0" w:tplc="6ABC28D6">
      <w:start w:val="1"/>
      <w:numFmt w:val="decimal"/>
      <w:lvlText w:val="%1."/>
      <w:lvlJc w:val="left"/>
      <w:pPr>
        <w:ind w:left="123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6">
    <w:nsid w:val="7D626AAA"/>
    <w:multiLevelType w:val="hybridMultilevel"/>
    <w:tmpl w:val="A89CFA12"/>
    <w:lvl w:ilvl="0" w:tplc="5AA28E6E">
      <w:start w:val="1"/>
      <w:numFmt w:val="bullet"/>
      <w:suff w:val="space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59"/>
    <w:rsid w:val="00016882"/>
    <w:rsid w:val="0007223C"/>
    <w:rsid w:val="000C2552"/>
    <w:rsid w:val="000F4608"/>
    <w:rsid w:val="000F531C"/>
    <w:rsid w:val="00140E62"/>
    <w:rsid w:val="001605BE"/>
    <w:rsid w:val="00180667"/>
    <w:rsid w:val="00181CE9"/>
    <w:rsid w:val="0018310E"/>
    <w:rsid w:val="00196B32"/>
    <w:rsid w:val="001C35A9"/>
    <w:rsid w:val="001E7524"/>
    <w:rsid w:val="00202A8F"/>
    <w:rsid w:val="002359B3"/>
    <w:rsid w:val="0023762B"/>
    <w:rsid w:val="00263361"/>
    <w:rsid w:val="00283A26"/>
    <w:rsid w:val="002C6906"/>
    <w:rsid w:val="00300578"/>
    <w:rsid w:val="00304A9E"/>
    <w:rsid w:val="0031238B"/>
    <w:rsid w:val="0031430B"/>
    <w:rsid w:val="003169BC"/>
    <w:rsid w:val="00326070"/>
    <w:rsid w:val="00333FEC"/>
    <w:rsid w:val="0035595B"/>
    <w:rsid w:val="003A33F2"/>
    <w:rsid w:val="003A66BD"/>
    <w:rsid w:val="003D3766"/>
    <w:rsid w:val="003E3A2D"/>
    <w:rsid w:val="0043578D"/>
    <w:rsid w:val="00436202"/>
    <w:rsid w:val="00437E84"/>
    <w:rsid w:val="00441B73"/>
    <w:rsid w:val="00453948"/>
    <w:rsid w:val="00472292"/>
    <w:rsid w:val="004750A1"/>
    <w:rsid w:val="004831A0"/>
    <w:rsid w:val="004B2783"/>
    <w:rsid w:val="004E74E2"/>
    <w:rsid w:val="00502DF7"/>
    <w:rsid w:val="00504A6D"/>
    <w:rsid w:val="00517B81"/>
    <w:rsid w:val="00567ECE"/>
    <w:rsid w:val="005A4EF6"/>
    <w:rsid w:val="005A6B6D"/>
    <w:rsid w:val="005B0ABA"/>
    <w:rsid w:val="005F785C"/>
    <w:rsid w:val="0061236B"/>
    <w:rsid w:val="00626DF5"/>
    <w:rsid w:val="00653DEC"/>
    <w:rsid w:val="006877FC"/>
    <w:rsid w:val="006F0BA7"/>
    <w:rsid w:val="00771438"/>
    <w:rsid w:val="007B0977"/>
    <w:rsid w:val="007D63AC"/>
    <w:rsid w:val="00805F19"/>
    <w:rsid w:val="0081010D"/>
    <w:rsid w:val="00815CF0"/>
    <w:rsid w:val="0081690B"/>
    <w:rsid w:val="00820594"/>
    <w:rsid w:val="00845CB5"/>
    <w:rsid w:val="00851FB4"/>
    <w:rsid w:val="008B3205"/>
    <w:rsid w:val="008C46A6"/>
    <w:rsid w:val="008D6E2E"/>
    <w:rsid w:val="00966F1C"/>
    <w:rsid w:val="00A04AC9"/>
    <w:rsid w:val="00A43A42"/>
    <w:rsid w:val="00A541D4"/>
    <w:rsid w:val="00A81456"/>
    <w:rsid w:val="00A842A7"/>
    <w:rsid w:val="00AC1EE7"/>
    <w:rsid w:val="00AC7C05"/>
    <w:rsid w:val="00B03E9C"/>
    <w:rsid w:val="00B34140"/>
    <w:rsid w:val="00B64412"/>
    <w:rsid w:val="00BC53EE"/>
    <w:rsid w:val="00BD7DBE"/>
    <w:rsid w:val="00C35893"/>
    <w:rsid w:val="00C47CAA"/>
    <w:rsid w:val="00C54398"/>
    <w:rsid w:val="00CB09FF"/>
    <w:rsid w:val="00CB333D"/>
    <w:rsid w:val="00D62D17"/>
    <w:rsid w:val="00D65CA4"/>
    <w:rsid w:val="00DA3834"/>
    <w:rsid w:val="00DB40DB"/>
    <w:rsid w:val="00DC32DA"/>
    <w:rsid w:val="00DC671C"/>
    <w:rsid w:val="00E35F59"/>
    <w:rsid w:val="00E369A7"/>
    <w:rsid w:val="00E417EE"/>
    <w:rsid w:val="00E722A0"/>
    <w:rsid w:val="00E95056"/>
    <w:rsid w:val="00E97CC5"/>
    <w:rsid w:val="00EB6BC9"/>
    <w:rsid w:val="00ED5424"/>
    <w:rsid w:val="00EE7A87"/>
    <w:rsid w:val="00EF1CB9"/>
    <w:rsid w:val="00F1155D"/>
    <w:rsid w:val="00F12BB1"/>
    <w:rsid w:val="00F23281"/>
    <w:rsid w:val="00F32BD5"/>
    <w:rsid w:val="00F81503"/>
    <w:rsid w:val="00F86C04"/>
    <w:rsid w:val="00FB7C56"/>
    <w:rsid w:val="00FD47C0"/>
    <w:rsid w:val="00F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6F242769-7AEC-4C22-982F-6B0D3A12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77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877F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line number"/>
    <w:basedOn w:val="a0"/>
    <w:uiPriority w:val="99"/>
    <w:rsid w:val="006877FC"/>
    <w:rPr>
      <w:rFonts w:ascii="Times New Roman" w:hAnsi="Times New Roman"/>
      <w:color w:val="000000"/>
    </w:rPr>
  </w:style>
  <w:style w:type="character" w:styleId="a6">
    <w:name w:val="Hyperlink"/>
    <w:basedOn w:val="a0"/>
    <w:uiPriority w:val="99"/>
    <w:rsid w:val="006877FC"/>
    <w:rPr>
      <w:rFonts w:ascii="Times New Roman" w:hAnsi="Times New Roman"/>
      <w:color w:val="0000FF"/>
      <w:u w:val="single" w:color="0000FF"/>
    </w:rPr>
  </w:style>
  <w:style w:type="table" w:styleId="1">
    <w:name w:val="Table Simple 1"/>
    <w:basedOn w:val="a1"/>
    <w:uiPriority w:val="99"/>
    <w:rsid w:val="006877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03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3E9C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E1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1A8E"/>
  </w:style>
  <w:style w:type="paragraph" w:customStyle="1" w:styleId="10">
    <w:name w:val="Без интервала1"/>
    <w:basedOn w:val="a"/>
    <w:qFormat/>
    <w:rsid w:val="004750A1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0"/>
      <w:lang w:eastAsia="ru-RU"/>
    </w:rPr>
  </w:style>
  <w:style w:type="paragraph" w:styleId="ab">
    <w:name w:val="List Paragraph"/>
    <w:aliases w:val="Num Bullet 1,Bullet Number,Индексы,Bullet List,FooterText,numbered,Абзац основного текста,Цветной список - Акцент 11,ПС - Нумерованный,Рис-монограф,Абзац списка_п,мой,Paragraphe de liste1,lp1,GOST_TableList,Ненумерованный список,it_List1,UL"/>
    <w:basedOn w:val="a"/>
    <w:link w:val="ac"/>
    <w:uiPriority w:val="34"/>
    <w:qFormat/>
    <w:rsid w:val="004750A1"/>
    <w:pPr>
      <w:ind w:left="720"/>
      <w:contextualSpacing/>
    </w:pPr>
  </w:style>
  <w:style w:type="character" w:customStyle="1" w:styleId="cardmaininfocontent">
    <w:name w:val="cardmaininfo__content"/>
    <w:basedOn w:val="a0"/>
    <w:rsid w:val="00DC671C"/>
  </w:style>
  <w:style w:type="character" w:styleId="ad">
    <w:name w:val="Emphasis"/>
    <w:basedOn w:val="a0"/>
    <w:uiPriority w:val="20"/>
    <w:qFormat/>
    <w:rsid w:val="00181CE9"/>
    <w:rPr>
      <w:i/>
      <w:iCs/>
    </w:rPr>
  </w:style>
  <w:style w:type="character" w:customStyle="1" w:styleId="cardmaininfopurchaselink">
    <w:name w:val="cardmaininfo__purchaselink"/>
    <w:basedOn w:val="a0"/>
    <w:rsid w:val="00181CE9"/>
  </w:style>
  <w:style w:type="character" w:customStyle="1" w:styleId="upper">
    <w:name w:val="upper"/>
    <w:basedOn w:val="a0"/>
    <w:rsid w:val="00E97CC5"/>
  </w:style>
  <w:style w:type="character" w:styleId="ae">
    <w:name w:val="FollowedHyperlink"/>
    <w:basedOn w:val="a0"/>
    <w:uiPriority w:val="99"/>
    <w:semiHidden/>
    <w:unhideWhenUsed/>
    <w:rsid w:val="00E97CC5"/>
    <w:rPr>
      <w:color w:val="954F72" w:themeColor="followedHyperlink"/>
      <w:u w:val="single"/>
    </w:rPr>
  </w:style>
  <w:style w:type="character" w:customStyle="1" w:styleId="sectioninfo">
    <w:name w:val="section__info"/>
    <w:basedOn w:val="a0"/>
    <w:rsid w:val="00326070"/>
  </w:style>
  <w:style w:type="character" w:customStyle="1" w:styleId="highlightcolor">
    <w:name w:val="highlightcolor"/>
    <w:basedOn w:val="a0"/>
    <w:rsid w:val="00326070"/>
  </w:style>
  <w:style w:type="character" w:customStyle="1" w:styleId="ac">
    <w:name w:val="Абзац списка Знак"/>
    <w:aliases w:val="Num Bullet 1 Знак,Bullet Number Знак,Индексы Знак,Bullet List Знак,FooterText Знак,numbered Знак,Абзац основного текста Знак,Цветной список - Акцент 11 Знак,ПС - Нумерованный Знак,Рис-монограф Знак,Абзац списка_п Знак,мой Знак,lp1 Знак"/>
    <w:link w:val="ab"/>
    <w:uiPriority w:val="34"/>
    <w:qFormat/>
    <w:locked/>
    <w:rsid w:val="003A3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/notice/ok20/view/common-info.html?regNumber=124800000062400000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zakupki.gov.ru/epz/order/notice/ok20/view/common-info.html?regNumber=12480000006240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ki.gov.ru/epz/order/notice/ea20/view/common-info.html?regNumber=0146100005322000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Лопухина Ирина Владимировна</dc:creator>
  <cp:keywords/>
  <dc:description/>
  <cp:lastModifiedBy>Шоркин Георгий Михайлович</cp:lastModifiedBy>
  <cp:revision>15</cp:revision>
  <cp:lastPrinted>2024-09-16T13:40:00Z</cp:lastPrinted>
  <dcterms:created xsi:type="dcterms:W3CDTF">2023-11-22T13:12:00Z</dcterms:created>
  <dcterms:modified xsi:type="dcterms:W3CDTF">2024-09-17T14:16:00Z</dcterms:modified>
</cp:coreProperties>
</file>