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5FA10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65AACBA" w14:textId="428DA727" w:rsidR="00000000" w:rsidRDefault="000A2FB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0F0BF013" wp14:editId="4F4C70BB">
                  <wp:extent cx="3810000" cy="908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4A62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0ED8F7B" w14:textId="77777777" w:rsidR="00000000" w:rsidRDefault="00000000">
            <w:pPr>
              <w:pStyle w:val="ConsPlusTitlePag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"Обзор практики рассмотрения жалоб на действия (бездействие) заказчика, уполномоченного органа (учреждения),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площадки при проведении закупок в соответствии с положениями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(август 2024 года)"</w:t>
            </w:r>
            <w:r>
              <w:rPr>
                <w:sz w:val="40"/>
                <w:szCs w:val="40"/>
              </w:rPr>
              <w:br/>
              <w:t>(Управление контроля размещения государственного заказа ФАС России)</w:t>
            </w:r>
            <w:r>
              <w:rPr>
                <w:sz w:val="40"/>
                <w:szCs w:val="40"/>
              </w:rPr>
              <w:br/>
              <w:t>(Подготовлен для системы КонсультантПлюс, 2024)</w:t>
            </w:r>
          </w:p>
        </w:tc>
      </w:tr>
      <w:tr w:rsidR="00000000" w14:paraId="56E98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68BA945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14.10.2024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5776D5FD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04FC4246" w14:textId="77777777" w:rsidR="00000000" w:rsidRDefault="00000000">
      <w:pPr>
        <w:pStyle w:val="ConsPlusNormal"/>
        <w:ind w:firstLine="540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DA9F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3877" w14:textId="77777777" w:rsidR="00000000" w:rsidRDefault="00000000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208B" w14:textId="77777777" w:rsidR="00000000" w:rsidRDefault="00000000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83633D" w14:textId="77777777" w:rsidR="00000000" w:rsidRDefault="00000000">
            <w:pPr>
              <w:pStyle w:val="ConsPlusNormal"/>
              <w:jc w:val="right"/>
              <w:rPr>
                <w:color w:val="392C69"/>
              </w:rPr>
            </w:pPr>
            <w:r>
              <w:rPr>
                <w:color w:val="392C69"/>
              </w:rPr>
              <w:t>Подготовлен для системы КонсультантПлюс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06D5" w14:textId="77777777" w:rsidR="00000000" w:rsidRDefault="00000000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14:paraId="0BFE5BDB" w14:textId="77777777" w:rsidR="00000000" w:rsidRDefault="00000000">
      <w:pPr>
        <w:pStyle w:val="ConsPlusTitle"/>
        <w:spacing w:before="300"/>
        <w:jc w:val="center"/>
      </w:pPr>
      <w:r>
        <w:t>ОБЗОР ПРАКТИКИ РАССМОТРЕНИЯ ЖАЛОБ НА ДЕЙСТВИЯ (БЕЗДЕЙСТВИЕ)</w:t>
      </w:r>
    </w:p>
    <w:p w14:paraId="381694DC" w14:textId="77777777" w:rsidR="00000000" w:rsidRDefault="00000000">
      <w:pPr>
        <w:pStyle w:val="ConsPlusTitle"/>
        <w:jc w:val="center"/>
      </w:pPr>
      <w:r>
        <w:t>ЗАКАЗЧИКА, УПОЛНОМОЧЕННОГО ОРГАНА (УЧРЕЖДЕНИЯ),</w:t>
      </w:r>
    </w:p>
    <w:p w14:paraId="55598D85" w14:textId="77777777" w:rsidR="00000000" w:rsidRDefault="00000000">
      <w:pPr>
        <w:pStyle w:val="ConsPlusTitle"/>
        <w:jc w:val="center"/>
      </w:pPr>
      <w:r>
        <w:t>СПЕЦИАЛИЗИРОВАННОЙ ОРГАНИЗАЦИИ, КОМИССИИ ПО ОСУЩЕСТВЛЕНИЮ</w:t>
      </w:r>
    </w:p>
    <w:p w14:paraId="6796F9BC" w14:textId="77777777" w:rsidR="00000000" w:rsidRDefault="00000000">
      <w:pPr>
        <w:pStyle w:val="ConsPlusTitle"/>
        <w:jc w:val="center"/>
      </w:pPr>
      <w:r>
        <w:t>ЗАКУПОК, ДОЛЖНОСТНОГО ЛИЦА КОНТРАКТНОЙ СЛУЖБЫ,</w:t>
      </w:r>
    </w:p>
    <w:p w14:paraId="25F79A02" w14:textId="77777777" w:rsidR="00000000" w:rsidRDefault="00000000">
      <w:pPr>
        <w:pStyle w:val="ConsPlusTitle"/>
        <w:jc w:val="center"/>
      </w:pPr>
      <w:r>
        <w:t>КОНТРАКТНОГО УПРАВЛЯЮЩЕГО, ОПЕРАТОРА ЭЛЕКТРОННОЙ ПЛОЩАДКИ</w:t>
      </w:r>
    </w:p>
    <w:p w14:paraId="26DC0A1B" w14:textId="77777777" w:rsidR="00000000" w:rsidRDefault="00000000">
      <w:pPr>
        <w:pStyle w:val="ConsPlusTitle"/>
        <w:jc w:val="center"/>
      </w:pPr>
      <w:r>
        <w:t>ПРИ ПРОВЕДЕНИИ ЗАКУПОК В СООТВЕТСТВИИ С ПОЛОЖЕНИЯМИ</w:t>
      </w:r>
    </w:p>
    <w:p w14:paraId="627C7D4E" w14:textId="77777777" w:rsidR="00000000" w:rsidRDefault="00000000">
      <w:pPr>
        <w:pStyle w:val="ConsPlusTitle"/>
        <w:jc w:val="center"/>
      </w:pPr>
      <w:r>
        <w:t xml:space="preserve">ФЕДЕРАЛЬНОГО </w:t>
      </w:r>
      <w:hyperlink r:id="rId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5 АПРЕЛЯ 2013 ГОДА N 44-ФЗ</w:t>
      </w:r>
    </w:p>
    <w:p w14:paraId="5CE00ED2" w14:textId="77777777" w:rsidR="00000000" w:rsidRDefault="00000000">
      <w:pPr>
        <w:pStyle w:val="ConsPlusTitle"/>
        <w:jc w:val="center"/>
      </w:pPr>
      <w:r>
        <w:t>"О КОНТРАКТНОЙ СИСТЕМЕ В СФЕРЕ ЗАКУПОК ТОВАРОВ, РАБОТ,</w:t>
      </w:r>
    </w:p>
    <w:p w14:paraId="1AA5874D" w14:textId="77777777" w:rsidR="00000000" w:rsidRDefault="00000000">
      <w:pPr>
        <w:pStyle w:val="ConsPlusTitle"/>
        <w:jc w:val="center"/>
      </w:pPr>
      <w:r>
        <w:t>УСЛУГ ДЛЯ ОБЕСПЕЧЕНИЯ ГОСУДАРСТВЕННЫХ И МУНИЦИПАЛЬНЫХ НУЖД"</w:t>
      </w:r>
    </w:p>
    <w:p w14:paraId="5B4455DC" w14:textId="77777777" w:rsidR="00000000" w:rsidRDefault="00000000">
      <w:pPr>
        <w:pStyle w:val="ConsPlusTitle"/>
        <w:jc w:val="center"/>
      </w:pPr>
      <w:r>
        <w:t>(АВГУСТ 2024 ГОДА)</w:t>
      </w:r>
    </w:p>
    <w:p w14:paraId="679EBE4C" w14:textId="77777777" w:rsidR="00000000" w:rsidRDefault="00000000">
      <w:pPr>
        <w:pStyle w:val="ConsPlusNormal"/>
        <w:ind w:firstLine="540"/>
        <w:jc w:val="both"/>
      </w:pPr>
    </w:p>
    <w:p w14:paraId="4FF76098" w14:textId="77777777" w:rsidR="00000000" w:rsidRDefault="00000000">
      <w:pPr>
        <w:pStyle w:val="ConsPlusNormal"/>
        <w:jc w:val="center"/>
      </w:pPr>
      <w:r>
        <w:t>Материал подготовлен с использованием правовых актов</w:t>
      </w:r>
    </w:p>
    <w:p w14:paraId="60419224" w14:textId="77777777" w:rsidR="00000000" w:rsidRDefault="00000000">
      <w:pPr>
        <w:pStyle w:val="ConsPlusNormal"/>
        <w:jc w:val="center"/>
      </w:pPr>
      <w:r>
        <w:t>по состоянию на 31 августа 2024 года</w:t>
      </w:r>
    </w:p>
    <w:p w14:paraId="4E9050A2" w14:textId="77777777" w:rsidR="00000000" w:rsidRDefault="00000000">
      <w:pPr>
        <w:pStyle w:val="ConsPlusNormal"/>
        <w:ind w:firstLine="540"/>
        <w:jc w:val="both"/>
      </w:pPr>
    </w:p>
    <w:p w14:paraId="117243BA" w14:textId="77777777" w:rsidR="00000000" w:rsidRDefault="00000000">
      <w:pPr>
        <w:pStyle w:val="ConsPlusTitle"/>
        <w:ind w:firstLine="540"/>
        <w:jc w:val="both"/>
        <w:outlineLvl w:val="0"/>
      </w:pPr>
      <w:r>
        <w:t xml:space="preserve">1. Порядок оценки заявок, содержащий условие о принятии к оценке части суммы исполненного контракта, не соответствует </w:t>
      </w:r>
      <w:hyperlink r:id="rId10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Постановлению</w:t>
        </w:r>
      </w:hyperlink>
      <w:r>
        <w:t xml:space="preserve"> N 2604 и влечет нарушение </w:t>
      </w:r>
      <w:hyperlink r:id="rId1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14:paraId="679CE71F" w14:textId="77777777" w:rsidR="00000000" w:rsidRDefault="00000000">
      <w:pPr>
        <w:pStyle w:val="ConsPlusNormal"/>
        <w:ind w:firstLine="540"/>
        <w:jc w:val="both"/>
      </w:pPr>
    </w:p>
    <w:p w14:paraId="095B8514" w14:textId="77777777" w:rsidR="00000000" w:rsidRDefault="00000000">
      <w:pPr>
        <w:pStyle w:val="ConsPlusNormal"/>
        <w:ind w:firstLine="540"/>
        <w:jc w:val="both"/>
      </w:pPr>
      <w:r>
        <w:t>В Федеральную антимонопольную службу поступила жалоба АО "НИИЭТ" (далее - Заявитель) на действия комиссии по осуществлению закупок при проведении заказчиком, комиссией по осуществлению закупок, оператором электронной площадки открытого конкурса на право заключения контракта на выполнение опытно-конструкторских работ (далее - Конкурс).</w:t>
      </w:r>
    </w:p>
    <w:p w14:paraId="170D0A90" w14:textId="77777777" w:rsidR="00000000" w:rsidRDefault="00000000">
      <w:pPr>
        <w:pStyle w:val="ConsPlusNormal"/>
        <w:spacing w:before="240"/>
        <w:ind w:firstLine="540"/>
        <w:jc w:val="both"/>
      </w:pPr>
      <w:r>
        <w:t>Рассмотрев представленные материалы и заслушав пояснения заказчика, Комиссия ФАС России установила следующее.</w:t>
      </w:r>
    </w:p>
    <w:p w14:paraId="6A5AF5ED" w14:textId="77777777" w:rsidR="00000000" w:rsidRDefault="00000000">
      <w:pPr>
        <w:pStyle w:val="ConsPlusNormal"/>
        <w:spacing w:before="240"/>
        <w:ind w:firstLine="540"/>
        <w:jc w:val="both"/>
      </w:pPr>
      <w:r>
        <w:t>По мнению Заявителя, его права и законные интересы нарушены действиями комиссии по осуществлению закупок, ненадлежащим образом применившей порядок рассмотрения и оценки заявок на участие в Конкурсе (далее - Порядок оценки) в части некорректного подсчета суммы контрактов, принятых к оценке по детализирующему показателю "Общая цена исполненных участником закупки договоров" (далее - Детализирующий показатель) показателя "Наличие у участника закупки опыта выполнения работы, связанного с предметом контракта" (далее - Показатель) критерия "Квалификация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квалификации" (далее - Критерий).</w:t>
      </w:r>
    </w:p>
    <w:p w14:paraId="3E99671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1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пункта 4 части 1 статьи 32</w:t>
        </w:r>
      </w:hyperlink>
      <w:r>
        <w:t xml:space="preserve"> Закона о контрактной для оценки заявок участников закупки заказчик использует критерии, в том числе критерий "Квалификация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квалификации".</w:t>
      </w:r>
    </w:p>
    <w:p w14:paraId="1E1540C4" w14:textId="77777777" w:rsidR="00000000" w:rsidRDefault="00000000">
      <w:pPr>
        <w:pStyle w:val="ConsPlusNormal"/>
        <w:spacing w:before="240"/>
        <w:ind w:firstLine="540"/>
        <w:jc w:val="both"/>
      </w:pPr>
      <w:hyperlink r:id="rId13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Частью 8 статьи 32</w:t>
        </w:r>
      </w:hyperlink>
      <w:r>
        <w:t xml:space="preserve"> Закона о контрактной установлено, что порядок оценки заявок участников закупки, в том числе предельные величины значимости каждого критерия, устанавливается Правительством Российской Федерации.</w:t>
      </w:r>
    </w:p>
    <w:p w14:paraId="30625D6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Так, Постановлением Правительства Российской Федерации от 31.12.2021 N 2604 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20.12.2021 N 2369 и признании утратившими силу некоторых актов и отдельных положений некоторых актов Правительства Российской Федерации" утверждено </w:t>
      </w:r>
      <w:hyperlink r:id="rId14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об оценке заявок на участие в закупке товаров, работ, услуг для обеспечения государственных и муниципальных нужд (далее - Положение).</w:t>
      </w:r>
    </w:p>
    <w:p w14:paraId="48A5BC64" w14:textId="77777777" w:rsidR="00000000" w:rsidRDefault="00000000">
      <w:pPr>
        <w:pStyle w:val="ConsPlusNormal"/>
        <w:spacing w:before="240"/>
        <w:ind w:firstLine="540"/>
        <w:jc w:val="both"/>
      </w:pPr>
      <w:r>
        <w:t>Представитель заказчика на заседании Комиссии пояснил, что сумма работ по представленным к оценке контрактам N 1, 2, 3 составляет 797 026 00 руб. Вместе с тем по контракту N 1 Заявителем к исполнению обязательств привлекались соисполнители. Сумма, затраченная на соисполнение, составила 213 500 000 руб. Таким образом, сумма по контракту N 1, которая была учтена заказчиком при расчете баллов, составила 583 526 000 руб.</w:t>
      </w:r>
    </w:p>
    <w:p w14:paraId="193913D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 этом законодательством Российской Федерации о контрактной системе в сфере закупок, </w:t>
      </w:r>
      <w:hyperlink r:id="rId15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Положением</w:t>
        </w:r>
      </w:hyperlink>
      <w:r>
        <w:t>, а также Порядком оценки не предусмотрена возможность комиссии по осуществлению закупок принимать к оценке часть суммы исполненного контракта.</w:t>
      </w:r>
    </w:p>
    <w:p w14:paraId="3DBB95F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Комиссия ФАС России пришла к выводу, что действия Комиссии по осуществлению закупок, ненадлежащим образом осуществивший оценку заявки Заявителя, нарушают </w:t>
      </w:r>
      <w:hyperlink r:id="rId1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подпункт "б" пункта 1 части 11 статьи 48</w:t>
        </w:r>
      </w:hyperlink>
      <w:r>
        <w:t xml:space="preserve"> Закона о контрактной системе.</w:t>
      </w:r>
    </w:p>
    <w:p w14:paraId="60761E84" w14:textId="77777777" w:rsidR="00000000" w:rsidRDefault="00000000">
      <w:pPr>
        <w:pStyle w:val="ConsPlusNormal"/>
        <w:spacing w:before="240"/>
        <w:ind w:firstLine="540"/>
        <w:jc w:val="both"/>
      </w:pPr>
      <w:r>
        <w:t>(</w:t>
      </w:r>
      <w:hyperlink r:id="rId17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ФАС России от 15.08.2024 по делу N 28/06/105-1942/2024, </w:t>
      </w:r>
      <w:hyperlink r:id="rId18" w:tooltip="Ссылка на КонсультантПлюс" w:history="1">
        <w:r>
          <w:rPr>
            <w:color w:val="0000FF"/>
          </w:rPr>
          <w:t>предписание</w:t>
        </w:r>
      </w:hyperlink>
      <w:r>
        <w:t xml:space="preserve"> ФАС России от 15.08.2024 по делу N 28/06/105-1942/2024)</w:t>
      </w:r>
    </w:p>
    <w:p w14:paraId="2E7DA7B7" w14:textId="77777777" w:rsidR="00000000" w:rsidRDefault="00000000">
      <w:pPr>
        <w:pStyle w:val="ConsPlusNormal"/>
        <w:ind w:firstLine="540"/>
        <w:jc w:val="both"/>
      </w:pPr>
    </w:p>
    <w:p w14:paraId="2597D154" w14:textId="77777777" w:rsidR="00000000" w:rsidRDefault="00000000">
      <w:pPr>
        <w:pStyle w:val="ConsPlusTitle"/>
        <w:ind w:firstLine="540"/>
        <w:jc w:val="both"/>
        <w:outlineLvl w:val="0"/>
      </w:pPr>
      <w:r>
        <w:t xml:space="preserve">2. Размещение протокола оценки вторых частей заявок без присвоенных значений по критерию оценки влечет нарушение </w:t>
      </w:r>
      <w:hyperlink r:id="rId1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14:paraId="4C463FAF" w14:textId="77777777" w:rsidR="00000000" w:rsidRDefault="00000000">
      <w:pPr>
        <w:pStyle w:val="ConsPlusNormal"/>
        <w:ind w:firstLine="540"/>
        <w:jc w:val="both"/>
      </w:pPr>
    </w:p>
    <w:p w14:paraId="3E05F0F2" w14:textId="77777777" w:rsidR="00000000" w:rsidRDefault="00000000">
      <w:pPr>
        <w:pStyle w:val="ConsPlusNormal"/>
        <w:ind w:firstLine="540"/>
        <w:jc w:val="both"/>
      </w:pPr>
      <w:r>
        <w:t>В Федеральную антимонопольную службу поступила жалоба ООО "СК "Вектора" (далее - Заявитель) на действия заказчика, уполномоченного органа, комиссии по осуществлению закупок при проведении открытого конкурса в электронной форме на право заключения государственного контракта на выполнение работ по реконструкции объекта (далее - Конкурс).</w:t>
      </w:r>
    </w:p>
    <w:p w14:paraId="04F93BA0" w14:textId="77777777" w:rsidR="00000000" w:rsidRDefault="00000000">
      <w:pPr>
        <w:pStyle w:val="ConsPlusNormal"/>
        <w:spacing w:before="240"/>
        <w:ind w:firstLine="540"/>
        <w:jc w:val="both"/>
      </w:pPr>
      <w:r>
        <w:t>Рассмотрев представленные материалы, выслушав пояснения сторон, Комиссия ФАС России установила следующее.</w:t>
      </w:r>
    </w:p>
    <w:p w14:paraId="68711614" w14:textId="77777777" w:rsidR="00000000" w:rsidRDefault="00000000">
      <w:pPr>
        <w:pStyle w:val="ConsPlusNormal"/>
        <w:spacing w:before="240"/>
        <w:ind w:firstLine="540"/>
        <w:jc w:val="both"/>
      </w:pPr>
      <w:r>
        <w:t>По мнению Заявителя его права и законные интересы нарушены действиями заказчика, уполномоченного органа, комиссией по осуществлению закупок, разместивших в ЕИС протокол оценки вторых частей заявок участников Конкурса без содержания присвоенных вторым частям заявок на участие в закупке значений по критерию оценки "Квалификация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квалификации" (далее - Критерий).</w:t>
      </w:r>
    </w:p>
    <w:p w14:paraId="5568FCDE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В соответствии с </w:t>
      </w:r>
      <w:hyperlink r:id="rId2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4 части 1 статьи 32</w:t>
        </w:r>
      </w:hyperlink>
      <w:r>
        <w:t xml:space="preserve"> Закона о контрактной для оценки заявок участников закупки заказчик использует в том числе критерий "Квалификация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квалификации".</w:t>
      </w:r>
    </w:p>
    <w:p w14:paraId="37B9B74D" w14:textId="77777777" w:rsidR="00000000" w:rsidRDefault="00000000">
      <w:pPr>
        <w:pStyle w:val="ConsPlusNormal"/>
        <w:spacing w:before="240"/>
        <w:ind w:firstLine="540"/>
        <w:jc w:val="both"/>
      </w:pPr>
      <w:hyperlink r:id="rId2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2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"б" пункта 1 части 11 статьи 48</w:t>
        </w:r>
      </w:hyperlink>
      <w:r>
        <w:t xml:space="preserve"> Закона о контрактной системе установлено, что не позднее двух рабочих дней со дня, следующего за днем получения вторых частей заявок на участие в закупке, информации и документов в соответствии с </w:t>
      </w:r>
      <w:hyperlink r:id="rId23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2 части 10 статьи 48</w:t>
        </w:r>
      </w:hyperlink>
      <w:r>
        <w:t xml:space="preserve">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закупки, члены комиссии по осуществлению закупок:</w:t>
      </w:r>
    </w:p>
    <w:p w14:paraId="6AB9D8F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</w:t>
      </w:r>
      <w:hyperlink r:id="rId2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2 части 10 статьи 48</w:t>
        </w:r>
      </w:hyperlink>
      <w:r>
        <w:t xml:space="preserve">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76C56D5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</w:t>
      </w:r>
      <w:hyperlink r:id="rId2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4 части 1 статьи 32</w:t>
        </w:r>
      </w:hyperlink>
      <w:r>
        <w:t xml:space="preserve"> Закона о контрактной системе (если такой критерий установлен извещением об осуществлении закупки).</w:t>
      </w:r>
    </w:p>
    <w:p w14:paraId="0EFFCAB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2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пункту 2 части 11 статьи 48</w:t>
        </w:r>
      </w:hyperlink>
      <w:r>
        <w:t xml:space="preserve"> Закона о контрактной системе заказчик формирует с использованием электронной площадки протокол рассмотрения и оценки вторых частей заявок на участие в закупке,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14:paraId="0610A5E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3 части 13 статьи 48</w:t>
        </w:r>
      </w:hyperlink>
      <w:r>
        <w:t xml:space="preserve"> Закона о контрактной системе протокол рассмотрения и оценки вторых частей заявок на участие в закупке должен содержать присвоенные вторым частям заявок на участие в закупке, признанным соответствующими извещению об осуществлении закупки, значения по критерию, предусмотренному </w:t>
      </w:r>
      <w:hyperlink r:id="rId28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4 части 1 статьи 32</w:t>
        </w:r>
      </w:hyperlink>
      <w:r>
        <w:t xml:space="preserve"> Закона о контрактной системе (в случае установления такого критерия в извещении об осуществлении закупки).</w:t>
      </w:r>
    </w:p>
    <w:p w14:paraId="47BA2799" w14:textId="77777777" w:rsidR="00000000" w:rsidRDefault="00000000">
      <w:pPr>
        <w:pStyle w:val="ConsPlusNormal"/>
        <w:spacing w:before="240"/>
        <w:ind w:firstLine="540"/>
        <w:jc w:val="both"/>
      </w:pPr>
      <w:r>
        <w:t>Согласно извещению о проведении Конкурса заказчиком, уполномоченным органом для оценки заявок участников конкурса установлен Критерий.</w:t>
      </w:r>
    </w:p>
    <w:p w14:paraId="4B8E02C1" w14:textId="77777777" w:rsidR="00000000" w:rsidRDefault="00000000">
      <w:pPr>
        <w:pStyle w:val="ConsPlusNormal"/>
        <w:spacing w:before="240"/>
        <w:ind w:firstLine="540"/>
        <w:jc w:val="both"/>
      </w:pPr>
      <w:r>
        <w:t>Также комиссией ФАС России установлено, что в ЕИС размещен протокол оценки вторых частей заявок на участие в Конкурсе, в котором отсутствует информация о содержании присвоенных вторым частям заявок на участие в закупке значений по Критерию.</w:t>
      </w:r>
    </w:p>
    <w:p w14:paraId="220C8EB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Комиссия ФАС России пришла к выводу, что действия заказчика, уполномоченного органа, ненадлежащим образом сформировавших протокол оценки вторых </w:t>
      </w:r>
      <w:r>
        <w:lastRenderedPageBreak/>
        <w:t xml:space="preserve">частей заявок на участие в Конкурсе, нарушают </w:t>
      </w:r>
      <w:hyperlink r:id="rId2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подпункт "б" пункта 1 части 11 статьи 48</w:t>
        </w:r>
      </w:hyperlink>
      <w:r>
        <w:t xml:space="preserve"> Закона о контрактной системе.</w:t>
      </w:r>
    </w:p>
    <w:p w14:paraId="56CBCBD6" w14:textId="77777777" w:rsidR="00000000" w:rsidRDefault="00000000">
      <w:pPr>
        <w:pStyle w:val="ConsPlusNormal"/>
        <w:spacing w:before="240"/>
        <w:ind w:firstLine="540"/>
        <w:jc w:val="both"/>
      </w:pPr>
      <w:r>
        <w:t>(</w:t>
      </w:r>
      <w:hyperlink r:id="rId30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ФАС России от 05.08.2024 по делу N 28/06/105-1881/2024)</w:t>
      </w:r>
    </w:p>
    <w:p w14:paraId="6357A3E9" w14:textId="77777777" w:rsidR="00000000" w:rsidRDefault="00000000">
      <w:pPr>
        <w:pStyle w:val="ConsPlusNormal"/>
        <w:ind w:firstLine="540"/>
        <w:jc w:val="both"/>
      </w:pPr>
    </w:p>
    <w:p w14:paraId="34381350" w14:textId="77777777" w:rsidR="00000000" w:rsidRDefault="00000000">
      <w:pPr>
        <w:pStyle w:val="ConsPlusTitle"/>
        <w:ind w:firstLine="540"/>
        <w:jc w:val="both"/>
        <w:outlineLvl w:val="0"/>
      </w:pPr>
      <w:r>
        <w:t xml:space="preserve">3. Представление номера реестровой записи контракта из реестра контрактов является надлежащим исполнением требований </w:t>
      </w:r>
      <w:hyperlink r:id="rId31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N 2571.</w:t>
      </w:r>
    </w:p>
    <w:p w14:paraId="6649AC97" w14:textId="77777777" w:rsidR="00000000" w:rsidRDefault="00000000">
      <w:pPr>
        <w:pStyle w:val="ConsPlusNormal"/>
        <w:ind w:firstLine="540"/>
        <w:jc w:val="both"/>
      </w:pPr>
    </w:p>
    <w:p w14:paraId="336F1677" w14:textId="77777777" w:rsidR="00000000" w:rsidRDefault="00000000">
      <w:pPr>
        <w:pStyle w:val="ConsPlusNormal"/>
        <w:ind w:firstLine="540"/>
        <w:jc w:val="both"/>
      </w:pPr>
      <w:r>
        <w:t>В Федеральную антимонопольную службу поступила жалоба ООО "Иркутскдорстрой" (далее - Заявитель) на действия комиссии по осуществлению закупок при проведении электронного аукциона на право заключения государственного контракта на выполнение работ по объекту.</w:t>
      </w:r>
    </w:p>
    <w:p w14:paraId="47BDA580" w14:textId="77777777" w:rsidR="00000000" w:rsidRDefault="00000000">
      <w:pPr>
        <w:pStyle w:val="ConsPlusNormal"/>
        <w:spacing w:before="240"/>
        <w:ind w:firstLine="540"/>
        <w:jc w:val="both"/>
      </w:pPr>
      <w:r>
        <w:t>Рассмотрев представленные материалы, выслушав пояснения сторон, Комиссия ФАС России установила следующее.</w:t>
      </w:r>
    </w:p>
    <w:p w14:paraId="51830A4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 мнению Заявителя, комиссией по осуществлению закупок неправомерно принято решение о признании его заявки не соответствующей требованиям извещения и </w:t>
      </w:r>
      <w:hyperlink r:id="rId3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 контрактной системе, поскольку в качестве подтверждения наличия опыта по </w:t>
      </w:r>
      <w:hyperlink r:id="rId33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позиции 18</w:t>
        </w:r>
      </w:hyperlink>
      <w:r>
        <w:t xml:space="preserve"> Приложения к Постановлению Правительства Российской Федерации от 29.12.2021 N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 (далее - Постановление N 2571) представлен контракт не в полном объеме.</w:t>
      </w:r>
    </w:p>
    <w:p w14:paraId="2B2DF30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12 части 1 статьи 42</w:t>
        </w:r>
      </w:hyperlink>
      <w:r>
        <w:t xml:space="preserve"> Закона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извещение об осуществлении закупки, содержащее требования, предъявляемые к участникам закупки в соответствии с </w:t>
      </w:r>
      <w:hyperlink r:id="rId3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частью 1 статьи 31</w:t>
        </w:r>
      </w:hyperlink>
      <w:r>
        <w:t xml:space="preserve"> Закона о контрактной системе требования, предъявляемые к участникам закупки в соответствии с </w:t>
      </w:r>
      <w:hyperlink r:id="rId3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частями 2</w:t>
        </w:r>
      </w:hyperlink>
      <w:r>
        <w:t xml:space="preserve"> и </w:t>
      </w:r>
      <w:hyperlink r:id="rId3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2.1</w:t>
        </w:r>
      </w:hyperlink>
      <w:r>
        <w:t xml:space="preserve"> (при наличии таких требований) статьи 31 Закона о контрактной системе, и исчерпывающий перечень документов, подтверждающих соответствие участника закупки таким требованиям, а также требование, предъявляемое к участникам закупки в соответствии с </w:t>
      </w:r>
      <w:hyperlink r:id="rId38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частью 1.1 статьи 31</w:t>
        </w:r>
      </w:hyperlink>
      <w:r>
        <w:t xml:space="preserve"> Закона о контрактной системе (при наличии такого требования).</w:t>
      </w:r>
    </w:p>
    <w:p w14:paraId="1CD2087A" w14:textId="77777777" w:rsidR="00000000" w:rsidRDefault="00000000">
      <w:pPr>
        <w:pStyle w:val="ConsPlusNormal"/>
        <w:spacing w:before="240"/>
        <w:ind w:firstLine="540"/>
        <w:jc w:val="both"/>
      </w:pPr>
      <w:hyperlink r:id="rId3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Частью 4 статьи 31</w:t>
        </w:r>
      </w:hyperlink>
      <w:r>
        <w:t xml:space="preserve"> Закона о контрактной системе установлено, что в случае установления Правительством Российской Федерации в соответствии с </w:t>
      </w:r>
      <w:hyperlink r:id="rId4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частью 2 статьи 31</w:t>
        </w:r>
      </w:hyperlink>
      <w:r>
        <w:t xml:space="preserve"> Закона о контрактной системе дополнительных требований к участникам закупок заказчики при определении поставщиков (подрядчиков, исполнителей) обязаны устанавливать такие дополнительные требования.</w:t>
      </w:r>
    </w:p>
    <w:p w14:paraId="409BE02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Дополнительные требования, а также перечень документов, подтверждающих соответствие участников закупки таким требованиям, установлены </w:t>
      </w:r>
      <w:hyperlink r:id="rId41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Постановлением</w:t>
        </w:r>
      </w:hyperlink>
      <w:r>
        <w:t xml:space="preserve"> N 2571.</w:t>
      </w:r>
    </w:p>
    <w:p w14:paraId="36F2011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42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абзацем 9 подпункта "б" пункта 3</w:t>
        </w:r>
      </w:hyperlink>
      <w:r>
        <w:t xml:space="preserve"> Постановления N 2571 если </w:t>
      </w:r>
      <w:r>
        <w:lastRenderedPageBreak/>
        <w:t xml:space="preserve">предусмотренные приложением в </w:t>
      </w:r>
      <w:hyperlink r:id="rId43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 документы и информация о таких документах содержатся в открытых и общедоступных государственных реестрах, размещенных в информационно-телекоммуникационной сети Интернет, в том числе ведение которых осуществляется в единой информационной системе в сфере закупок с размещением на официальном сайте единой информационной системы в информационно-телекоммуникационной сети Интернет таких документов, </w:t>
      </w:r>
      <w:r>
        <w:rPr>
          <w:b/>
          <w:bCs/>
        </w:rPr>
        <w:t xml:space="preserve">вместо направления таких документов участник закупки вправе направить в соответствии с </w:t>
      </w:r>
      <w:hyperlink r:id="rId4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b/>
            <w:bCs/>
            <w:color w:val="0000FF"/>
          </w:rPr>
          <w:t>Законом</w:t>
        </w:r>
      </w:hyperlink>
      <w:r>
        <w:rPr>
          <w:b/>
          <w:bCs/>
        </w:rPr>
        <w:t xml:space="preserve"> о контрактной системе номер реестровой записи из соответствующего реестра</w:t>
      </w:r>
      <w:r>
        <w:t>.</w:t>
      </w:r>
    </w:p>
    <w:p w14:paraId="7D21BF6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45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абзацу 7 подпункта "г" пункта 3</w:t>
        </w:r>
      </w:hyperlink>
      <w:r>
        <w:t xml:space="preserve"> Постановления N 2571 допускается направление в соответствии с </w:t>
      </w:r>
      <w:hyperlink r:id="rId4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 предусмотренных приложением в </w:t>
      </w:r>
      <w:hyperlink r:id="rId47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 договоров, актов приемки объекта капитального строительства </w:t>
      </w:r>
      <w:r>
        <w:rPr>
          <w:b/>
          <w:bCs/>
        </w:rPr>
        <w:t>без приложения к ним проектной документации (если проектная документация является приложением к таким договорам, актам)</w:t>
      </w:r>
      <w:r>
        <w:t>.</w:t>
      </w:r>
    </w:p>
    <w:p w14:paraId="12B8B4A7" w14:textId="77777777" w:rsidR="00000000" w:rsidRDefault="00000000">
      <w:pPr>
        <w:pStyle w:val="ConsPlusNormal"/>
        <w:spacing w:before="240"/>
        <w:ind w:firstLine="540"/>
        <w:jc w:val="both"/>
      </w:pPr>
      <w:hyperlink r:id="rId48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Позицией 18</w:t>
        </w:r>
      </w:hyperlink>
      <w:r>
        <w:t xml:space="preserve"> приложения к Постановлению N 2571 установлено, что в случае проведения закупки на выполнение работ по ремонту, содержанию автомобильной дороги к участникам закупки необходимо установить дополнительные требования о наличии у участника закупки следующего опыта выполнения работ:</w:t>
      </w:r>
    </w:p>
    <w:p w14:paraId="52F7233D" w14:textId="77777777" w:rsidR="00000000" w:rsidRDefault="00000000">
      <w:pPr>
        <w:pStyle w:val="ConsPlusNormal"/>
        <w:spacing w:before="240"/>
        <w:ind w:firstLine="540"/>
        <w:jc w:val="both"/>
      </w:pPr>
      <w:r>
        <w:t>1) опыта исполнения договора, предусматривающего выполнение работ по ремонту, содержанию автомобильной дороги;</w:t>
      </w:r>
    </w:p>
    <w:p w14:paraId="6E0FBA51" w14:textId="77777777" w:rsidR="00000000" w:rsidRDefault="00000000">
      <w:pPr>
        <w:pStyle w:val="ConsPlusNormal"/>
        <w:spacing w:before="240"/>
        <w:ind w:firstLine="540"/>
        <w:jc w:val="both"/>
      </w:pPr>
      <w:r>
        <w:t>2) опыта исполнения договора, предусматривающего выполнение работ по капитальному ремонту автомобильной дороги;</w:t>
      </w:r>
    </w:p>
    <w:p w14:paraId="6C6BA97D" w14:textId="77777777" w:rsidR="00000000" w:rsidRDefault="00000000">
      <w:pPr>
        <w:pStyle w:val="ConsPlusNormal"/>
        <w:spacing w:before="240"/>
        <w:ind w:firstLine="540"/>
        <w:jc w:val="both"/>
      </w:pPr>
      <w:r>
        <w:t>3) опыта исполнения договора строительного подряда, предусматривающего выполнение работ по строительству, реконструкции автомобильной дороги;</w:t>
      </w:r>
    </w:p>
    <w:p w14:paraId="7952082F" w14:textId="77777777" w:rsidR="00000000" w:rsidRDefault="00000000">
      <w:pPr>
        <w:pStyle w:val="ConsPlusNormal"/>
        <w:spacing w:before="240"/>
        <w:ind w:firstLine="540"/>
        <w:jc w:val="both"/>
      </w:pPr>
      <w:r>
        <w:t>4) опыта выполнения участником закупки, являющимся застройщиком, работ по строительству, реконструкции автомобильной дороги.</w:t>
      </w:r>
    </w:p>
    <w:p w14:paraId="5B10E2F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случае наличия опыта, предусмотренного </w:t>
      </w:r>
      <w:hyperlink r:id="rId49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пунктом 3 графы</w:t>
        </w:r>
      </w:hyperlink>
      <w:r>
        <w:t xml:space="preserve"> "Дополнительные требования к участникам закупки" позиции 18 приложения к Постановлению N 2571, опыт подтверждается следующими документами:</w:t>
      </w:r>
    </w:p>
    <w:p w14:paraId="31DF18BC" w14:textId="77777777" w:rsidR="00000000" w:rsidRDefault="00000000">
      <w:pPr>
        <w:pStyle w:val="ConsPlusNormal"/>
        <w:spacing w:before="240"/>
        <w:ind w:firstLine="540"/>
        <w:jc w:val="both"/>
      </w:pPr>
      <w:r>
        <w:t>1) исполненным договором;</w:t>
      </w:r>
    </w:p>
    <w:p w14:paraId="56C4AE53" w14:textId="77777777" w:rsidR="00000000" w:rsidRDefault="00000000">
      <w:pPr>
        <w:pStyle w:val="ConsPlusNormal"/>
        <w:spacing w:before="240"/>
        <w:ind w:firstLine="540"/>
        <w:jc w:val="both"/>
      </w:pPr>
      <w:r>
        <w:t>2) актом приемки объекта капитального строительства, а также актом выполненных работ, подтверждающим цену выполненных работ, если акт приемки объекта капитального строительства не содержит цену выполненных работ;</w:t>
      </w:r>
    </w:p>
    <w:p w14:paraId="526091AC" w14:textId="77777777" w:rsidR="00000000" w:rsidRDefault="00000000">
      <w:pPr>
        <w:pStyle w:val="ConsPlusNormal"/>
        <w:spacing w:before="240"/>
        <w:ind w:firstLine="540"/>
        <w:jc w:val="both"/>
      </w:pPr>
      <w:r>
        <w:t>3) разрешением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решением о технической готовности линейного объекта инфраструктуры к временной эксплуатации.</w:t>
      </w:r>
    </w:p>
    <w:p w14:paraId="5DC1666C" w14:textId="77777777" w:rsidR="00000000" w:rsidRDefault="00000000">
      <w:pPr>
        <w:pStyle w:val="ConsPlusNormal"/>
        <w:spacing w:before="240"/>
        <w:ind w:firstLine="540"/>
        <w:jc w:val="both"/>
      </w:pPr>
      <w:hyperlink r:id="rId5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3 части 12 статьи 48</w:t>
        </w:r>
      </w:hyperlink>
      <w:r>
        <w:t xml:space="preserve"> Закона о контрактной системе установлено, что при рассмотрении вторых частей заявок на участие в закупке соответствующая заявка подлежит отклонению в случае несоответствия участника закупки требованиям, установленным в извещении об осуществлении закупки в соответствии с </w:t>
      </w:r>
      <w:hyperlink r:id="rId5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частью 1 статьи 31</w:t>
        </w:r>
      </w:hyperlink>
      <w:r>
        <w:t xml:space="preserve"> Закона о контрактной системе, требованиям, установленным в извещении об осуществлении закупки в соответствии с </w:t>
      </w:r>
      <w:hyperlink r:id="rId5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частями 1.1</w:t>
        </w:r>
      </w:hyperlink>
      <w:r>
        <w:t xml:space="preserve">, </w:t>
      </w:r>
      <w:hyperlink r:id="rId53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2</w:t>
        </w:r>
      </w:hyperlink>
      <w:r>
        <w:t xml:space="preserve"> и </w:t>
      </w:r>
      <w:hyperlink r:id="rId5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2.1</w:t>
        </w:r>
      </w:hyperlink>
      <w:r>
        <w:t xml:space="preserve"> (при наличии таких требований) статьи 31 Закона о контрактной системе.</w:t>
      </w:r>
    </w:p>
    <w:p w14:paraId="5F832F8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протоколу подведения итогов определения поставщика (подрядчика, исполнителя) заявка Заявителя признана не соответствующей требованиям Извещения по следующему основанию: "Заявителем не представлены документы, подтверждающие соответствие участника закупки дополнительным требованиям в соответствии </w:t>
      </w:r>
      <w:hyperlink r:id="rId55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позицией 18</w:t>
        </w:r>
      </w:hyperlink>
      <w:r>
        <w:t xml:space="preserve"> приложения к Постановлению N 2571. Так, в качестве подтверждения опыта Заявителем представлен контракт на выполнение работ по реконструкции автомобильной дороги и реестровая запись из реестра контрактов ЕИС. При этом в реестре контрактов ЕИС и представленных Заявителем документах о соответствии дополнительным требованиям в приложении N 1 к дополнительному соглашению к контракту от 14.12.2020 N 3 отсутствуют печати и подписи сторон соглашения. Также отсутствует приложение N 1 "Проектно-сметная документация" к дополнительному соглашению к контракту от 19.07.2021 N 5".</w:t>
      </w:r>
    </w:p>
    <w:p w14:paraId="46C21B6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 этом оператором электронной площадки в реестре участников закупки, аккредитованных на электронной площадке, в качестве подтверждения наличия у Заявителя опыта выполнения работ в соответствии с </w:t>
      </w:r>
      <w:hyperlink r:id="rId56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позицией 18</w:t>
        </w:r>
      </w:hyperlink>
      <w:r>
        <w:t xml:space="preserve"> приложения к Постановлению N 2571 размещены: контракт б/д N 06-20 на выполнение работ по реконструкции автомобильной дороги (далее - Контракт), дополнительное соглашение к Контракту от 14.12.2020 N 3 (далее - Дополнительное соглашение N 3), дополнительное соглашение к Контракту от 19.07.2021 N 5 (далее - Дополнительное соглашение N 5).</w:t>
      </w:r>
    </w:p>
    <w:p w14:paraId="1FA28A2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 этом оператором электронной площадки в реестре участников закупки, аккредитованных на электронной площадке, в качестве подтверждения наличия опыта выполнения работ в соответствии с </w:t>
      </w:r>
      <w:hyperlink r:id="rId57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позицией 18</w:t>
        </w:r>
      </w:hyperlink>
      <w:r>
        <w:t xml:space="preserve"> приложения к Постановлению N 2571 размещена реестровая запись Контракта из реестра контрактов, заключенных заказчиками (далее - Реестр контрактов).</w:t>
      </w:r>
    </w:p>
    <w:p w14:paraId="399AA913" w14:textId="77777777" w:rsidR="00000000" w:rsidRDefault="00000000">
      <w:pPr>
        <w:pStyle w:val="ConsPlusNormal"/>
        <w:spacing w:before="240"/>
        <w:ind w:firstLine="540"/>
        <w:jc w:val="both"/>
      </w:pPr>
      <w:r>
        <w:t>Комиссия, изучив реестровую запись Контракта из Реестра контрактов, установила, что в Реестре контрактов размещено приложение N 1 к Дополнительному соглашению N 3, в котором присутствуют печати и подписи сторон соглашения.</w:t>
      </w:r>
    </w:p>
    <w:p w14:paraId="7D550C80" w14:textId="77777777" w:rsidR="00000000" w:rsidRDefault="00000000">
      <w:pPr>
        <w:pStyle w:val="ConsPlusNormal"/>
        <w:spacing w:before="240"/>
        <w:ind w:firstLine="540"/>
        <w:jc w:val="both"/>
      </w:pPr>
      <w:r>
        <w:t>Кроме того, согласно Дополнительному соглашению N 5 приложением N 1 к Дополнительному соглашению N 5 является проектная документация.</w:t>
      </w:r>
    </w:p>
    <w:p w14:paraId="42CD791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Вместе с тем в соответствии с положениями </w:t>
      </w:r>
      <w:hyperlink r:id="rId58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абзаца 7 подпункта "г" пункта 3</w:t>
        </w:r>
      </w:hyperlink>
      <w:r>
        <w:t xml:space="preserve"> Постановления N 2571 допускается направление договора в качестве документа, подтверждающего соответствие участника закупки дополнительным требованиям, установленным </w:t>
      </w:r>
      <w:hyperlink r:id="rId5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частью 2 статьи 31</w:t>
        </w:r>
      </w:hyperlink>
      <w:r>
        <w:t xml:space="preserve"> Закона о контрактной системе, без приложения к ним проектной документации (если проектная документация является приложением к такому договору).</w:t>
      </w:r>
    </w:p>
    <w:p w14:paraId="5FAB6B7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Комиссия пришла к выводу, что действия комиссии по осуществлению закупок, принявшей решение о признании заявки Заявителя не соответствующей требованиям </w:t>
      </w:r>
      <w:r>
        <w:lastRenderedPageBreak/>
        <w:t xml:space="preserve">извещения и </w:t>
      </w:r>
      <w:hyperlink r:id="rId6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 контрактной системе, нарушают </w:t>
      </w:r>
      <w:hyperlink r:id="rId6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 1 части 5 статьи 49</w:t>
        </w:r>
      </w:hyperlink>
      <w:r>
        <w:t xml:space="preserve"> Закона о контрактной системе.</w:t>
      </w:r>
    </w:p>
    <w:p w14:paraId="4E4623E5" w14:textId="77777777" w:rsidR="00000000" w:rsidRDefault="00000000">
      <w:pPr>
        <w:pStyle w:val="ConsPlusNormal"/>
        <w:spacing w:before="240"/>
        <w:ind w:firstLine="540"/>
        <w:jc w:val="both"/>
      </w:pPr>
      <w:r>
        <w:t>(</w:t>
      </w:r>
      <w:hyperlink r:id="rId62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ФАС России от 06.08.2024 по делу N 28/06/105-1891/2024, </w:t>
      </w:r>
      <w:hyperlink r:id="rId63" w:tooltip="Ссылка на КонсультантПлюс" w:history="1">
        <w:r>
          <w:rPr>
            <w:color w:val="0000FF"/>
          </w:rPr>
          <w:t>предписание</w:t>
        </w:r>
      </w:hyperlink>
      <w:r>
        <w:t xml:space="preserve"> ФАС России от 06.08.2024 по делу N 28/06/105-1891/2024)</w:t>
      </w:r>
    </w:p>
    <w:p w14:paraId="73DBF176" w14:textId="77777777" w:rsidR="00000000" w:rsidRDefault="00000000">
      <w:pPr>
        <w:pStyle w:val="ConsPlusNormal"/>
        <w:ind w:firstLine="540"/>
        <w:jc w:val="both"/>
      </w:pPr>
    </w:p>
    <w:p w14:paraId="57CB43F0" w14:textId="77777777" w:rsidR="00000000" w:rsidRDefault="00000000">
      <w:pPr>
        <w:pStyle w:val="ConsPlusTitle"/>
        <w:ind w:firstLine="540"/>
        <w:jc w:val="both"/>
        <w:outlineLvl w:val="0"/>
      </w:pPr>
      <w:r>
        <w:t xml:space="preserve">4. Представление участником закупки в качестве подтверждения соответствия дополнительным требованиям документов, содержащих недостоверные сведения, противоречит положениям </w:t>
      </w:r>
      <w:hyperlink r:id="rId6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 контрактной системе и образует признаки состава административного правонарушения.</w:t>
      </w:r>
    </w:p>
    <w:p w14:paraId="2BFA22A2" w14:textId="77777777" w:rsidR="00000000" w:rsidRDefault="00000000">
      <w:pPr>
        <w:pStyle w:val="ConsPlusNormal"/>
        <w:ind w:firstLine="540"/>
        <w:jc w:val="both"/>
      </w:pPr>
    </w:p>
    <w:p w14:paraId="360F6F87" w14:textId="77777777" w:rsidR="00000000" w:rsidRDefault="00000000">
      <w:pPr>
        <w:pStyle w:val="ConsPlusNormal"/>
        <w:ind w:firstLine="540"/>
        <w:jc w:val="both"/>
      </w:pPr>
      <w:r>
        <w:t>В Федеральную антимонопольную службу поступила жалоба ООО "Инженерные системы" (далее - Заявитель) на действия комиссии по осуществлению закупок при проведении открытого конкурса в электронной форме на право заключения государственного контракта на проектирование и строительство объекта (далее - Конкурс).</w:t>
      </w:r>
    </w:p>
    <w:p w14:paraId="09365D3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доводу Заявителя Комиссией по осуществлению закупок неправомерно принято решение о признании заявки Заявителя не соответствующей требованиям Извещения и </w:t>
      </w:r>
      <w:hyperlink r:id="rId6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 контрактной системе в связи с выявлением недостоверной информации, подтверждающей наличие опыта по </w:t>
      </w:r>
      <w:hyperlink r:id="rId66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позиции 7</w:t>
        </w:r>
      </w:hyperlink>
      <w:r>
        <w:t xml:space="preserve"> приложения к Постановления N 2571, содержащейся в заявке на участие в закупке. Соответствующий договор генерального подряда на выполнение работ по строительству ИЖС от 30.11.2021 N КП-972, заключенный между ООО "Инженерные системы" и Ивонинским А.Н., представлен в Комиссию ФАС России для изучения.</w:t>
      </w:r>
    </w:p>
    <w:p w14:paraId="05A3ED24" w14:textId="77777777" w:rsidR="00000000" w:rsidRDefault="00000000">
      <w:pPr>
        <w:pStyle w:val="ConsPlusNormal"/>
        <w:spacing w:before="240"/>
        <w:ind w:firstLine="540"/>
        <w:jc w:val="both"/>
      </w:pPr>
      <w:r>
        <w:t>В ходе рассмотрения жалобы и осуществления внеплановой проверки Комиссией ФАС России было выявлено следующее.</w:t>
      </w:r>
    </w:p>
    <w:p w14:paraId="7CCD3AD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67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части 2 статьи 31</w:t>
        </w:r>
      </w:hyperlink>
      <w:r>
        <w:t xml:space="preserve"> Закона о контрактной системе Правительство Российской Федерации вправе устанавливать к участникам закупок отдельных видов товаров, работ, услуг дополнительные требования.</w:t>
      </w:r>
    </w:p>
    <w:p w14:paraId="6857563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Дополнительные требования, а также перечень документов, подтверждающих соответствие участников закупки таким требованиям, установлены </w:t>
      </w:r>
      <w:hyperlink r:id="rId68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29.12.2021 N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 (далее - Постановление N 2571).</w:t>
      </w:r>
    </w:p>
    <w:p w14:paraId="799395F4" w14:textId="77777777" w:rsidR="00000000" w:rsidRDefault="00000000">
      <w:pPr>
        <w:pStyle w:val="ConsPlusNormal"/>
        <w:spacing w:before="240"/>
        <w:ind w:firstLine="540"/>
        <w:jc w:val="both"/>
      </w:pPr>
      <w:hyperlink r:id="rId69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Графой 1 позиции 7</w:t>
        </w:r>
      </w:hyperlink>
      <w:r>
        <w:t xml:space="preserve"> приложения к Постановлению N 2571 установлено, что в случае проведения закупки на выполнение работ по строительству, реконструкции объекта капитального строительства, за исключением линейного объекта, к участникам закупки необходимо установить дополнительные требования о наличии у участника закупки, в том числе опыта исполнения договора строительного подряда, предусматривающего выполнение работ по строительству, реконструкции объекта капитального строительства.</w:t>
      </w:r>
    </w:p>
    <w:p w14:paraId="2DECBC4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случае наличия опыта, предусмотренного </w:t>
      </w:r>
      <w:hyperlink r:id="rId70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графой 1</w:t>
        </w:r>
      </w:hyperlink>
      <w:r>
        <w:t xml:space="preserve"> "Дополнительные требования к </w:t>
      </w:r>
      <w:r>
        <w:lastRenderedPageBreak/>
        <w:t>участникам закупки" позиции 7 приложения к Постановлению N 2571, опыт подтверждается следующими документами:</w:t>
      </w:r>
    </w:p>
    <w:p w14:paraId="6DFF0B50" w14:textId="77777777" w:rsidR="00000000" w:rsidRDefault="00000000">
      <w:pPr>
        <w:pStyle w:val="ConsPlusNormal"/>
        <w:spacing w:before="240"/>
        <w:ind w:firstLine="540"/>
        <w:jc w:val="both"/>
      </w:pPr>
      <w:r>
        <w:t>1) исполненным договором;</w:t>
      </w:r>
    </w:p>
    <w:p w14:paraId="6C61E602" w14:textId="77777777" w:rsidR="00000000" w:rsidRDefault="00000000">
      <w:pPr>
        <w:pStyle w:val="ConsPlusNormal"/>
        <w:spacing w:before="240"/>
        <w:ind w:firstLine="540"/>
        <w:jc w:val="both"/>
      </w:pPr>
      <w:r>
        <w:t>2) актом приемки объекта капитального строительства, а также актом выполненных работ, подтверждающим цену выполненных работ, если акт приемки объекта капитального строительства не содержит цену выполненных работ;</w:t>
      </w:r>
    </w:p>
    <w:p w14:paraId="02C1D4F0" w14:textId="77777777" w:rsidR="00000000" w:rsidRDefault="00000000">
      <w:pPr>
        <w:pStyle w:val="ConsPlusNormal"/>
        <w:spacing w:before="240"/>
        <w:ind w:firstLine="540"/>
        <w:jc w:val="both"/>
      </w:pPr>
      <w:r>
        <w:t>3) разрешением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</w:t>
      </w:r>
    </w:p>
    <w:p w14:paraId="6112B88D" w14:textId="77777777" w:rsidR="00000000" w:rsidRDefault="00000000">
      <w:pPr>
        <w:pStyle w:val="ConsPlusNormal"/>
        <w:spacing w:before="240"/>
        <w:ind w:firstLine="540"/>
        <w:jc w:val="both"/>
      </w:pPr>
      <w:hyperlink r:id="rId7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8 части 12 статьи 48</w:t>
        </w:r>
      </w:hyperlink>
      <w:r>
        <w:t xml:space="preserve"> Закона о контрактной системе установлено, что при рассмотрении вторых частей заявок на участие в закупке соответствующая заявка подлежит отклонению в случае выявления недостоверной информации, содержащейся в заявке на участие в закупке.</w:t>
      </w:r>
    </w:p>
    <w:p w14:paraId="263EF05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протоколу подведения итогов определения поставщика (подрядчика, исполнителя) заявка Заявителя признана не соответствующей требованиям извещения и </w:t>
      </w:r>
      <w:hyperlink r:id="rId7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 контрактной системе в связи с выявлением недостоверной информации, содержащейся в заявке на участие в закупке.</w:t>
      </w:r>
    </w:p>
    <w:p w14:paraId="5797E2E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Комиссией установлено, что Оператором электронной площадки в реестре участников закупки, аккредитованных на электронной площадке, в качестве подтверждения наличия у Заявителя опыта выполнения работ в соответствии с </w:t>
      </w:r>
      <w:hyperlink r:id="rId73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позицией 7</w:t>
        </w:r>
      </w:hyperlink>
      <w:r>
        <w:t xml:space="preserve"> приложения к Постановлению N 2571 размещены в том числе копии следующих документов:</w:t>
      </w:r>
    </w:p>
    <w:p w14:paraId="78E947FB" w14:textId="77777777" w:rsidR="00000000" w:rsidRDefault="00000000">
      <w:pPr>
        <w:pStyle w:val="ConsPlusNormal"/>
        <w:spacing w:before="240"/>
        <w:ind w:firstLine="540"/>
        <w:jc w:val="both"/>
      </w:pPr>
      <w:r>
        <w:t>- договор генерального подряда на выполнение работ по строительству ИЖС от 30.11.2021 N КП-972, заключенный между ООО "Инженерные системы" и Ивонинским А.Н. (далее - Договор);</w:t>
      </w:r>
    </w:p>
    <w:p w14:paraId="287B56A1" w14:textId="77777777" w:rsidR="00000000" w:rsidRDefault="00000000">
      <w:pPr>
        <w:pStyle w:val="ConsPlusNormal"/>
        <w:spacing w:before="240"/>
        <w:ind w:firstLine="540"/>
        <w:jc w:val="both"/>
      </w:pPr>
      <w:r>
        <w:t>- акты приемки выполненных работ.</w:t>
      </w:r>
    </w:p>
    <w:p w14:paraId="1EB72E70" w14:textId="77777777" w:rsidR="00000000" w:rsidRDefault="00000000">
      <w:pPr>
        <w:pStyle w:val="ConsPlusNormal"/>
        <w:spacing w:before="240"/>
        <w:ind w:firstLine="540"/>
        <w:jc w:val="both"/>
      </w:pPr>
      <w:r>
        <w:t>Комиссией в адрес контрагента Заявителя по Договору направлен запрос о достоверности Договора. По результатам рассмотрения запроса получен ответ об отсутствии между Заявителем и контрагентом каких-либо договорных обязательств, в том числе по Договору.</w:t>
      </w:r>
    </w:p>
    <w:p w14:paraId="747D514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Учитывая изложенное, Комиссия ФАС России пришла к выводу, что действия Комиссии Заказчика, отклонившей заявку Заявителя ввиду представления недостоверных сведений в качестве подтверждения наличия опыта по </w:t>
      </w:r>
      <w:hyperlink r:id="rId74" w:tooltip="Постановление Правительства РФ от 29.12.2021 N 2571 (ред. от 31.10.2022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позиции 7</w:t>
        </w:r>
      </w:hyperlink>
      <w:r>
        <w:t xml:space="preserve"> приложения к Постановлению N 2571, не противоречат положениям </w:t>
      </w:r>
      <w:hyperlink r:id="rId7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 контрактной системе, в связи с чем довод Заявителя не нашел своего подтверждения.</w:t>
      </w:r>
    </w:p>
    <w:p w14:paraId="06A3314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 этом Комиссия ФАС России пришла к выводу, что действия Заявителя, выразившиеся в предоставлении в контролирующий орган заведомо недостоверной информации и документов, образуют признаки состава административного правонарушения, ответственность за совершение которого предусмотренного </w:t>
      </w:r>
      <w:hyperlink r:id="rId76" w:tooltip="&quot;Кодекс Российской Федерации об административных правонарушениях&quot; от 30.12.2001 N 195-ФЗ (ред. от 08.08.2024)------------ Недействующая редакция{КонсультантПлюс}" w:history="1">
        <w:r>
          <w:rPr>
            <w:color w:val="0000FF"/>
          </w:rPr>
          <w:t>частью 1 статьи 19.7.2</w:t>
        </w:r>
      </w:hyperlink>
      <w:r>
        <w:t xml:space="preserve"> Кодекса Российской Федерации об административных правонарушениях.</w:t>
      </w:r>
    </w:p>
    <w:p w14:paraId="3DA59A8D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(</w:t>
      </w:r>
      <w:hyperlink r:id="rId77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ФАС России от 29.08.2024 по делу N 28/06/105-2009/2024)</w:t>
      </w:r>
    </w:p>
    <w:p w14:paraId="1526EA71" w14:textId="77777777" w:rsidR="00000000" w:rsidRDefault="00000000">
      <w:pPr>
        <w:pStyle w:val="ConsPlusNormal"/>
        <w:ind w:firstLine="540"/>
        <w:jc w:val="both"/>
      </w:pPr>
    </w:p>
    <w:p w14:paraId="10FCB504" w14:textId="77777777" w:rsidR="00000000" w:rsidRDefault="00000000">
      <w:pPr>
        <w:pStyle w:val="ConsPlusTitle"/>
        <w:ind w:firstLine="540"/>
        <w:jc w:val="both"/>
        <w:outlineLvl w:val="0"/>
      </w:pPr>
      <w:r>
        <w:t xml:space="preserve">5. Принятие к оценке только договоров с инфраструктурной принадлежностью объекта закупки влечет нарушение </w:t>
      </w:r>
      <w:hyperlink r:id="rId78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14:paraId="49B90443" w14:textId="77777777" w:rsidR="00000000" w:rsidRDefault="00000000">
      <w:pPr>
        <w:pStyle w:val="ConsPlusNormal"/>
        <w:ind w:firstLine="540"/>
        <w:jc w:val="both"/>
      </w:pPr>
    </w:p>
    <w:p w14:paraId="59E565D1" w14:textId="77777777" w:rsidR="00000000" w:rsidRDefault="00000000">
      <w:pPr>
        <w:pStyle w:val="ConsPlusNormal"/>
        <w:ind w:firstLine="540"/>
        <w:jc w:val="both"/>
      </w:pPr>
      <w:r>
        <w:t>В Федеральную антимонопольную службу поступила жалоба ФГУП ГПИ и НИИ ГА "Аэропроект" на действия комиссии по осуществлению закупок при проведении открытого конкурса в электронной форме на право заключения государственного контракта на выполнение работ по реконструкции аэропорта с удлинением взлетно-посадочной полосы.</w:t>
      </w:r>
    </w:p>
    <w:p w14:paraId="507FD6D8" w14:textId="77777777" w:rsidR="00000000" w:rsidRDefault="00000000">
      <w:pPr>
        <w:pStyle w:val="ConsPlusNormal"/>
        <w:spacing w:before="240"/>
        <w:ind w:firstLine="540"/>
        <w:jc w:val="both"/>
      </w:pPr>
      <w:r>
        <w:t>В ходе рассмотрения жалобы и осуществления внеплановой проверки Комиссией ФАС России было выявлено следующее.</w:t>
      </w:r>
    </w:p>
    <w:p w14:paraId="5362071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7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пункта 11 части 1 статьи 42</w:t>
        </w:r>
      </w:hyperlink>
      <w:r>
        <w:t xml:space="preserve"> Закона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извещение об осуществлении закупки, содержащее критерии оценки заявок на участие в конкурсах, величины значимости этих критериев в соответствии с </w:t>
      </w:r>
      <w:hyperlink r:id="rId80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14:paraId="72B6E96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81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пунктом 4 части 2 статьи 42</w:t>
        </w:r>
      </w:hyperlink>
      <w:r>
        <w:t xml:space="preserve"> Закона о контрактной системе извещение об осуществлении закупки, если иное не предусмотрено </w:t>
      </w:r>
      <w:hyperlink r:id="rId82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системе, должно содержать порядок рассмотрения и оценки заявок на участие в конкурсах в соответствии с </w:t>
      </w:r>
      <w:hyperlink r:id="rId83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14:paraId="6E24EB6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84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пункта 4 части 1 статьи 32</w:t>
        </w:r>
      </w:hyperlink>
      <w:r>
        <w:t xml:space="preserve"> Закона о контрактной системе для оценки заявок участников закупки заказчик использует в том числе критерий "Квалификация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квалификации".</w:t>
      </w:r>
    </w:p>
    <w:p w14:paraId="1967F0A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85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части 8 статьи 32</w:t>
        </w:r>
      </w:hyperlink>
      <w:r>
        <w:t xml:space="preserve"> Закона о контрактной системе установлено, что порядок оценки заявок участников закупки, в том числе предельные величины значимости каждого критерия, устанавливается Правительством Российской Федерации.</w:t>
      </w:r>
    </w:p>
    <w:p w14:paraId="438780C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Так, Постановлением Правительства Российской Федерации от 31.12.2021 N 2604 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20.12.2021 N 2369 и признании утратившими силу некоторых актов и отдельных положений некоторых актов Правительства Российской Федерации" утверждено </w:t>
      </w:r>
      <w:hyperlink r:id="rId86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об оценке заявок на участие в закупке товаров, работ, услуг для обеспечения государственных и муниципальных нужд (далее - Положение).</w:t>
      </w:r>
    </w:p>
    <w:p w14:paraId="4064D4F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87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подпункту "а" пункта 28</w:t>
        </w:r>
      </w:hyperlink>
      <w:r>
        <w:t xml:space="preserve"> Положения в случае применения показателя оценки, предусмотренного </w:t>
      </w:r>
      <w:hyperlink r:id="rId88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подпунктом "в" пункта 24</w:t>
        </w:r>
      </w:hyperlink>
      <w:r>
        <w:t xml:space="preserve"> Положения, применяется детализирующей показатель оценки "Общая цена исполненных участником закупки договоров".</w:t>
      </w:r>
    </w:p>
    <w:p w14:paraId="774A22A6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Комиссией установлено, что заказчиком в порядке рассмотрения и оценки заявок на участие в закупке (далее - Порядок оценки) установлен детализирующий показатель "Общая цена исполненных участником закупки договоров" (далее - Детализирующий показатель) показателя "Наличие у участников закупки опыта работы, связанного с предметом контракта" критерия "Квалификация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квалификации" (далее - Критерий).</w:t>
      </w:r>
    </w:p>
    <w:p w14:paraId="7220393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Порядку оценки заказчиком установлено, что к оценке по Детализирующему показателю Критерия принимается исключительно исполненный договор (договоры), предусматривающий выполнение проектно-изыскательских работ на строительство, реконструкцию особо опасных, технически сложных объектов капитального строительства </w:t>
      </w:r>
      <w:r>
        <w:rPr>
          <w:b/>
          <w:bCs/>
        </w:rPr>
        <w:t>инфраструктуры воздушного транспорта, сопоставимых с предметом контракта</w:t>
      </w:r>
      <w:r>
        <w:t>.</w:t>
      </w:r>
    </w:p>
    <w:p w14:paraId="5940813F" w14:textId="77777777" w:rsidR="00000000" w:rsidRDefault="00000000">
      <w:pPr>
        <w:pStyle w:val="ConsPlusNormal"/>
        <w:spacing w:before="240"/>
        <w:ind w:firstLine="540"/>
        <w:jc w:val="both"/>
      </w:pPr>
      <w:r>
        <w:t>Учитывая, что объектом закупки является особо опасный объект капитального строительства, заказчиком неправомерно ограничивается опыт участников закупки посредством непринятия к оценке контрактов и договоров, связанных с выполнением проектно-изыскательских работ на строительство, реконструкцию особо опасных, технически сложных объектов капитального строительства, не связанных с инфраструктурой воздушного транспорта.</w:t>
      </w:r>
    </w:p>
    <w:p w14:paraId="1AAB2E9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Комиссия пришла к выводу, что действия Заказчика, ненадлежащим образом установившего Порядок оценки, нарушают </w:t>
      </w:r>
      <w:hyperlink r:id="rId89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color w:val="0000FF"/>
          </w:rPr>
          <w:t>пункт 11 части 1 статьи 42</w:t>
        </w:r>
      </w:hyperlink>
      <w:r>
        <w:t xml:space="preserve"> Закона о контрактной системе.</w:t>
      </w:r>
    </w:p>
    <w:p w14:paraId="34285058" w14:textId="77777777" w:rsidR="00000000" w:rsidRDefault="00000000">
      <w:pPr>
        <w:pStyle w:val="ConsPlusNormal"/>
        <w:spacing w:before="240"/>
        <w:ind w:firstLine="540"/>
        <w:jc w:val="both"/>
      </w:pPr>
      <w:r>
        <w:t>(</w:t>
      </w:r>
      <w:hyperlink r:id="rId90" w:tooltip="Ссылка на КонсультантПлюс" w:history="1">
        <w:r>
          <w:rPr>
            <w:color w:val="0000FF"/>
          </w:rPr>
          <w:t>Решение</w:t>
        </w:r>
      </w:hyperlink>
      <w:r>
        <w:t xml:space="preserve"> ФАС России от 19.08.2024 по делу N 28/06/105-1969/2024, </w:t>
      </w:r>
      <w:hyperlink r:id="rId91" w:tooltip="Ссылка на КонсультантПлюс" w:history="1">
        <w:r>
          <w:rPr>
            <w:color w:val="0000FF"/>
          </w:rPr>
          <w:t>предписание</w:t>
        </w:r>
      </w:hyperlink>
      <w:r>
        <w:t xml:space="preserve"> ФАС России от 19.08.2024 по делу N 28/06/105-1969/2024)</w:t>
      </w:r>
    </w:p>
    <w:p w14:paraId="099F1DDC" w14:textId="77777777" w:rsidR="00000000" w:rsidRDefault="00000000">
      <w:pPr>
        <w:pStyle w:val="ConsPlusNormal"/>
        <w:ind w:firstLine="540"/>
        <w:jc w:val="both"/>
      </w:pPr>
    </w:p>
    <w:p w14:paraId="384924E3" w14:textId="77777777" w:rsidR="00000000" w:rsidRDefault="00000000">
      <w:pPr>
        <w:pStyle w:val="ConsPlusNormal"/>
        <w:jc w:val="right"/>
      </w:pPr>
      <w:r>
        <w:t>О.В. Горбачева</w:t>
      </w:r>
    </w:p>
    <w:p w14:paraId="6918F97F" w14:textId="77777777" w:rsidR="00000000" w:rsidRDefault="00000000">
      <w:pPr>
        <w:pStyle w:val="ConsPlusNormal"/>
        <w:jc w:val="right"/>
      </w:pPr>
      <w:r>
        <w:t>Начальник Управления контроля размещения</w:t>
      </w:r>
    </w:p>
    <w:p w14:paraId="7E285F97" w14:textId="77777777" w:rsidR="00000000" w:rsidRDefault="00000000">
      <w:pPr>
        <w:pStyle w:val="ConsPlusNormal"/>
        <w:jc w:val="right"/>
      </w:pPr>
      <w:r>
        <w:t>государственного заказа ФАС России</w:t>
      </w:r>
    </w:p>
    <w:p w14:paraId="6DE8179E" w14:textId="77777777" w:rsidR="00000000" w:rsidRDefault="00000000">
      <w:pPr>
        <w:pStyle w:val="ConsPlusNormal"/>
        <w:ind w:firstLine="540"/>
        <w:jc w:val="both"/>
      </w:pPr>
    </w:p>
    <w:p w14:paraId="7BDEFAA9" w14:textId="77777777" w:rsidR="00000000" w:rsidRDefault="00000000">
      <w:pPr>
        <w:pStyle w:val="ConsPlusNormal"/>
        <w:ind w:firstLine="540"/>
        <w:jc w:val="both"/>
      </w:pPr>
    </w:p>
    <w:p w14:paraId="344325BF" w14:textId="77777777" w:rsidR="00342B9E" w:rsidRDefault="00342B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2B9E">
      <w:headerReference w:type="default" r:id="rId92"/>
      <w:footerReference w:type="default" r:id="rId9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07F4" w14:textId="77777777" w:rsidR="00342B9E" w:rsidRDefault="00342B9E">
      <w:pPr>
        <w:spacing w:after="0" w:line="240" w:lineRule="auto"/>
      </w:pPr>
      <w:r>
        <w:separator/>
      </w:r>
    </w:p>
  </w:endnote>
  <w:endnote w:type="continuationSeparator" w:id="0">
    <w:p w14:paraId="675F9774" w14:textId="77777777" w:rsidR="00342B9E" w:rsidRDefault="0034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9A3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8B790F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DD0DAC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622F97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AC87EDC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A2FB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2FB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A2FB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2FB0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5405147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D2A9" w14:textId="77777777" w:rsidR="00342B9E" w:rsidRDefault="00342B9E">
      <w:pPr>
        <w:spacing w:after="0" w:line="240" w:lineRule="auto"/>
      </w:pPr>
      <w:r>
        <w:separator/>
      </w:r>
    </w:p>
  </w:footnote>
  <w:footnote w:type="continuationSeparator" w:id="0">
    <w:p w14:paraId="067E4CB0" w14:textId="77777777" w:rsidR="00342B9E" w:rsidRDefault="0034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29E7FC5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C4F5E4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"Обзор практики рассмотрения жалоб на действия (бездействие) заказчика, уполномоченного органа (учреждения), специализир...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1A096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 w14:paraId="43C7EDA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7F59A14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B0"/>
    <w:rsid w:val="000A2FB0"/>
    <w:rsid w:val="0034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9BFEB"/>
  <w14:defaultImageDpi w14:val="0"/>
  <w15:docId w15:val="{3459B15D-1F91-4D38-A523-069ACB60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981&amp;date=14.10.2024&amp;dst=2227&amp;field=134" TargetMode="External"/><Relationship Id="rId18" Type="http://schemas.openxmlformats.org/officeDocument/2006/relationships/hyperlink" Target="https://login.consultant.ru/link/?req=doc&amp;base=RGSS&amp;n=78772&amp;date=14.10.2024" TargetMode="External"/><Relationship Id="rId26" Type="http://schemas.openxmlformats.org/officeDocument/2006/relationships/hyperlink" Target="https://login.consultant.ru/link/?req=doc&amp;base=LAW&amp;n=482981&amp;date=14.10.2024&amp;dst=2518&amp;field=134" TargetMode="External"/><Relationship Id="rId39" Type="http://schemas.openxmlformats.org/officeDocument/2006/relationships/hyperlink" Target="https://login.consultant.ru/link/?req=doc&amp;base=LAW&amp;n=482981&amp;date=14.10.2024&amp;dst=2219&amp;field=134" TargetMode="External"/><Relationship Id="rId21" Type="http://schemas.openxmlformats.org/officeDocument/2006/relationships/hyperlink" Target="https://login.consultant.ru/link/?req=doc&amp;base=LAW&amp;n=482981&amp;date=14.10.2024&amp;dst=2516&amp;field=134" TargetMode="External"/><Relationship Id="rId34" Type="http://schemas.openxmlformats.org/officeDocument/2006/relationships/hyperlink" Target="https://login.consultant.ru/link/?req=doc&amp;base=LAW&amp;n=482981&amp;date=14.10.2024&amp;dst=12026&amp;field=134" TargetMode="External"/><Relationship Id="rId42" Type="http://schemas.openxmlformats.org/officeDocument/2006/relationships/hyperlink" Target="https://login.consultant.ru/link/?req=doc&amp;base=LAW&amp;n=430959&amp;date=14.10.2024&amp;dst=100023&amp;field=134" TargetMode="External"/><Relationship Id="rId47" Type="http://schemas.openxmlformats.org/officeDocument/2006/relationships/hyperlink" Target="https://login.consultant.ru/link/?req=doc&amp;base=LAW&amp;n=430959&amp;date=14.10.2024&amp;dst=100058&amp;field=134" TargetMode="External"/><Relationship Id="rId50" Type="http://schemas.openxmlformats.org/officeDocument/2006/relationships/hyperlink" Target="https://login.consultant.ru/link/?req=doc&amp;base=LAW&amp;n=482981&amp;date=14.10.2024&amp;dst=2522&amp;field=134" TargetMode="External"/><Relationship Id="rId55" Type="http://schemas.openxmlformats.org/officeDocument/2006/relationships/hyperlink" Target="https://login.consultant.ru/link/?req=doc&amp;base=LAW&amp;n=430959&amp;date=14.10.2024&amp;dst=100130&amp;field=134" TargetMode="External"/><Relationship Id="rId63" Type="http://schemas.openxmlformats.org/officeDocument/2006/relationships/hyperlink" Target="https://login.consultant.ru/link/?req=doc&amp;base=RGSS&amp;n=78786&amp;date=14.10.2024" TargetMode="External"/><Relationship Id="rId68" Type="http://schemas.openxmlformats.org/officeDocument/2006/relationships/hyperlink" Target="https://login.consultant.ru/link/?req=doc&amp;base=LAW&amp;n=430959&amp;date=14.10.2024" TargetMode="External"/><Relationship Id="rId76" Type="http://schemas.openxmlformats.org/officeDocument/2006/relationships/hyperlink" Target="https://login.consultant.ru/link/?req=doc&amp;base=LAW&amp;n=482473&amp;date=14.10.2024&amp;dst=7350&amp;field=134" TargetMode="External"/><Relationship Id="rId84" Type="http://schemas.openxmlformats.org/officeDocument/2006/relationships/hyperlink" Target="https://login.consultant.ru/link/?req=doc&amp;base=LAW&amp;n=482981&amp;date=14.10.2024&amp;dst=100366&amp;field=134" TargetMode="External"/><Relationship Id="rId89" Type="http://schemas.openxmlformats.org/officeDocument/2006/relationships/hyperlink" Target="https://login.consultant.ru/link/?req=doc&amp;base=LAW&amp;n=482981&amp;date=14.10.2024&amp;dst=2290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82981&amp;date=14.10.2024&amp;dst=2527&amp;field=134" TargetMode="External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981&amp;date=14.10.2024&amp;dst=2517&amp;field=134" TargetMode="External"/><Relationship Id="rId29" Type="http://schemas.openxmlformats.org/officeDocument/2006/relationships/hyperlink" Target="https://login.consultant.ru/link/?req=doc&amp;base=LAW&amp;n=482981&amp;date=14.10.2024&amp;dst=2517&amp;field=134" TargetMode="External"/><Relationship Id="rId11" Type="http://schemas.openxmlformats.org/officeDocument/2006/relationships/hyperlink" Target="https://login.consultant.ru/link/?req=doc&amp;base=LAW&amp;n=482981&amp;date=14.10.2024" TargetMode="External"/><Relationship Id="rId24" Type="http://schemas.openxmlformats.org/officeDocument/2006/relationships/hyperlink" Target="https://login.consultant.ru/link/?req=doc&amp;base=LAW&amp;n=482981&amp;date=14.10.2024&amp;dst=2513&amp;field=134" TargetMode="External"/><Relationship Id="rId32" Type="http://schemas.openxmlformats.org/officeDocument/2006/relationships/hyperlink" Target="https://login.consultant.ru/link/?req=doc&amp;base=LAW&amp;n=482981&amp;date=14.10.2024" TargetMode="External"/><Relationship Id="rId37" Type="http://schemas.openxmlformats.org/officeDocument/2006/relationships/hyperlink" Target="https://login.consultant.ru/link/?req=doc&amp;base=LAW&amp;n=482981&amp;date=14.10.2024&amp;dst=12092&amp;field=134" TargetMode="External"/><Relationship Id="rId40" Type="http://schemas.openxmlformats.org/officeDocument/2006/relationships/hyperlink" Target="https://login.consultant.ru/link/?req=doc&amp;base=LAW&amp;n=482981&amp;date=14.10.2024&amp;dst=12091&amp;field=134" TargetMode="External"/><Relationship Id="rId45" Type="http://schemas.openxmlformats.org/officeDocument/2006/relationships/hyperlink" Target="https://login.consultant.ru/link/?req=doc&amp;base=LAW&amp;n=430959&amp;date=14.10.2024&amp;dst=100038&amp;field=134" TargetMode="External"/><Relationship Id="rId53" Type="http://schemas.openxmlformats.org/officeDocument/2006/relationships/hyperlink" Target="https://login.consultant.ru/link/?req=doc&amp;base=LAW&amp;n=482981&amp;date=14.10.2024&amp;dst=12091&amp;field=134" TargetMode="External"/><Relationship Id="rId58" Type="http://schemas.openxmlformats.org/officeDocument/2006/relationships/hyperlink" Target="https://login.consultant.ru/link/?req=doc&amp;base=LAW&amp;n=430959&amp;date=14.10.2024&amp;dst=100038&amp;field=134" TargetMode="External"/><Relationship Id="rId66" Type="http://schemas.openxmlformats.org/officeDocument/2006/relationships/hyperlink" Target="https://login.consultant.ru/link/?req=doc&amp;base=LAW&amp;n=430959&amp;date=14.10.2024&amp;dst=100085&amp;field=134" TargetMode="External"/><Relationship Id="rId74" Type="http://schemas.openxmlformats.org/officeDocument/2006/relationships/hyperlink" Target="https://login.consultant.ru/link/?req=doc&amp;base=LAW&amp;n=430959&amp;date=14.10.2024&amp;dst=100085&amp;field=134" TargetMode="External"/><Relationship Id="rId79" Type="http://schemas.openxmlformats.org/officeDocument/2006/relationships/hyperlink" Target="https://login.consultant.ru/link/?req=doc&amp;base=LAW&amp;n=482981&amp;date=14.10.2024&amp;dst=2290&amp;field=134" TargetMode="External"/><Relationship Id="rId87" Type="http://schemas.openxmlformats.org/officeDocument/2006/relationships/hyperlink" Target="https://login.consultant.ru/link/?req=doc&amp;base=LAW&amp;n=430960&amp;date=14.10.2024&amp;dst=100134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2981&amp;date=14.10.2024&amp;dst=2591&amp;field=134" TargetMode="External"/><Relationship Id="rId82" Type="http://schemas.openxmlformats.org/officeDocument/2006/relationships/hyperlink" Target="https://login.consultant.ru/link/?req=doc&amp;base=LAW&amp;n=482981&amp;date=14.10.2024" TargetMode="External"/><Relationship Id="rId90" Type="http://schemas.openxmlformats.org/officeDocument/2006/relationships/hyperlink" Target="https://login.consultant.ru/link/?req=doc&amp;base=PAS&amp;n=972350&amp;date=14.10.202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82981&amp;date=14.10.2024" TargetMode="External"/><Relationship Id="rId14" Type="http://schemas.openxmlformats.org/officeDocument/2006/relationships/hyperlink" Target="https://login.consultant.ru/link/?req=doc&amp;base=LAW&amp;n=430960&amp;date=14.10.2024&amp;dst=100012&amp;field=134" TargetMode="External"/><Relationship Id="rId22" Type="http://schemas.openxmlformats.org/officeDocument/2006/relationships/hyperlink" Target="https://login.consultant.ru/link/?req=doc&amp;base=LAW&amp;n=482981&amp;date=14.10.2024&amp;dst=2517&amp;field=134" TargetMode="External"/><Relationship Id="rId27" Type="http://schemas.openxmlformats.org/officeDocument/2006/relationships/hyperlink" Target="https://login.consultant.ru/link/?req=doc&amp;base=LAW&amp;n=482981&amp;date=14.10.2024&amp;dst=2532&amp;field=134" TargetMode="External"/><Relationship Id="rId30" Type="http://schemas.openxmlformats.org/officeDocument/2006/relationships/hyperlink" Target="https://login.consultant.ru/link/?req=doc&amp;base=PAS&amp;n=970967&amp;date=14.10.2024" TargetMode="External"/><Relationship Id="rId35" Type="http://schemas.openxmlformats.org/officeDocument/2006/relationships/hyperlink" Target="https://login.consultant.ru/link/?req=doc&amp;base=LAW&amp;n=482981&amp;date=14.10.2024&amp;dst=2213&amp;field=134" TargetMode="External"/><Relationship Id="rId43" Type="http://schemas.openxmlformats.org/officeDocument/2006/relationships/hyperlink" Target="https://login.consultant.ru/link/?req=doc&amp;base=LAW&amp;n=430959&amp;date=14.10.2024&amp;dst=100058&amp;field=134" TargetMode="External"/><Relationship Id="rId48" Type="http://schemas.openxmlformats.org/officeDocument/2006/relationships/hyperlink" Target="https://login.consultant.ru/link/?req=doc&amp;base=LAW&amp;n=430959&amp;date=14.10.2024&amp;dst=100130&amp;field=134" TargetMode="External"/><Relationship Id="rId56" Type="http://schemas.openxmlformats.org/officeDocument/2006/relationships/hyperlink" Target="https://login.consultant.ru/link/?req=doc&amp;base=LAW&amp;n=430959&amp;date=14.10.2024&amp;dst=100130&amp;field=134" TargetMode="External"/><Relationship Id="rId64" Type="http://schemas.openxmlformats.org/officeDocument/2006/relationships/hyperlink" Target="https://login.consultant.ru/link/?req=doc&amp;base=LAW&amp;n=482981&amp;date=14.10.2024" TargetMode="External"/><Relationship Id="rId69" Type="http://schemas.openxmlformats.org/officeDocument/2006/relationships/hyperlink" Target="https://login.consultant.ru/link/?req=doc&amp;base=LAW&amp;n=430959&amp;date=14.10.2024&amp;dst=100254&amp;field=134" TargetMode="External"/><Relationship Id="rId77" Type="http://schemas.openxmlformats.org/officeDocument/2006/relationships/hyperlink" Target="https://login.consultant.ru/link/?req=doc&amp;base=PAS&amp;n=969793&amp;date=14.10.202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2981&amp;date=14.10.2024&amp;dst=2213&amp;field=134" TargetMode="External"/><Relationship Id="rId72" Type="http://schemas.openxmlformats.org/officeDocument/2006/relationships/hyperlink" Target="https://login.consultant.ru/link/?req=doc&amp;base=LAW&amp;n=482981&amp;date=14.10.2024" TargetMode="External"/><Relationship Id="rId80" Type="http://schemas.openxmlformats.org/officeDocument/2006/relationships/hyperlink" Target="https://login.consultant.ru/link/?req=doc&amp;base=LAW&amp;n=482981&amp;date=14.10.2024" TargetMode="External"/><Relationship Id="rId85" Type="http://schemas.openxmlformats.org/officeDocument/2006/relationships/hyperlink" Target="https://login.consultant.ru/link/?req=doc&amp;base=LAW&amp;n=482981&amp;date=14.10.2024&amp;dst=2227&amp;field=134" TargetMode="External"/><Relationship Id="rId93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981&amp;date=14.10.2024&amp;dst=100366&amp;field=134" TargetMode="External"/><Relationship Id="rId17" Type="http://schemas.openxmlformats.org/officeDocument/2006/relationships/hyperlink" Target="https://login.consultant.ru/link/?req=doc&amp;base=PAS&amp;n=972340&amp;date=14.10.2024" TargetMode="External"/><Relationship Id="rId25" Type="http://schemas.openxmlformats.org/officeDocument/2006/relationships/hyperlink" Target="https://login.consultant.ru/link/?req=doc&amp;base=LAW&amp;n=482981&amp;date=14.10.2024&amp;dst=100366&amp;field=134" TargetMode="External"/><Relationship Id="rId33" Type="http://schemas.openxmlformats.org/officeDocument/2006/relationships/hyperlink" Target="https://login.consultant.ru/link/?req=doc&amp;base=LAW&amp;n=430959&amp;date=14.10.2024&amp;dst=100130&amp;field=134" TargetMode="External"/><Relationship Id="rId38" Type="http://schemas.openxmlformats.org/officeDocument/2006/relationships/hyperlink" Target="https://login.consultant.ru/link/?req=doc&amp;base=LAW&amp;n=482981&amp;date=14.10.2024&amp;dst=12019&amp;field=134" TargetMode="External"/><Relationship Id="rId46" Type="http://schemas.openxmlformats.org/officeDocument/2006/relationships/hyperlink" Target="https://login.consultant.ru/link/?req=doc&amp;base=LAW&amp;n=482981&amp;date=14.10.2024" TargetMode="External"/><Relationship Id="rId59" Type="http://schemas.openxmlformats.org/officeDocument/2006/relationships/hyperlink" Target="https://login.consultant.ru/link/?req=doc&amp;base=LAW&amp;n=482981&amp;date=14.10.2024&amp;dst=12091&amp;field=134" TargetMode="External"/><Relationship Id="rId67" Type="http://schemas.openxmlformats.org/officeDocument/2006/relationships/hyperlink" Target="https://login.consultant.ru/link/?req=doc&amp;base=LAW&amp;n=482981&amp;date=14.10.2024&amp;dst=12091&amp;field=134" TargetMode="External"/><Relationship Id="rId20" Type="http://schemas.openxmlformats.org/officeDocument/2006/relationships/hyperlink" Target="https://login.consultant.ru/link/?req=doc&amp;base=LAW&amp;n=482981&amp;date=14.10.2024&amp;dst=100366&amp;field=134" TargetMode="External"/><Relationship Id="rId41" Type="http://schemas.openxmlformats.org/officeDocument/2006/relationships/hyperlink" Target="https://login.consultant.ru/link/?req=doc&amp;base=LAW&amp;n=430959&amp;date=14.10.2024" TargetMode="External"/><Relationship Id="rId54" Type="http://schemas.openxmlformats.org/officeDocument/2006/relationships/hyperlink" Target="https://login.consultant.ru/link/?req=doc&amp;base=LAW&amp;n=482981&amp;date=14.10.2024&amp;dst=12092&amp;field=134" TargetMode="External"/><Relationship Id="rId62" Type="http://schemas.openxmlformats.org/officeDocument/2006/relationships/hyperlink" Target="https://login.consultant.ru/link/?req=doc&amp;base=PAS&amp;n=970950&amp;date=14.10.2024" TargetMode="External"/><Relationship Id="rId70" Type="http://schemas.openxmlformats.org/officeDocument/2006/relationships/hyperlink" Target="https://login.consultant.ru/link/?req=doc&amp;base=LAW&amp;n=430959&amp;date=14.10.2024&amp;dst=100254&amp;field=134" TargetMode="External"/><Relationship Id="rId75" Type="http://schemas.openxmlformats.org/officeDocument/2006/relationships/hyperlink" Target="https://login.consultant.ru/link/?req=doc&amp;base=LAW&amp;n=482981&amp;date=14.10.2024" TargetMode="External"/><Relationship Id="rId83" Type="http://schemas.openxmlformats.org/officeDocument/2006/relationships/hyperlink" Target="https://login.consultant.ru/link/?req=doc&amp;base=LAW&amp;n=482981&amp;date=14.10.2024" TargetMode="External"/><Relationship Id="rId88" Type="http://schemas.openxmlformats.org/officeDocument/2006/relationships/hyperlink" Target="https://login.consultant.ru/link/?req=doc&amp;base=LAW&amp;n=430960&amp;date=14.10.2024&amp;dst=100119&amp;field=134" TargetMode="External"/><Relationship Id="rId91" Type="http://schemas.openxmlformats.org/officeDocument/2006/relationships/hyperlink" Target="https://login.consultant.ru/link/?req=doc&amp;base=PAS&amp;n=972343&amp;date=14.10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30960&amp;date=14.10.2024&amp;dst=100012&amp;field=134" TargetMode="External"/><Relationship Id="rId23" Type="http://schemas.openxmlformats.org/officeDocument/2006/relationships/hyperlink" Target="https://login.consultant.ru/link/?req=doc&amp;base=LAW&amp;n=482981&amp;date=14.10.2024&amp;dst=2513&amp;field=134" TargetMode="External"/><Relationship Id="rId28" Type="http://schemas.openxmlformats.org/officeDocument/2006/relationships/hyperlink" Target="https://login.consultant.ru/link/?req=doc&amp;base=LAW&amp;n=482981&amp;date=14.10.2024&amp;dst=100366&amp;field=134" TargetMode="External"/><Relationship Id="rId36" Type="http://schemas.openxmlformats.org/officeDocument/2006/relationships/hyperlink" Target="https://login.consultant.ru/link/?req=doc&amp;base=LAW&amp;n=482981&amp;date=14.10.2024&amp;dst=12091&amp;field=134" TargetMode="External"/><Relationship Id="rId49" Type="http://schemas.openxmlformats.org/officeDocument/2006/relationships/hyperlink" Target="https://login.consultant.ru/link/?req=doc&amp;base=LAW&amp;n=430959&amp;date=14.10.2024&amp;dst=100357&amp;field=134" TargetMode="External"/><Relationship Id="rId57" Type="http://schemas.openxmlformats.org/officeDocument/2006/relationships/hyperlink" Target="https://login.consultant.ru/link/?req=doc&amp;base=LAW&amp;n=430959&amp;date=14.10.2024&amp;dst=100130&amp;field=134" TargetMode="External"/><Relationship Id="rId10" Type="http://schemas.openxmlformats.org/officeDocument/2006/relationships/hyperlink" Target="https://login.consultant.ru/link/?req=doc&amp;base=LAW&amp;n=430960&amp;date=14.10.2024" TargetMode="External"/><Relationship Id="rId31" Type="http://schemas.openxmlformats.org/officeDocument/2006/relationships/hyperlink" Target="https://login.consultant.ru/link/?req=doc&amp;base=LAW&amp;n=430959&amp;date=14.10.2024" TargetMode="External"/><Relationship Id="rId44" Type="http://schemas.openxmlformats.org/officeDocument/2006/relationships/hyperlink" Target="https://login.consultant.ru/link/?req=doc&amp;base=LAW&amp;n=482981&amp;date=14.10.2024" TargetMode="External"/><Relationship Id="rId52" Type="http://schemas.openxmlformats.org/officeDocument/2006/relationships/hyperlink" Target="https://login.consultant.ru/link/?req=doc&amp;base=LAW&amp;n=482981&amp;date=14.10.2024&amp;dst=12019&amp;field=134" TargetMode="External"/><Relationship Id="rId60" Type="http://schemas.openxmlformats.org/officeDocument/2006/relationships/hyperlink" Target="https://login.consultant.ru/link/?req=doc&amp;base=LAW&amp;n=482981&amp;date=14.10.2024" TargetMode="External"/><Relationship Id="rId65" Type="http://schemas.openxmlformats.org/officeDocument/2006/relationships/hyperlink" Target="https://login.consultant.ru/link/?req=doc&amp;base=LAW&amp;n=482981&amp;date=14.10.2024" TargetMode="External"/><Relationship Id="rId73" Type="http://schemas.openxmlformats.org/officeDocument/2006/relationships/hyperlink" Target="https://login.consultant.ru/link/?req=doc&amp;base=LAW&amp;n=430959&amp;date=14.10.2024&amp;dst=100085&amp;field=134" TargetMode="External"/><Relationship Id="rId78" Type="http://schemas.openxmlformats.org/officeDocument/2006/relationships/hyperlink" Target="https://login.consultant.ru/link/?req=doc&amp;base=LAW&amp;n=482981&amp;date=14.10.2024" TargetMode="External"/><Relationship Id="rId81" Type="http://schemas.openxmlformats.org/officeDocument/2006/relationships/hyperlink" Target="https://login.consultant.ru/link/?req=doc&amp;base=LAW&amp;n=482981&amp;date=14.10.2024&amp;dst=2307&amp;field=134" TargetMode="External"/><Relationship Id="rId86" Type="http://schemas.openxmlformats.org/officeDocument/2006/relationships/hyperlink" Target="https://login.consultant.ru/link/?req=doc&amp;base=LAW&amp;n=430960&amp;date=14.10.2024&amp;dst=100012&amp;field=134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981&amp;date=14.10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8784</Words>
  <Characters>50074</Characters>
  <Application>Microsoft Office Word</Application>
  <DocSecurity>2</DocSecurity>
  <Lines>417</Lines>
  <Paragraphs>117</Paragraphs>
  <ScaleCrop>false</ScaleCrop>
  <Company>КонсультантПлюс Версия 4024.00.30</Company>
  <LinksUpToDate>false</LinksUpToDate>
  <CharactersWithSpaces>58741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"Обзор практики рассмотрения жалоб на действия (бездействие) заказчика, уполномоченного органа (учреждения), специализированной организации, комиссии по осуществлению закупок, должностного лица контрактной службы, контрактного управляющего, оператора элек</dc:title>
  <dc:subject/>
  <dc:creator>Dmitry Dobroshtan</dc:creator>
  <cp:keywords/>
  <dc:description/>
  <cp:lastModifiedBy>Dmitry Dobroshtan</cp:lastModifiedBy>
  <cp:revision>2</cp:revision>
  <dcterms:created xsi:type="dcterms:W3CDTF">2024-10-14T15:10:00Z</dcterms:created>
  <dcterms:modified xsi:type="dcterms:W3CDTF">2024-10-14T15:10:00Z</dcterms:modified>
</cp:coreProperties>
</file>