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648CF" w14:textId="77777777" w:rsidR="007D6794" w:rsidRPr="00BE789F" w:rsidRDefault="007D6794" w:rsidP="00EA4A20">
      <w:pPr>
        <w:spacing w:line="380" w:lineRule="exact"/>
        <w:jc w:val="center"/>
        <w:rPr>
          <w:rFonts w:ascii="Times New Roman" w:hAnsi="Times New Roman"/>
          <w:sz w:val="28"/>
          <w:szCs w:val="28"/>
        </w:rPr>
      </w:pPr>
      <w:r w:rsidRPr="00BE789F">
        <w:rPr>
          <w:rFonts w:ascii="Times New Roman" w:hAnsi="Times New Roman"/>
          <w:sz w:val="28"/>
          <w:szCs w:val="28"/>
        </w:rPr>
        <w:t>РЕШЕНИЕ</w:t>
      </w:r>
    </w:p>
    <w:p w14:paraId="6D33F4AE" w14:textId="44B7FD29" w:rsidR="007D6794" w:rsidRPr="00BE789F" w:rsidRDefault="007D6794" w:rsidP="00EA4A20">
      <w:pPr>
        <w:spacing w:line="380" w:lineRule="exact"/>
        <w:jc w:val="center"/>
        <w:rPr>
          <w:rFonts w:ascii="Times New Roman" w:hAnsi="Times New Roman"/>
          <w:sz w:val="28"/>
          <w:szCs w:val="28"/>
        </w:rPr>
      </w:pPr>
      <w:r w:rsidRPr="00BE789F">
        <w:rPr>
          <w:rFonts w:ascii="Times New Roman" w:hAnsi="Times New Roman"/>
          <w:sz w:val="28"/>
          <w:szCs w:val="28"/>
        </w:rPr>
        <w:t xml:space="preserve">по делу № </w:t>
      </w:r>
      <w:bookmarkStart w:id="0" w:name="_Hlk139293441"/>
      <w:r w:rsidR="00AF4D8B" w:rsidRPr="00BE789F">
        <w:rPr>
          <w:rFonts w:ascii="Times New Roman" w:hAnsi="Times New Roman"/>
          <w:sz w:val="28"/>
          <w:szCs w:val="28"/>
        </w:rPr>
        <w:t>28/06/105-</w:t>
      </w:r>
      <w:r w:rsidR="004F5BC6">
        <w:rPr>
          <w:rFonts w:ascii="Times New Roman" w:hAnsi="Times New Roman"/>
          <w:sz w:val="28"/>
          <w:szCs w:val="28"/>
        </w:rPr>
        <w:t>1772</w:t>
      </w:r>
      <w:r w:rsidR="007B469E">
        <w:rPr>
          <w:rFonts w:ascii="Times New Roman" w:hAnsi="Times New Roman"/>
          <w:sz w:val="28"/>
          <w:szCs w:val="28"/>
        </w:rPr>
        <w:t>/2024</w:t>
      </w:r>
      <w:r w:rsidR="00AF4D8B" w:rsidRPr="00BE789F">
        <w:rPr>
          <w:rFonts w:ascii="Times New Roman" w:hAnsi="Times New Roman"/>
          <w:sz w:val="28"/>
          <w:szCs w:val="28"/>
        </w:rPr>
        <w:t xml:space="preserve"> </w:t>
      </w:r>
      <w:bookmarkEnd w:id="0"/>
      <w:r w:rsidRPr="00BE789F">
        <w:rPr>
          <w:rFonts w:ascii="Times New Roman" w:hAnsi="Times New Roman"/>
          <w:sz w:val="28"/>
          <w:szCs w:val="28"/>
        </w:rPr>
        <w:t xml:space="preserve">о нарушении </w:t>
      </w:r>
    </w:p>
    <w:p w14:paraId="7D3E9BFC" w14:textId="77777777" w:rsidR="007D6794" w:rsidRPr="00BE789F" w:rsidRDefault="007D6794" w:rsidP="00EA4A20">
      <w:pPr>
        <w:spacing w:line="380" w:lineRule="exact"/>
        <w:jc w:val="center"/>
        <w:rPr>
          <w:rFonts w:ascii="Times New Roman" w:hAnsi="Times New Roman"/>
          <w:sz w:val="28"/>
          <w:szCs w:val="28"/>
        </w:rPr>
      </w:pPr>
      <w:r w:rsidRPr="00BE789F">
        <w:rPr>
          <w:rFonts w:ascii="Times New Roman" w:hAnsi="Times New Roman"/>
          <w:sz w:val="28"/>
          <w:szCs w:val="28"/>
        </w:rPr>
        <w:t xml:space="preserve">законодательства Российской Федерации </w:t>
      </w:r>
    </w:p>
    <w:p w14:paraId="65F31E96" w14:textId="77777777" w:rsidR="007D6794" w:rsidRPr="001C2278" w:rsidRDefault="007D6794" w:rsidP="00EA4A20">
      <w:pPr>
        <w:spacing w:line="380" w:lineRule="exact"/>
        <w:jc w:val="center"/>
        <w:rPr>
          <w:rFonts w:ascii="Times New Roman" w:hAnsi="Times New Roman"/>
          <w:sz w:val="28"/>
          <w:szCs w:val="28"/>
        </w:rPr>
      </w:pPr>
      <w:r w:rsidRPr="00BE789F">
        <w:rPr>
          <w:rFonts w:ascii="Times New Roman" w:hAnsi="Times New Roman"/>
          <w:sz w:val="28"/>
          <w:szCs w:val="28"/>
        </w:rPr>
        <w:t xml:space="preserve">о контрактной </w:t>
      </w:r>
      <w:r w:rsidRPr="001C2278">
        <w:rPr>
          <w:rFonts w:ascii="Times New Roman" w:hAnsi="Times New Roman"/>
          <w:sz w:val="28"/>
          <w:szCs w:val="28"/>
        </w:rPr>
        <w:t>системе в сфере закупок</w:t>
      </w:r>
    </w:p>
    <w:p w14:paraId="3AE94D10" w14:textId="77777777" w:rsidR="00D66FA8" w:rsidRPr="001C2278" w:rsidRDefault="00D66FA8" w:rsidP="00EA4A20">
      <w:pPr>
        <w:tabs>
          <w:tab w:val="left" w:pos="567"/>
          <w:tab w:val="left" w:pos="9639"/>
        </w:tabs>
        <w:autoSpaceDE/>
        <w:autoSpaceDN/>
        <w:adjustRightInd/>
        <w:spacing w:line="380" w:lineRule="exact"/>
        <w:jc w:val="both"/>
        <w:rPr>
          <w:rFonts w:ascii="Times New Roman" w:hAnsi="Times New Roman"/>
          <w:noProof/>
          <w:sz w:val="28"/>
          <w:szCs w:val="28"/>
        </w:rPr>
      </w:pPr>
    </w:p>
    <w:p w14:paraId="233E4039" w14:textId="114FA834" w:rsidR="00EC4576" w:rsidRPr="001C2278" w:rsidRDefault="00EA4A20" w:rsidP="00EA4A20">
      <w:pPr>
        <w:tabs>
          <w:tab w:val="left" w:pos="567"/>
          <w:tab w:val="left" w:pos="9639"/>
        </w:tabs>
        <w:autoSpaceDE/>
        <w:autoSpaceDN/>
        <w:adjustRightInd/>
        <w:spacing w:line="380" w:lineRule="exact"/>
        <w:jc w:val="both"/>
        <w:rPr>
          <w:rFonts w:ascii="Times New Roman" w:hAnsi="Times New Roman"/>
          <w:noProof/>
          <w:sz w:val="28"/>
          <w:szCs w:val="28"/>
        </w:rPr>
      </w:pPr>
      <w:r>
        <w:rPr>
          <w:rFonts w:ascii="Times New Roman" w:hAnsi="Times New Roman"/>
          <w:noProof/>
          <w:sz w:val="28"/>
          <w:szCs w:val="28"/>
        </w:rPr>
        <w:t>17.07.2024</w:t>
      </w:r>
      <w:r w:rsidR="00D66FA8" w:rsidRPr="001C2278">
        <w:rPr>
          <w:rFonts w:ascii="Times New Roman" w:hAnsi="Times New Roman"/>
          <w:noProof/>
          <w:sz w:val="28"/>
          <w:szCs w:val="28"/>
        </w:rPr>
        <w:t xml:space="preserve">                                                                                                                                             </w:t>
      </w:r>
      <w:r w:rsidR="00EC4576" w:rsidRPr="001C2278">
        <w:rPr>
          <w:rFonts w:ascii="Times New Roman" w:hAnsi="Times New Roman"/>
          <w:noProof/>
          <w:sz w:val="28"/>
          <w:szCs w:val="28"/>
        </w:rPr>
        <w:t>Москва</w:t>
      </w:r>
    </w:p>
    <w:p w14:paraId="26328348" w14:textId="77777777" w:rsidR="00EC4576" w:rsidRPr="001C2278" w:rsidRDefault="00EC4576" w:rsidP="00EA4A20">
      <w:pPr>
        <w:tabs>
          <w:tab w:val="left" w:pos="567"/>
          <w:tab w:val="left" w:pos="9639"/>
        </w:tabs>
        <w:autoSpaceDE/>
        <w:autoSpaceDN/>
        <w:adjustRightInd/>
        <w:spacing w:line="380" w:lineRule="exact"/>
        <w:ind w:firstLine="709"/>
        <w:jc w:val="both"/>
        <w:rPr>
          <w:rFonts w:ascii="Times New Roman" w:hAnsi="Times New Roman"/>
          <w:noProof/>
          <w:sz w:val="28"/>
          <w:szCs w:val="28"/>
        </w:rPr>
      </w:pPr>
    </w:p>
    <w:p w14:paraId="2522F93C" w14:textId="430E3DEC" w:rsidR="00F775FC" w:rsidRPr="00AA498F" w:rsidRDefault="000A6318" w:rsidP="00AA498F">
      <w:pPr>
        <w:tabs>
          <w:tab w:val="left" w:pos="9498"/>
          <w:tab w:val="left" w:pos="9639"/>
        </w:tabs>
        <w:spacing w:line="370" w:lineRule="exact"/>
        <w:ind w:firstLine="709"/>
        <w:jc w:val="both"/>
        <w:rPr>
          <w:rFonts w:ascii="Times New Roman" w:hAnsi="Times New Roman"/>
          <w:iCs/>
          <w:sz w:val="28"/>
          <w:szCs w:val="28"/>
        </w:rPr>
      </w:pPr>
      <w:r w:rsidRPr="000A6318">
        <w:rPr>
          <w:rFonts w:ascii="Times New Roman" w:hAnsi="Times New Roman"/>
          <w:noProof/>
          <w:sz w:val="28"/>
          <w:szCs w:val="28"/>
        </w:rPr>
        <w:t xml:space="preserve">Комиссия Федеральной антимонопольной службы по контролю в сфере закупок (далее – Комиссия) </w:t>
      </w:r>
      <w:r w:rsidR="00F775FC" w:rsidRPr="001C2278">
        <w:rPr>
          <w:rFonts w:ascii="Times New Roman" w:hAnsi="Times New Roman"/>
          <w:sz w:val="28"/>
          <w:szCs w:val="28"/>
        </w:rPr>
        <w:t>рассмотрев посредством системы видео-конференц-связи жалобу</w:t>
      </w:r>
      <w:r w:rsidR="00AA498F">
        <w:rPr>
          <w:rFonts w:ascii="Times New Roman" w:hAnsi="Times New Roman"/>
          <w:sz w:val="28"/>
          <w:szCs w:val="28"/>
        </w:rPr>
        <w:t xml:space="preserve"> </w:t>
      </w:r>
      <w:r w:rsidR="00D5767B" w:rsidRPr="00D5767B">
        <w:rPr>
          <w:rFonts w:ascii="Times New Roman" w:hAnsi="Times New Roman"/>
          <w:bCs/>
          <w:iCs/>
          <w:sz w:val="28"/>
          <w:szCs w:val="28"/>
        </w:rPr>
        <w:t xml:space="preserve">ИП </w:t>
      </w:r>
      <w:proofErr w:type="spellStart"/>
      <w:r w:rsidR="00D5767B" w:rsidRPr="00D5767B">
        <w:rPr>
          <w:rFonts w:ascii="Times New Roman" w:hAnsi="Times New Roman"/>
          <w:bCs/>
          <w:iCs/>
          <w:sz w:val="28"/>
          <w:szCs w:val="28"/>
        </w:rPr>
        <w:t>Фахретдиновой</w:t>
      </w:r>
      <w:proofErr w:type="spellEnd"/>
      <w:r w:rsidR="00D5767B" w:rsidRPr="00D5767B">
        <w:rPr>
          <w:rFonts w:ascii="Times New Roman" w:hAnsi="Times New Roman"/>
          <w:bCs/>
          <w:iCs/>
          <w:sz w:val="28"/>
          <w:szCs w:val="28"/>
        </w:rPr>
        <w:t xml:space="preserve"> Л.И.</w:t>
      </w:r>
      <w:r w:rsidR="000E0991" w:rsidRPr="001C2278">
        <w:rPr>
          <w:rFonts w:ascii="Times New Roman" w:hAnsi="Times New Roman"/>
          <w:sz w:val="28"/>
          <w:szCs w:val="28"/>
        </w:rPr>
        <w:t xml:space="preserve"> </w:t>
      </w:r>
      <w:r w:rsidR="00F775FC" w:rsidRPr="001C2278">
        <w:rPr>
          <w:rFonts w:ascii="Times New Roman" w:hAnsi="Times New Roman"/>
          <w:sz w:val="28"/>
          <w:szCs w:val="28"/>
        </w:rPr>
        <w:t>(далее – Заявитель) на действия</w:t>
      </w:r>
      <w:r w:rsidR="002626A7" w:rsidRPr="001C2278">
        <w:rPr>
          <w:rFonts w:ascii="Times New Roman" w:hAnsi="Times New Roman"/>
          <w:sz w:val="28"/>
          <w:szCs w:val="28"/>
        </w:rPr>
        <w:t xml:space="preserve"> </w:t>
      </w:r>
      <w:r w:rsidR="00D5767B" w:rsidRPr="00D5767B">
        <w:rPr>
          <w:rFonts w:ascii="Times New Roman" w:hAnsi="Times New Roman"/>
          <w:sz w:val="28"/>
          <w:szCs w:val="28"/>
        </w:rPr>
        <w:t>Федеральн</w:t>
      </w:r>
      <w:r w:rsidR="00D5767B">
        <w:rPr>
          <w:rFonts w:ascii="Times New Roman" w:hAnsi="Times New Roman"/>
          <w:sz w:val="28"/>
          <w:szCs w:val="28"/>
        </w:rPr>
        <w:t>ой</w:t>
      </w:r>
      <w:r w:rsidR="00D5767B" w:rsidRPr="00D5767B">
        <w:rPr>
          <w:rFonts w:ascii="Times New Roman" w:hAnsi="Times New Roman"/>
          <w:sz w:val="28"/>
          <w:szCs w:val="28"/>
        </w:rPr>
        <w:t xml:space="preserve"> служб</w:t>
      </w:r>
      <w:r w:rsidR="00D5767B">
        <w:rPr>
          <w:rFonts w:ascii="Times New Roman" w:hAnsi="Times New Roman"/>
          <w:sz w:val="28"/>
          <w:szCs w:val="28"/>
        </w:rPr>
        <w:t>ы</w:t>
      </w:r>
      <w:r w:rsidR="00D5767B" w:rsidRPr="00D5767B">
        <w:rPr>
          <w:rFonts w:ascii="Times New Roman" w:hAnsi="Times New Roman"/>
          <w:sz w:val="28"/>
          <w:szCs w:val="28"/>
        </w:rPr>
        <w:t xml:space="preserve"> по надзору в сфере защиты прав потребителей </w:t>
      </w:r>
      <w:r w:rsidR="00AA498F">
        <w:rPr>
          <w:rFonts w:ascii="Times New Roman" w:hAnsi="Times New Roman"/>
          <w:sz w:val="28"/>
          <w:szCs w:val="28"/>
        </w:rPr>
        <w:br/>
      </w:r>
      <w:r w:rsidR="00D5767B" w:rsidRPr="00D5767B">
        <w:rPr>
          <w:rFonts w:ascii="Times New Roman" w:hAnsi="Times New Roman"/>
          <w:sz w:val="28"/>
          <w:szCs w:val="28"/>
        </w:rPr>
        <w:t>и благополучия человека</w:t>
      </w:r>
      <w:r w:rsidR="00AA498F">
        <w:rPr>
          <w:rFonts w:ascii="Times New Roman" w:hAnsi="Times New Roman"/>
          <w:sz w:val="28"/>
          <w:szCs w:val="28"/>
        </w:rPr>
        <w:t xml:space="preserve"> </w:t>
      </w:r>
      <w:r w:rsidR="00D5767B">
        <w:rPr>
          <w:rFonts w:ascii="Times New Roman" w:hAnsi="Times New Roman"/>
          <w:sz w:val="28"/>
          <w:szCs w:val="28"/>
        </w:rPr>
        <w:t>(</w:t>
      </w:r>
      <w:r w:rsidR="00180840">
        <w:rPr>
          <w:rFonts w:ascii="Times New Roman" w:hAnsi="Times New Roman"/>
          <w:sz w:val="28"/>
          <w:szCs w:val="28"/>
        </w:rPr>
        <w:t>далее – Заказчик)</w:t>
      </w:r>
      <w:r w:rsidR="00D5767B">
        <w:rPr>
          <w:rFonts w:ascii="Times New Roman" w:hAnsi="Times New Roman"/>
          <w:sz w:val="28"/>
          <w:szCs w:val="28"/>
        </w:rPr>
        <w:t xml:space="preserve">, </w:t>
      </w:r>
      <w:r w:rsidR="00D5767B" w:rsidRPr="00D5767B">
        <w:rPr>
          <w:rFonts w:ascii="Times New Roman" w:hAnsi="Times New Roman"/>
          <w:sz w:val="28"/>
          <w:szCs w:val="28"/>
        </w:rPr>
        <w:t xml:space="preserve">ФБУЗ «Центр гигиены </w:t>
      </w:r>
      <w:r w:rsidR="00AA498F">
        <w:rPr>
          <w:rFonts w:ascii="Times New Roman" w:hAnsi="Times New Roman"/>
          <w:sz w:val="28"/>
          <w:szCs w:val="28"/>
        </w:rPr>
        <w:br/>
      </w:r>
      <w:r w:rsidR="00D5767B" w:rsidRPr="00D5767B">
        <w:rPr>
          <w:rFonts w:ascii="Times New Roman" w:hAnsi="Times New Roman"/>
          <w:sz w:val="28"/>
          <w:szCs w:val="28"/>
        </w:rPr>
        <w:t>и эпидемиологии в Калининградской области»</w:t>
      </w:r>
      <w:r w:rsidR="00D5767B">
        <w:rPr>
          <w:rFonts w:ascii="Times New Roman" w:hAnsi="Times New Roman"/>
          <w:sz w:val="28"/>
          <w:szCs w:val="28"/>
        </w:rPr>
        <w:t xml:space="preserve"> (далее – Уполномоченный орган)</w:t>
      </w:r>
      <w:r w:rsidR="00180840">
        <w:rPr>
          <w:rFonts w:ascii="Times New Roman" w:hAnsi="Times New Roman"/>
          <w:sz w:val="28"/>
          <w:szCs w:val="28"/>
        </w:rPr>
        <w:t xml:space="preserve"> </w:t>
      </w:r>
      <w:r w:rsidR="00F775FC" w:rsidRPr="001C2278">
        <w:rPr>
          <w:rFonts w:ascii="Times New Roman" w:hAnsi="Times New Roman"/>
          <w:sz w:val="28"/>
          <w:szCs w:val="28"/>
        </w:rPr>
        <w:t xml:space="preserve">при проведении </w:t>
      </w:r>
      <w:r w:rsidR="002626A7" w:rsidRPr="001C2278">
        <w:rPr>
          <w:rFonts w:ascii="Times New Roman" w:hAnsi="Times New Roman"/>
          <w:sz w:val="28"/>
          <w:szCs w:val="28"/>
        </w:rPr>
        <w:t>Заказчик</w:t>
      </w:r>
      <w:r w:rsidR="00CD703F" w:rsidRPr="001C2278">
        <w:rPr>
          <w:rFonts w:ascii="Times New Roman" w:hAnsi="Times New Roman"/>
          <w:sz w:val="28"/>
          <w:szCs w:val="28"/>
        </w:rPr>
        <w:t>ом</w:t>
      </w:r>
      <w:r w:rsidR="00F775FC" w:rsidRPr="001C2278">
        <w:rPr>
          <w:rFonts w:ascii="Times New Roman" w:hAnsi="Times New Roman"/>
          <w:sz w:val="28"/>
          <w:szCs w:val="28"/>
        </w:rPr>
        <w:t>,</w:t>
      </w:r>
      <w:r w:rsidR="00307DF5">
        <w:rPr>
          <w:rFonts w:ascii="Times New Roman" w:hAnsi="Times New Roman"/>
          <w:sz w:val="28"/>
          <w:szCs w:val="28"/>
        </w:rPr>
        <w:t xml:space="preserve"> </w:t>
      </w:r>
      <w:r w:rsidR="00D5767B">
        <w:rPr>
          <w:rFonts w:ascii="Times New Roman" w:hAnsi="Times New Roman"/>
          <w:sz w:val="28"/>
          <w:szCs w:val="28"/>
        </w:rPr>
        <w:t xml:space="preserve">Уполномоченным органом, </w:t>
      </w:r>
      <w:r w:rsidR="00307DF5">
        <w:rPr>
          <w:rFonts w:ascii="Times New Roman" w:hAnsi="Times New Roman"/>
          <w:sz w:val="28"/>
          <w:szCs w:val="28"/>
        </w:rPr>
        <w:t xml:space="preserve">комиссией </w:t>
      </w:r>
      <w:r w:rsidR="00AA498F">
        <w:rPr>
          <w:rFonts w:ascii="Times New Roman" w:hAnsi="Times New Roman"/>
          <w:sz w:val="28"/>
          <w:szCs w:val="28"/>
        </w:rPr>
        <w:br/>
      </w:r>
      <w:r w:rsidR="00307DF5">
        <w:rPr>
          <w:rFonts w:ascii="Times New Roman" w:hAnsi="Times New Roman"/>
          <w:sz w:val="28"/>
          <w:szCs w:val="28"/>
        </w:rPr>
        <w:t xml:space="preserve">по осуществлению закупок </w:t>
      </w:r>
      <w:r w:rsidR="007F2DE5">
        <w:rPr>
          <w:rFonts w:ascii="Times New Roman" w:hAnsi="Times New Roman"/>
          <w:sz w:val="28"/>
          <w:szCs w:val="28"/>
        </w:rPr>
        <w:t>Уполномоченного органа</w:t>
      </w:r>
      <w:r w:rsidR="00307DF5">
        <w:rPr>
          <w:rFonts w:ascii="Times New Roman" w:hAnsi="Times New Roman"/>
          <w:sz w:val="28"/>
          <w:szCs w:val="28"/>
        </w:rPr>
        <w:t xml:space="preserve"> (далее – Комиссия </w:t>
      </w:r>
      <w:r w:rsidR="00AA498F">
        <w:rPr>
          <w:rFonts w:ascii="Times New Roman" w:hAnsi="Times New Roman"/>
          <w:sz w:val="28"/>
          <w:szCs w:val="28"/>
        </w:rPr>
        <w:br/>
      </w:r>
      <w:r w:rsidR="00307DF5">
        <w:rPr>
          <w:rFonts w:ascii="Times New Roman" w:hAnsi="Times New Roman"/>
          <w:sz w:val="28"/>
          <w:szCs w:val="28"/>
        </w:rPr>
        <w:t>по осуществлению закупок),</w:t>
      </w:r>
      <w:r w:rsidR="00434E46">
        <w:rPr>
          <w:rFonts w:ascii="Times New Roman" w:hAnsi="Times New Roman"/>
          <w:sz w:val="28"/>
          <w:szCs w:val="28"/>
        </w:rPr>
        <w:t xml:space="preserve"> </w:t>
      </w:r>
      <w:r w:rsidR="007F2DE5" w:rsidRPr="007F2DE5">
        <w:rPr>
          <w:rFonts w:ascii="Times New Roman" w:hAnsi="Times New Roman"/>
          <w:iCs/>
          <w:sz w:val="28"/>
          <w:szCs w:val="28"/>
        </w:rPr>
        <w:t>АО «ЕЭТП»</w:t>
      </w:r>
      <w:r w:rsidR="002626A7" w:rsidRPr="001C2278">
        <w:rPr>
          <w:rFonts w:ascii="Times New Roman" w:hAnsi="Times New Roman"/>
          <w:sz w:val="28"/>
          <w:szCs w:val="28"/>
        </w:rPr>
        <w:t xml:space="preserve"> </w:t>
      </w:r>
      <w:r w:rsidR="00F775FC" w:rsidRPr="001C2278">
        <w:rPr>
          <w:rFonts w:ascii="Times New Roman" w:hAnsi="Times New Roman"/>
          <w:sz w:val="28"/>
          <w:szCs w:val="28"/>
        </w:rPr>
        <w:t xml:space="preserve">(далее – Оператор электронной площадки) </w:t>
      </w:r>
      <w:r w:rsidR="007F2DE5">
        <w:rPr>
          <w:rStyle w:val="cardmaininfotitle"/>
          <w:rFonts w:ascii="Times New Roman" w:hAnsi="Times New Roman"/>
          <w:sz w:val="28"/>
          <w:szCs w:val="28"/>
        </w:rPr>
        <w:t>запроса котировок</w:t>
      </w:r>
      <w:r w:rsidR="00CC7F48">
        <w:rPr>
          <w:rStyle w:val="cardmaininfotitle"/>
          <w:rFonts w:ascii="Times New Roman" w:hAnsi="Times New Roman"/>
          <w:sz w:val="28"/>
          <w:szCs w:val="28"/>
        </w:rPr>
        <w:t xml:space="preserve"> в электронной форме</w:t>
      </w:r>
      <w:r w:rsidR="002041B0">
        <w:rPr>
          <w:rStyle w:val="cardmaininfotitle"/>
          <w:rFonts w:ascii="Times New Roman" w:hAnsi="Times New Roman"/>
          <w:sz w:val="28"/>
          <w:szCs w:val="28"/>
        </w:rPr>
        <w:t xml:space="preserve"> </w:t>
      </w:r>
      <w:r w:rsidR="00F775FC" w:rsidRPr="001C2278">
        <w:rPr>
          <w:rFonts w:ascii="Times New Roman" w:hAnsi="Times New Roman"/>
          <w:sz w:val="28"/>
          <w:szCs w:val="28"/>
        </w:rPr>
        <w:t>на право заключения</w:t>
      </w:r>
      <w:r w:rsidR="002626A7" w:rsidRPr="001C2278">
        <w:rPr>
          <w:rFonts w:ascii="Times New Roman" w:hAnsi="Times New Roman"/>
          <w:sz w:val="28"/>
          <w:szCs w:val="28"/>
        </w:rPr>
        <w:t xml:space="preserve"> государственного</w:t>
      </w:r>
      <w:r w:rsidR="00F775FC" w:rsidRPr="001C2278">
        <w:rPr>
          <w:rFonts w:ascii="Times New Roman" w:hAnsi="Times New Roman"/>
          <w:sz w:val="28"/>
          <w:szCs w:val="28"/>
        </w:rPr>
        <w:t xml:space="preserve"> контракта </w:t>
      </w:r>
      <w:r w:rsidR="00E17E2A" w:rsidRPr="001C2278">
        <w:rPr>
          <w:rFonts w:ascii="Times New Roman" w:hAnsi="Times New Roman"/>
          <w:sz w:val="28"/>
          <w:szCs w:val="28"/>
        </w:rPr>
        <w:t xml:space="preserve">на </w:t>
      </w:r>
      <w:r w:rsidR="007F2DE5">
        <w:rPr>
          <w:rFonts w:ascii="Times New Roman" w:hAnsi="Times New Roman"/>
          <w:sz w:val="28"/>
          <w:szCs w:val="28"/>
        </w:rPr>
        <w:t xml:space="preserve">поставку </w:t>
      </w:r>
      <w:r w:rsidR="007F2DE5" w:rsidRPr="007F2DE5">
        <w:rPr>
          <w:rFonts w:ascii="Times New Roman" w:hAnsi="Times New Roman"/>
          <w:sz w:val="28"/>
          <w:szCs w:val="28"/>
        </w:rPr>
        <w:t xml:space="preserve">медицинского изделия </w:t>
      </w:r>
      <w:r w:rsidR="00AA498F">
        <w:rPr>
          <w:rFonts w:ascii="Times New Roman" w:hAnsi="Times New Roman"/>
          <w:sz w:val="28"/>
          <w:szCs w:val="28"/>
        </w:rPr>
        <w:br/>
      </w:r>
      <w:r w:rsidR="007F2DE5" w:rsidRPr="007F2DE5">
        <w:rPr>
          <w:rFonts w:ascii="Times New Roman" w:hAnsi="Times New Roman"/>
          <w:sz w:val="28"/>
          <w:szCs w:val="28"/>
        </w:rPr>
        <w:t xml:space="preserve">(Бокс микробиологической безопасности класса II), ввод в эксплуатацию медицинского изделия, обучение правилам эксплуатации специалистов, эксплуатирующих медицинское изделие для объекта «Реконструкция лабораторного корпуса ФБУЗ «Центр гигиены и эпидемиологии </w:t>
      </w:r>
      <w:r w:rsidR="00AA498F">
        <w:rPr>
          <w:rFonts w:ascii="Times New Roman" w:hAnsi="Times New Roman"/>
          <w:sz w:val="28"/>
          <w:szCs w:val="28"/>
        </w:rPr>
        <w:br/>
      </w:r>
      <w:r w:rsidR="007F2DE5" w:rsidRPr="007F2DE5">
        <w:rPr>
          <w:rFonts w:ascii="Times New Roman" w:hAnsi="Times New Roman"/>
          <w:sz w:val="28"/>
          <w:szCs w:val="28"/>
        </w:rPr>
        <w:t>в Калининградской области» предусмотрено сметой на строительство</w:t>
      </w:r>
      <w:r w:rsidR="00CC7F48" w:rsidRPr="00CC7F48">
        <w:rPr>
          <w:rFonts w:ascii="Times New Roman" w:hAnsi="Times New Roman"/>
          <w:sz w:val="28"/>
          <w:szCs w:val="28"/>
        </w:rPr>
        <w:t xml:space="preserve"> </w:t>
      </w:r>
      <w:r w:rsidR="00AA498F">
        <w:rPr>
          <w:rFonts w:ascii="Times New Roman" w:hAnsi="Times New Roman"/>
          <w:sz w:val="28"/>
          <w:szCs w:val="28"/>
        </w:rPr>
        <w:br/>
      </w:r>
      <w:r w:rsidR="00F775FC" w:rsidRPr="001C2278">
        <w:rPr>
          <w:rFonts w:ascii="Times New Roman" w:hAnsi="Times New Roman"/>
          <w:sz w:val="28"/>
          <w:szCs w:val="28"/>
        </w:rPr>
        <w:t>(номер извещения</w:t>
      </w:r>
      <w:r w:rsidR="00E17E2A" w:rsidRPr="001C2278">
        <w:rPr>
          <w:rFonts w:ascii="Times New Roman" w:hAnsi="Times New Roman"/>
          <w:sz w:val="28"/>
          <w:szCs w:val="28"/>
        </w:rPr>
        <w:t xml:space="preserve"> </w:t>
      </w:r>
      <w:r w:rsidR="00F775FC" w:rsidRPr="001C2278">
        <w:rPr>
          <w:rFonts w:ascii="Times New Roman" w:hAnsi="Times New Roman"/>
          <w:sz w:val="28"/>
          <w:szCs w:val="28"/>
        </w:rPr>
        <w:t>в единой информационной системе</w:t>
      </w:r>
      <w:r w:rsidR="00BC6B08" w:rsidRPr="001C2278">
        <w:rPr>
          <w:rFonts w:ascii="Times New Roman" w:hAnsi="Times New Roman"/>
          <w:sz w:val="28"/>
          <w:szCs w:val="28"/>
        </w:rPr>
        <w:t xml:space="preserve"> </w:t>
      </w:r>
      <w:r w:rsidR="00F775FC" w:rsidRPr="001C2278">
        <w:rPr>
          <w:rFonts w:ascii="Times New Roman" w:hAnsi="Times New Roman"/>
          <w:sz w:val="28"/>
          <w:szCs w:val="28"/>
        </w:rPr>
        <w:t>в сфере закупок www.zakupki.gov.ru</w:t>
      </w:r>
      <w:r w:rsidR="00E17E2A" w:rsidRPr="001C2278">
        <w:rPr>
          <w:rFonts w:ascii="Times New Roman" w:hAnsi="Times New Roman"/>
          <w:sz w:val="28"/>
          <w:szCs w:val="28"/>
        </w:rPr>
        <w:t xml:space="preserve"> </w:t>
      </w:r>
      <w:r w:rsidR="00F775FC" w:rsidRPr="001C2278">
        <w:rPr>
          <w:rFonts w:ascii="Times New Roman" w:hAnsi="Times New Roman"/>
          <w:sz w:val="28"/>
          <w:szCs w:val="28"/>
        </w:rPr>
        <w:t xml:space="preserve">(далее – ЕИС) – </w:t>
      </w:r>
      <w:r w:rsidR="007F2DE5" w:rsidRPr="007F2DE5">
        <w:rPr>
          <w:rFonts w:ascii="Times New Roman" w:hAnsi="Times New Roman"/>
          <w:sz w:val="28"/>
          <w:szCs w:val="28"/>
        </w:rPr>
        <w:t>0335100006224000005</w:t>
      </w:r>
      <w:r w:rsidR="00F775FC" w:rsidRPr="001C2278">
        <w:rPr>
          <w:rFonts w:ascii="Times New Roman" w:hAnsi="Times New Roman"/>
          <w:sz w:val="28"/>
          <w:szCs w:val="28"/>
        </w:rPr>
        <w:t xml:space="preserve">) </w:t>
      </w:r>
      <w:r w:rsidR="00307DF5">
        <w:rPr>
          <w:rFonts w:ascii="Times New Roman" w:hAnsi="Times New Roman"/>
          <w:sz w:val="28"/>
          <w:szCs w:val="28"/>
        </w:rPr>
        <w:t xml:space="preserve">(далее </w:t>
      </w:r>
      <w:r w:rsidR="00F775FC" w:rsidRPr="001C2278">
        <w:rPr>
          <w:rFonts w:ascii="Times New Roman" w:hAnsi="Times New Roman"/>
          <w:sz w:val="28"/>
          <w:szCs w:val="28"/>
        </w:rPr>
        <w:t xml:space="preserve">– </w:t>
      </w:r>
      <w:r w:rsidR="007F2DE5">
        <w:rPr>
          <w:rFonts w:ascii="Times New Roman" w:hAnsi="Times New Roman"/>
          <w:sz w:val="28"/>
          <w:szCs w:val="28"/>
        </w:rPr>
        <w:t>Запрос котировок</w:t>
      </w:r>
      <w:r w:rsidR="00F775FC" w:rsidRPr="001C2278">
        <w:rPr>
          <w:rFonts w:ascii="Times New Roman" w:hAnsi="Times New Roman"/>
          <w:sz w:val="28"/>
          <w:szCs w:val="28"/>
        </w:rPr>
        <w:t>, Извещение), и в результате осуществления внеплановой проверки</w:t>
      </w:r>
      <w:r w:rsidR="00E17E2A" w:rsidRPr="001C2278">
        <w:rPr>
          <w:rFonts w:ascii="Times New Roman" w:hAnsi="Times New Roman"/>
          <w:sz w:val="28"/>
          <w:szCs w:val="28"/>
        </w:rPr>
        <w:t xml:space="preserve"> </w:t>
      </w:r>
      <w:r w:rsidR="00AA498F">
        <w:rPr>
          <w:rFonts w:ascii="Times New Roman" w:hAnsi="Times New Roman"/>
          <w:sz w:val="28"/>
          <w:szCs w:val="28"/>
        </w:rPr>
        <w:br/>
      </w:r>
      <w:r w:rsidR="00F775FC" w:rsidRPr="001C2278">
        <w:rPr>
          <w:rFonts w:ascii="Times New Roman" w:hAnsi="Times New Roman"/>
          <w:sz w:val="28"/>
          <w:szCs w:val="28"/>
        </w:rPr>
        <w:t>в соответствии</w:t>
      </w:r>
      <w:r w:rsidR="00B41F82">
        <w:rPr>
          <w:rFonts w:ascii="Times New Roman" w:hAnsi="Times New Roman"/>
          <w:sz w:val="28"/>
          <w:szCs w:val="28"/>
        </w:rPr>
        <w:t xml:space="preserve"> </w:t>
      </w:r>
      <w:r w:rsidR="00F775FC" w:rsidRPr="001C2278">
        <w:rPr>
          <w:rFonts w:ascii="Times New Roman" w:hAnsi="Times New Roman"/>
          <w:sz w:val="28"/>
          <w:szCs w:val="28"/>
        </w:rPr>
        <w:t>с пунктом 1 части 15 статьи 99 Федерального закона</w:t>
      </w:r>
      <w:r w:rsidR="00E17E2A" w:rsidRPr="001C2278">
        <w:rPr>
          <w:rFonts w:ascii="Times New Roman" w:hAnsi="Times New Roman"/>
          <w:sz w:val="28"/>
          <w:szCs w:val="28"/>
        </w:rPr>
        <w:t xml:space="preserve"> </w:t>
      </w:r>
      <w:r w:rsidR="00F775FC" w:rsidRPr="001C2278">
        <w:rPr>
          <w:rFonts w:ascii="Times New Roman" w:hAnsi="Times New Roman"/>
          <w:sz w:val="28"/>
          <w:szCs w:val="28"/>
        </w:rPr>
        <w:t>от 05.04.2013 № 44-ФЗ</w:t>
      </w:r>
      <w:r w:rsidR="00B41F82">
        <w:rPr>
          <w:rFonts w:ascii="Times New Roman" w:hAnsi="Times New Roman"/>
          <w:sz w:val="28"/>
          <w:szCs w:val="28"/>
        </w:rPr>
        <w:t xml:space="preserve"> </w:t>
      </w:r>
      <w:r w:rsidR="00F775FC" w:rsidRPr="001C2278">
        <w:rPr>
          <w:rFonts w:ascii="Times New Roman" w:hAnsi="Times New Roman"/>
          <w:sz w:val="28"/>
          <w:szCs w:val="28"/>
        </w:rPr>
        <w:t>«О контрактной системе в сфере закупок товаров, работ,</w:t>
      </w:r>
      <w:r w:rsidR="00E17E2A" w:rsidRPr="001C2278">
        <w:rPr>
          <w:rFonts w:ascii="Times New Roman" w:hAnsi="Times New Roman"/>
          <w:sz w:val="28"/>
          <w:szCs w:val="28"/>
        </w:rPr>
        <w:t xml:space="preserve"> </w:t>
      </w:r>
      <w:r w:rsidR="00F775FC" w:rsidRPr="001C2278">
        <w:rPr>
          <w:rFonts w:ascii="Times New Roman" w:hAnsi="Times New Roman"/>
          <w:sz w:val="28"/>
          <w:szCs w:val="28"/>
        </w:rPr>
        <w:t xml:space="preserve">услуг </w:t>
      </w:r>
      <w:r w:rsidR="00AA498F">
        <w:rPr>
          <w:rFonts w:ascii="Times New Roman" w:hAnsi="Times New Roman"/>
          <w:sz w:val="28"/>
          <w:szCs w:val="28"/>
        </w:rPr>
        <w:br/>
      </w:r>
      <w:r w:rsidR="00F775FC" w:rsidRPr="001C2278">
        <w:rPr>
          <w:rFonts w:ascii="Times New Roman" w:hAnsi="Times New Roman"/>
          <w:sz w:val="28"/>
          <w:szCs w:val="28"/>
        </w:rPr>
        <w:t>для обеспечения государственных</w:t>
      </w:r>
      <w:r w:rsidR="002A0F31">
        <w:rPr>
          <w:rFonts w:ascii="Times New Roman" w:hAnsi="Times New Roman"/>
          <w:sz w:val="28"/>
          <w:szCs w:val="28"/>
        </w:rPr>
        <w:t xml:space="preserve"> </w:t>
      </w:r>
      <w:r w:rsidR="00F775FC" w:rsidRPr="001C2278">
        <w:rPr>
          <w:rFonts w:ascii="Times New Roman" w:hAnsi="Times New Roman"/>
          <w:sz w:val="28"/>
          <w:szCs w:val="28"/>
        </w:rPr>
        <w:t xml:space="preserve">и муниципальных нужд» (далее – Закон </w:t>
      </w:r>
      <w:r w:rsidR="00AA498F">
        <w:rPr>
          <w:rFonts w:ascii="Times New Roman" w:hAnsi="Times New Roman"/>
          <w:sz w:val="28"/>
          <w:szCs w:val="28"/>
        </w:rPr>
        <w:br/>
      </w:r>
      <w:r w:rsidR="00F775FC" w:rsidRPr="001C2278">
        <w:rPr>
          <w:rFonts w:ascii="Times New Roman" w:hAnsi="Times New Roman"/>
          <w:sz w:val="28"/>
          <w:szCs w:val="28"/>
        </w:rPr>
        <w:t>о контрактной системе),</w:t>
      </w:r>
    </w:p>
    <w:p w14:paraId="654EEC82" w14:textId="77777777" w:rsidR="007D6794" w:rsidRPr="001C2278" w:rsidRDefault="007D6794" w:rsidP="002F40C6">
      <w:pPr>
        <w:tabs>
          <w:tab w:val="left" w:pos="9639"/>
        </w:tabs>
        <w:spacing w:line="370" w:lineRule="exact"/>
        <w:ind w:firstLine="567"/>
        <w:jc w:val="both"/>
        <w:rPr>
          <w:rFonts w:ascii="Times New Roman" w:hAnsi="Times New Roman"/>
          <w:sz w:val="28"/>
          <w:szCs w:val="28"/>
        </w:rPr>
      </w:pPr>
    </w:p>
    <w:p w14:paraId="1FD42D04" w14:textId="77777777" w:rsidR="007D6794" w:rsidRPr="001C2278" w:rsidRDefault="007D6794" w:rsidP="002F40C6">
      <w:pPr>
        <w:tabs>
          <w:tab w:val="left" w:pos="9639"/>
        </w:tabs>
        <w:spacing w:line="370" w:lineRule="exact"/>
        <w:ind w:firstLine="567"/>
        <w:jc w:val="center"/>
        <w:rPr>
          <w:rFonts w:ascii="Times New Roman" w:hAnsi="Times New Roman"/>
          <w:sz w:val="28"/>
          <w:szCs w:val="28"/>
        </w:rPr>
      </w:pPr>
      <w:r w:rsidRPr="001C2278">
        <w:rPr>
          <w:rFonts w:ascii="Times New Roman" w:hAnsi="Times New Roman"/>
          <w:sz w:val="28"/>
          <w:szCs w:val="28"/>
        </w:rPr>
        <w:t>УСТАНОВИЛА:</w:t>
      </w:r>
    </w:p>
    <w:p w14:paraId="29CFBA9C" w14:textId="77777777" w:rsidR="007D6794" w:rsidRPr="001C2278" w:rsidRDefault="007D6794" w:rsidP="002F40C6">
      <w:pPr>
        <w:tabs>
          <w:tab w:val="left" w:pos="6375"/>
          <w:tab w:val="left" w:pos="9639"/>
        </w:tabs>
        <w:spacing w:line="370" w:lineRule="exact"/>
        <w:ind w:firstLine="567"/>
        <w:rPr>
          <w:rFonts w:ascii="Times New Roman" w:hAnsi="Times New Roman"/>
          <w:sz w:val="28"/>
          <w:szCs w:val="28"/>
        </w:rPr>
      </w:pPr>
      <w:r w:rsidRPr="001C2278">
        <w:rPr>
          <w:rFonts w:ascii="Times New Roman" w:hAnsi="Times New Roman"/>
          <w:sz w:val="28"/>
          <w:szCs w:val="28"/>
        </w:rPr>
        <w:tab/>
      </w:r>
    </w:p>
    <w:p w14:paraId="2AA52024" w14:textId="0975A51D" w:rsidR="00E90DC1" w:rsidRPr="001C2278" w:rsidRDefault="00377EFB" w:rsidP="002F40C6">
      <w:pPr>
        <w:spacing w:line="370" w:lineRule="exact"/>
        <w:ind w:firstLine="709"/>
        <w:jc w:val="both"/>
        <w:rPr>
          <w:rFonts w:ascii="Times New Roman" w:hAnsi="Times New Roman"/>
          <w:sz w:val="28"/>
          <w:szCs w:val="28"/>
        </w:rPr>
      </w:pPr>
      <w:r w:rsidRPr="001C2278">
        <w:rPr>
          <w:rFonts w:ascii="Times New Roman" w:hAnsi="Times New Roman"/>
          <w:sz w:val="28"/>
          <w:szCs w:val="28"/>
        </w:rPr>
        <w:t xml:space="preserve">В Федеральную антимонопольную службу поступила жалоба Заявителя                          на действия </w:t>
      </w:r>
      <w:r w:rsidR="007863C2">
        <w:rPr>
          <w:rFonts w:ascii="Times New Roman" w:hAnsi="Times New Roman"/>
          <w:sz w:val="28"/>
          <w:szCs w:val="28"/>
        </w:rPr>
        <w:t>Заказчика</w:t>
      </w:r>
      <w:r w:rsidR="007F2DE5">
        <w:rPr>
          <w:rFonts w:ascii="Times New Roman" w:hAnsi="Times New Roman"/>
          <w:sz w:val="28"/>
          <w:szCs w:val="28"/>
        </w:rPr>
        <w:t>, Уполномоченного органа</w:t>
      </w:r>
      <w:r w:rsidR="002A0F31">
        <w:rPr>
          <w:rFonts w:ascii="Times New Roman" w:hAnsi="Times New Roman"/>
          <w:sz w:val="28"/>
          <w:szCs w:val="28"/>
        </w:rPr>
        <w:t xml:space="preserve"> </w:t>
      </w:r>
      <w:r w:rsidRPr="001C2278">
        <w:rPr>
          <w:rFonts w:ascii="Times New Roman" w:hAnsi="Times New Roman"/>
          <w:sz w:val="28"/>
          <w:szCs w:val="28"/>
        </w:rPr>
        <w:t>при проведении Заказчиком,</w:t>
      </w:r>
      <w:r w:rsidR="00AD389D">
        <w:rPr>
          <w:rFonts w:ascii="Times New Roman" w:hAnsi="Times New Roman"/>
          <w:sz w:val="28"/>
          <w:szCs w:val="28"/>
        </w:rPr>
        <w:t xml:space="preserve"> </w:t>
      </w:r>
      <w:r w:rsidR="007F2DE5">
        <w:rPr>
          <w:rFonts w:ascii="Times New Roman" w:hAnsi="Times New Roman"/>
          <w:sz w:val="28"/>
          <w:szCs w:val="28"/>
        </w:rPr>
        <w:t xml:space="preserve">Уполномоченным органом, Комиссией </w:t>
      </w:r>
      <w:r w:rsidR="00AD389D">
        <w:rPr>
          <w:rFonts w:ascii="Times New Roman" w:hAnsi="Times New Roman"/>
          <w:sz w:val="28"/>
          <w:szCs w:val="28"/>
        </w:rPr>
        <w:t>по осуществлении закупок,</w:t>
      </w:r>
      <w:r w:rsidRPr="001C2278">
        <w:rPr>
          <w:rFonts w:ascii="Times New Roman" w:hAnsi="Times New Roman"/>
          <w:sz w:val="28"/>
          <w:szCs w:val="28"/>
        </w:rPr>
        <w:t xml:space="preserve"> Оператором электронной</w:t>
      </w:r>
      <w:r w:rsidR="00E90DC1" w:rsidRPr="001C2278">
        <w:rPr>
          <w:rFonts w:ascii="Times New Roman" w:hAnsi="Times New Roman"/>
          <w:sz w:val="28"/>
          <w:szCs w:val="28"/>
        </w:rPr>
        <w:t xml:space="preserve"> площадки</w:t>
      </w:r>
      <w:r w:rsidR="00B32DEA" w:rsidRPr="001C2278">
        <w:rPr>
          <w:rFonts w:ascii="Times New Roman" w:hAnsi="Times New Roman"/>
          <w:sz w:val="28"/>
          <w:szCs w:val="28"/>
        </w:rPr>
        <w:t xml:space="preserve"> </w:t>
      </w:r>
      <w:r w:rsidR="007F2DE5">
        <w:rPr>
          <w:rFonts w:ascii="Times New Roman" w:hAnsi="Times New Roman"/>
          <w:sz w:val="28"/>
          <w:szCs w:val="28"/>
        </w:rPr>
        <w:t>Запроса котировок</w:t>
      </w:r>
      <w:r w:rsidR="00E90DC1" w:rsidRPr="001C2278">
        <w:rPr>
          <w:rFonts w:ascii="Times New Roman" w:hAnsi="Times New Roman"/>
          <w:sz w:val="28"/>
          <w:szCs w:val="28"/>
        </w:rPr>
        <w:t>.</w:t>
      </w:r>
    </w:p>
    <w:p w14:paraId="243A96F1" w14:textId="7A60DC19" w:rsidR="00680A7F" w:rsidRDefault="00FF1ECE" w:rsidP="002F40C6">
      <w:pPr>
        <w:spacing w:line="370" w:lineRule="exact"/>
        <w:ind w:firstLine="709"/>
        <w:jc w:val="both"/>
        <w:rPr>
          <w:rFonts w:ascii="Times New Roman" w:hAnsi="Times New Roman"/>
          <w:sz w:val="28"/>
          <w:szCs w:val="28"/>
        </w:rPr>
      </w:pPr>
      <w:r w:rsidRPr="001C2278">
        <w:rPr>
          <w:rFonts w:ascii="Times New Roman" w:hAnsi="Times New Roman"/>
          <w:sz w:val="28"/>
          <w:szCs w:val="28"/>
        </w:rPr>
        <w:t>По мнению Заявителя, его права и законные интерес</w:t>
      </w:r>
      <w:r w:rsidR="00296D15" w:rsidRPr="001C2278">
        <w:rPr>
          <w:rFonts w:ascii="Times New Roman" w:hAnsi="Times New Roman"/>
          <w:sz w:val="28"/>
          <w:szCs w:val="28"/>
        </w:rPr>
        <w:t xml:space="preserve">ы нарушены </w:t>
      </w:r>
      <w:r w:rsidR="00AC58DF">
        <w:rPr>
          <w:rFonts w:ascii="Times New Roman" w:hAnsi="Times New Roman"/>
          <w:sz w:val="28"/>
          <w:szCs w:val="28"/>
        </w:rPr>
        <w:t xml:space="preserve">следующими </w:t>
      </w:r>
      <w:r w:rsidR="00296D15" w:rsidRPr="00CE6A04">
        <w:rPr>
          <w:rFonts w:ascii="Times New Roman" w:hAnsi="Times New Roman"/>
          <w:sz w:val="28"/>
          <w:szCs w:val="28"/>
        </w:rPr>
        <w:t xml:space="preserve">действиями </w:t>
      </w:r>
      <w:r w:rsidR="007863C2" w:rsidRPr="00CE6A04">
        <w:rPr>
          <w:rFonts w:ascii="Times New Roman" w:hAnsi="Times New Roman"/>
          <w:sz w:val="28"/>
          <w:szCs w:val="28"/>
        </w:rPr>
        <w:t>Заказчика</w:t>
      </w:r>
      <w:r w:rsidR="00AC58DF">
        <w:rPr>
          <w:rFonts w:ascii="Times New Roman" w:hAnsi="Times New Roman"/>
          <w:sz w:val="28"/>
          <w:szCs w:val="28"/>
        </w:rPr>
        <w:t xml:space="preserve">, </w:t>
      </w:r>
      <w:r w:rsidR="00A61A5F">
        <w:rPr>
          <w:rFonts w:ascii="Times New Roman" w:hAnsi="Times New Roman"/>
          <w:sz w:val="28"/>
          <w:szCs w:val="28"/>
        </w:rPr>
        <w:t xml:space="preserve">Уполномоченного органа, </w:t>
      </w:r>
      <w:r w:rsidR="00AC58DF">
        <w:rPr>
          <w:rFonts w:ascii="Times New Roman" w:hAnsi="Times New Roman"/>
          <w:sz w:val="28"/>
          <w:szCs w:val="28"/>
        </w:rPr>
        <w:t>а именно</w:t>
      </w:r>
      <w:r w:rsidR="00680A7F">
        <w:rPr>
          <w:rFonts w:ascii="Times New Roman" w:hAnsi="Times New Roman"/>
          <w:sz w:val="28"/>
          <w:szCs w:val="28"/>
        </w:rPr>
        <w:t>:</w:t>
      </w:r>
      <w:r w:rsidR="00CC7F48">
        <w:rPr>
          <w:rFonts w:ascii="Times New Roman" w:hAnsi="Times New Roman"/>
          <w:sz w:val="28"/>
          <w:szCs w:val="28"/>
        </w:rPr>
        <w:t xml:space="preserve"> </w:t>
      </w:r>
    </w:p>
    <w:p w14:paraId="62B458DB" w14:textId="10DC77D0" w:rsidR="00B41F82" w:rsidRPr="00E31EBE" w:rsidRDefault="00680A7F" w:rsidP="002F40C6">
      <w:pPr>
        <w:spacing w:line="370" w:lineRule="exact"/>
        <w:ind w:firstLine="709"/>
        <w:jc w:val="both"/>
        <w:rPr>
          <w:rFonts w:ascii="Times New Roman" w:hAnsi="Times New Roman"/>
          <w:sz w:val="28"/>
          <w:szCs w:val="28"/>
        </w:rPr>
      </w:pPr>
      <w:r>
        <w:rPr>
          <w:rFonts w:ascii="Times New Roman" w:hAnsi="Times New Roman"/>
          <w:sz w:val="28"/>
          <w:szCs w:val="28"/>
        </w:rPr>
        <w:lastRenderedPageBreak/>
        <w:t xml:space="preserve">1) </w:t>
      </w:r>
      <w:r w:rsidR="00AC58DF" w:rsidRPr="002A00F7">
        <w:rPr>
          <w:rFonts w:ascii="Times New Roman" w:hAnsi="Times New Roman"/>
          <w:sz w:val="28"/>
          <w:szCs w:val="28"/>
        </w:rPr>
        <w:t>Заказчиком</w:t>
      </w:r>
      <w:r w:rsidR="00A61A5F" w:rsidRPr="002A00F7">
        <w:rPr>
          <w:rFonts w:ascii="Times New Roman" w:hAnsi="Times New Roman"/>
          <w:sz w:val="28"/>
          <w:szCs w:val="28"/>
        </w:rPr>
        <w:t>, Уполномоченным органом</w:t>
      </w:r>
      <w:r w:rsidR="00AC58DF" w:rsidRPr="002A00F7">
        <w:rPr>
          <w:rFonts w:ascii="Times New Roman" w:hAnsi="Times New Roman"/>
          <w:sz w:val="28"/>
          <w:szCs w:val="28"/>
        </w:rPr>
        <w:t xml:space="preserve"> </w:t>
      </w:r>
      <w:r w:rsidR="00D04EDE" w:rsidRPr="002A00F7">
        <w:rPr>
          <w:rFonts w:ascii="Times New Roman" w:hAnsi="Times New Roman"/>
          <w:sz w:val="28"/>
          <w:szCs w:val="28"/>
        </w:rPr>
        <w:t>ненадлежащим образом</w:t>
      </w:r>
      <w:r w:rsidR="00B41F82" w:rsidRPr="002A00F7">
        <w:rPr>
          <w:rFonts w:ascii="Times New Roman" w:hAnsi="Times New Roman"/>
          <w:sz w:val="28"/>
          <w:szCs w:val="28"/>
        </w:rPr>
        <w:t xml:space="preserve"> </w:t>
      </w:r>
      <w:r w:rsidR="00A61A5F" w:rsidRPr="002A00F7">
        <w:rPr>
          <w:rFonts w:ascii="Times New Roman" w:hAnsi="Times New Roman"/>
          <w:sz w:val="28"/>
          <w:szCs w:val="28"/>
        </w:rPr>
        <w:t xml:space="preserve">установлены в </w:t>
      </w:r>
      <w:r w:rsidR="00307DF5" w:rsidRPr="002A00F7">
        <w:rPr>
          <w:rFonts w:ascii="Times New Roman" w:hAnsi="Times New Roman"/>
          <w:sz w:val="28"/>
          <w:szCs w:val="28"/>
        </w:rPr>
        <w:t>описани</w:t>
      </w:r>
      <w:r w:rsidR="00A61A5F" w:rsidRPr="002A00F7">
        <w:rPr>
          <w:rFonts w:ascii="Times New Roman" w:hAnsi="Times New Roman"/>
          <w:sz w:val="28"/>
          <w:szCs w:val="28"/>
        </w:rPr>
        <w:t>и</w:t>
      </w:r>
      <w:r w:rsidR="00307DF5" w:rsidRPr="002A00F7">
        <w:rPr>
          <w:rFonts w:ascii="Times New Roman" w:hAnsi="Times New Roman"/>
          <w:sz w:val="28"/>
          <w:szCs w:val="28"/>
        </w:rPr>
        <w:t xml:space="preserve"> объекта закупки</w:t>
      </w:r>
      <w:r w:rsidRPr="002A00F7">
        <w:rPr>
          <w:rFonts w:ascii="Times New Roman" w:hAnsi="Times New Roman"/>
          <w:sz w:val="28"/>
          <w:szCs w:val="28"/>
        </w:rPr>
        <w:t xml:space="preserve"> (приложение к Извещению) </w:t>
      </w:r>
      <w:r w:rsidR="002A00F7">
        <w:rPr>
          <w:rFonts w:ascii="Times New Roman" w:hAnsi="Times New Roman"/>
          <w:sz w:val="28"/>
          <w:szCs w:val="28"/>
        </w:rPr>
        <w:br/>
      </w:r>
      <w:r w:rsidRPr="002A00F7">
        <w:rPr>
          <w:rFonts w:ascii="Times New Roman" w:hAnsi="Times New Roman"/>
          <w:sz w:val="28"/>
          <w:szCs w:val="28"/>
        </w:rPr>
        <w:t xml:space="preserve">(далее – </w:t>
      </w:r>
      <w:r w:rsidR="00307DF5" w:rsidRPr="002A00F7">
        <w:rPr>
          <w:rFonts w:ascii="Times New Roman" w:hAnsi="Times New Roman"/>
          <w:sz w:val="28"/>
          <w:szCs w:val="28"/>
        </w:rPr>
        <w:t>Описание объекта закупки</w:t>
      </w:r>
      <w:r w:rsidRPr="002A00F7">
        <w:rPr>
          <w:rFonts w:ascii="Times New Roman" w:hAnsi="Times New Roman"/>
          <w:sz w:val="28"/>
          <w:szCs w:val="28"/>
        </w:rPr>
        <w:t xml:space="preserve">) </w:t>
      </w:r>
      <w:r w:rsidR="00A61A5F" w:rsidRPr="002A00F7">
        <w:rPr>
          <w:rFonts w:ascii="Times New Roman" w:hAnsi="Times New Roman"/>
          <w:sz w:val="28"/>
          <w:szCs w:val="28"/>
        </w:rPr>
        <w:t xml:space="preserve">характеристики объекта закупки, соответствующие продукции единственного производителя </w:t>
      </w:r>
      <w:r w:rsidR="002A00F7" w:rsidRPr="002A00F7">
        <w:rPr>
          <w:rFonts w:ascii="Times New Roman" w:hAnsi="Times New Roman"/>
          <w:sz w:val="28"/>
          <w:szCs w:val="28"/>
        </w:rPr>
        <w:t xml:space="preserve">ЗАО </w:t>
      </w:r>
      <w:r w:rsidR="00A61A5F" w:rsidRPr="002A00F7">
        <w:rPr>
          <w:rFonts w:ascii="Times New Roman" w:hAnsi="Times New Roman"/>
          <w:sz w:val="28"/>
          <w:szCs w:val="28"/>
        </w:rPr>
        <w:t>«</w:t>
      </w:r>
      <w:r w:rsidR="002A00F7" w:rsidRPr="002A00F7">
        <w:rPr>
          <w:rFonts w:ascii="Times New Roman" w:hAnsi="Times New Roman"/>
          <w:sz w:val="28"/>
          <w:szCs w:val="28"/>
        </w:rPr>
        <w:t>Ламинарные системы</w:t>
      </w:r>
      <w:r w:rsidR="00A61A5F" w:rsidRPr="00E31EBE">
        <w:rPr>
          <w:rFonts w:ascii="Times New Roman" w:hAnsi="Times New Roman"/>
          <w:sz w:val="28"/>
          <w:szCs w:val="28"/>
        </w:rPr>
        <w:t>»</w:t>
      </w:r>
      <w:r w:rsidR="008A492D">
        <w:rPr>
          <w:rFonts w:ascii="Times New Roman" w:hAnsi="Times New Roman"/>
          <w:sz w:val="28"/>
          <w:szCs w:val="28"/>
        </w:rPr>
        <w:t xml:space="preserve">, </w:t>
      </w:r>
      <w:r w:rsidR="008A492D" w:rsidRPr="008A492D">
        <w:rPr>
          <w:rFonts w:ascii="Times New Roman" w:hAnsi="Times New Roman"/>
          <w:sz w:val="28"/>
          <w:szCs w:val="28"/>
        </w:rPr>
        <w:t xml:space="preserve">что приводит к необоснованному ограничению числа возможных участников </w:t>
      </w:r>
      <w:r w:rsidR="008A492D">
        <w:rPr>
          <w:rFonts w:ascii="Times New Roman" w:hAnsi="Times New Roman"/>
          <w:sz w:val="28"/>
          <w:szCs w:val="28"/>
        </w:rPr>
        <w:t>Запроса котировок</w:t>
      </w:r>
      <w:r w:rsidRPr="00E31EBE">
        <w:rPr>
          <w:rFonts w:ascii="Times New Roman" w:hAnsi="Times New Roman"/>
          <w:sz w:val="28"/>
          <w:szCs w:val="28"/>
        </w:rPr>
        <w:t>;</w:t>
      </w:r>
    </w:p>
    <w:p w14:paraId="57097E7E" w14:textId="48B13832" w:rsidR="00680A7F" w:rsidRPr="00CE6A04" w:rsidRDefault="00680A7F" w:rsidP="002F40C6">
      <w:pPr>
        <w:spacing w:line="370" w:lineRule="exact"/>
        <w:ind w:firstLine="709"/>
        <w:jc w:val="both"/>
        <w:rPr>
          <w:rFonts w:ascii="Times New Roman" w:hAnsi="Times New Roman"/>
          <w:sz w:val="28"/>
          <w:szCs w:val="28"/>
        </w:rPr>
      </w:pPr>
      <w:r w:rsidRPr="00E31EBE">
        <w:rPr>
          <w:rFonts w:ascii="Times New Roman" w:hAnsi="Times New Roman"/>
          <w:sz w:val="28"/>
          <w:szCs w:val="28"/>
        </w:rPr>
        <w:t xml:space="preserve">2) </w:t>
      </w:r>
      <w:r w:rsidR="002A00F7" w:rsidRPr="00E31EBE">
        <w:rPr>
          <w:rFonts w:ascii="Times New Roman" w:hAnsi="Times New Roman"/>
          <w:sz w:val="28"/>
          <w:szCs w:val="28"/>
        </w:rPr>
        <w:t xml:space="preserve">Заказчиком, Уполномоченным органом </w:t>
      </w:r>
      <w:r w:rsidR="00170A79" w:rsidRPr="00E31EBE">
        <w:rPr>
          <w:rFonts w:ascii="Times New Roman" w:hAnsi="Times New Roman"/>
          <w:sz w:val="28"/>
          <w:szCs w:val="28"/>
        </w:rPr>
        <w:t xml:space="preserve">неправомерно </w:t>
      </w:r>
      <w:r w:rsidR="002A00F7" w:rsidRPr="00E31EBE">
        <w:rPr>
          <w:rFonts w:ascii="Times New Roman" w:hAnsi="Times New Roman"/>
          <w:sz w:val="28"/>
          <w:szCs w:val="28"/>
        </w:rPr>
        <w:t xml:space="preserve">выбран способ </w:t>
      </w:r>
      <w:r w:rsidR="00E31EBE" w:rsidRPr="00E31EBE">
        <w:rPr>
          <w:rFonts w:ascii="Times New Roman" w:hAnsi="Times New Roman"/>
          <w:sz w:val="28"/>
          <w:szCs w:val="28"/>
        </w:rPr>
        <w:t>определения поставщика (подрядчика, исполнителя)</w:t>
      </w:r>
      <w:r w:rsidR="00366B7B">
        <w:rPr>
          <w:rFonts w:ascii="Times New Roman" w:hAnsi="Times New Roman"/>
          <w:sz w:val="28"/>
          <w:szCs w:val="28"/>
        </w:rPr>
        <w:t xml:space="preserve"> путем</w:t>
      </w:r>
      <w:r w:rsidR="00BF125F">
        <w:rPr>
          <w:rFonts w:ascii="Times New Roman" w:hAnsi="Times New Roman"/>
          <w:sz w:val="28"/>
          <w:szCs w:val="28"/>
        </w:rPr>
        <w:t xml:space="preserve"> проведения</w:t>
      </w:r>
      <w:r w:rsidR="00366B7B">
        <w:rPr>
          <w:rFonts w:ascii="Times New Roman" w:hAnsi="Times New Roman"/>
          <w:sz w:val="28"/>
          <w:szCs w:val="28"/>
        </w:rPr>
        <w:t xml:space="preserve"> </w:t>
      </w:r>
      <w:r w:rsidR="00BF125F">
        <w:rPr>
          <w:rFonts w:ascii="Times New Roman" w:hAnsi="Times New Roman"/>
          <w:sz w:val="28"/>
          <w:szCs w:val="28"/>
        </w:rPr>
        <w:t>з</w:t>
      </w:r>
      <w:r w:rsidR="00366B7B">
        <w:rPr>
          <w:rFonts w:ascii="Times New Roman" w:hAnsi="Times New Roman"/>
          <w:sz w:val="28"/>
          <w:szCs w:val="28"/>
        </w:rPr>
        <w:t>апроса котировок</w:t>
      </w:r>
      <w:r w:rsidR="00BF125F">
        <w:rPr>
          <w:rFonts w:ascii="Times New Roman" w:hAnsi="Times New Roman"/>
          <w:sz w:val="28"/>
          <w:szCs w:val="28"/>
        </w:rPr>
        <w:t xml:space="preserve"> в электронной форме</w:t>
      </w:r>
      <w:r w:rsidR="00E31EBE" w:rsidRPr="00E31EBE">
        <w:rPr>
          <w:rFonts w:ascii="Times New Roman" w:hAnsi="Times New Roman"/>
          <w:sz w:val="28"/>
          <w:szCs w:val="28"/>
        </w:rPr>
        <w:t>.</w:t>
      </w:r>
    </w:p>
    <w:p w14:paraId="78C5B9D8" w14:textId="2DA93A56" w:rsidR="006222BF" w:rsidRDefault="00E5029A" w:rsidP="002F40C6">
      <w:pPr>
        <w:widowControl w:val="0"/>
        <w:spacing w:line="370" w:lineRule="exact"/>
        <w:ind w:firstLine="709"/>
        <w:jc w:val="both"/>
        <w:rPr>
          <w:rFonts w:ascii="Times New Roman" w:hAnsi="Times New Roman"/>
          <w:sz w:val="28"/>
          <w:szCs w:val="28"/>
        </w:rPr>
      </w:pPr>
      <w:r w:rsidRPr="00E5029A">
        <w:rPr>
          <w:rFonts w:ascii="Times New Roman" w:hAnsi="Times New Roman"/>
          <w:sz w:val="28"/>
          <w:szCs w:val="28"/>
        </w:rPr>
        <w:t>Представител</w:t>
      </w:r>
      <w:r w:rsidR="002A00F7">
        <w:rPr>
          <w:rFonts w:ascii="Times New Roman" w:hAnsi="Times New Roman"/>
          <w:sz w:val="28"/>
          <w:szCs w:val="28"/>
        </w:rPr>
        <w:t>и</w:t>
      </w:r>
      <w:r w:rsidRPr="00E5029A">
        <w:rPr>
          <w:rFonts w:ascii="Times New Roman" w:hAnsi="Times New Roman"/>
          <w:sz w:val="28"/>
          <w:szCs w:val="28"/>
        </w:rPr>
        <w:t xml:space="preserve"> </w:t>
      </w:r>
      <w:r w:rsidR="002A00F7">
        <w:rPr>
          <w:rFonts w:ascii="Times New Roman" w:hAnsi="Times New Roman"/>
          <w:sz w:val="28"/>
          <w:szCs w:val="28"/>
        </w:rPr>
        <w:t>Уполномоченного органа</w:t>
      </w:r>
      <w:r w:rsidR="00353ED5">
        <w:rPr>
          <w:rFonts w:ascii="Times New Roman" w:hAnsi="Times New Roman"/>
          <w:sz w:val="28"/>
          <w:szCs w:val="28"/>
        </w:rPr>
        <w:t xml:space="preserve"> </w:t>
      </w:r>
      <w:r w:rsidRPr="00E5029A">
        <w:rPr>
          <w:rFonts w:ascii="Times New Roman" w:hAnsi="Times New Roman"/>
          <w:sz w:val="28"/>
          <w:szCs w:val="28"/>
        </w:rPr>
        <w:t xml:space="preserve">на заседании Комиссии </w:t>
      </w:r>
      <w:r w:rsidR="002A00F7">
        <w:rPr>
          <w:rFonts w:ascii="Times New Roman" w:hAnsi="Times New Roman"/>
          <w:sz w:val="28"/>
          <w:szCs w:val="28"/>
        </w:rPr>
        <w:br/>
      </w:r>
      <w:r w:rsidRPr="00E5029A">
        <w:rPr>
          <w:rFonts w:ascii="Times New Roman" w:hAnsi="Times New Roman"/>
          <w:sz w:val="28"/>
          <w:szCs w:val="28"/>
        </w:rPr>
        <w:t>не согласил</w:t>
      </w:r>
      <w:r w:rsidR="002A00F7">
        <w:rPr>
          <w:rFonts w:ascii="Times New Roman" w:hAnsi="Times New Roman"/>
          <w:sz w:val="28"/>
          <w:szCs w:val="28"/>
        </w:rPr>
        <w:t>ись</w:t>
      </w:r>
      <w:r w:rsidRPr="00E5029A">
        <w:rPr>
          <w:rFonts w:ascii="Times New Roman" w:hAnsi="Times New Roman"/>
          <w:sz w:val="28"/>
          <w:szCs w:val="28"/>
        </w:rPr>
        <w:t xml:space="preserve"> с довод</w:t>
      </w:r>
      <w:r w:rsidR="00AC58DF">
        <w:rPr>
          <w:rFonts w:ascii="Times New Roman" w:hAnsi="Times New Roman"/>
          <w:sz w:val="28"/>
          <w:szCs w:val="28"/>
        </w:rPr>
        <w:t>ами</w:t>
      </w:r>
      <w:r w:rsidRPr="00E5029A">
        <w:rPr>
          <w:rFonts w:ascii="Times New Roman" w:hAnsi="Times New Roman"/>
          <w:sz w:val="28"/>
          <w:szCs w:val="28"/>
        </w:rPr>
        <w:t xml:space="preserve"> Заявителя и сообщил</w:t>
      </w:r>
      <w:r w:rsidR="002A00F7">
        <w:rPr>
          <w:rFonts w:ascii="Times New Roman" w:hAnsi="Times New Roman"/>
          <w:sz w:val="28"/>
          <w:szCs w:val="28"/>
        </w:rPr>
        <w:t>и</w:t>
      </w:r>
      <w:r w:rsidRPr="00E5029A">
        <w:rPr>
          <w:rFonts w:ascii="Times New Roman" w:hAnsi="Times New Roman"/>
          <w:sz w:val="28"/>
          <w:szCs w:val="28"/>
        </w:rPr>
        <w:t xml:space="preserve">, что при проведении </w:t>
      </w:r>
      <w:r w:rsidR="002A00F7">
        <w:rPr>
          <w:rFonts w:ascii="Times New Roman" w:hAnsi="Times New Roman"/>
          <w:sz w:val="28"/>
          <w:szCs w:val="28"/>
        </w:rPr>
        <w:t>Запроса котировок</w:t>
      </w:r>
      <w:r w:rsidRPr="00E5029A">
        <w:rPr>
          <w:rFonts w:ascii="Times New Roman" w:hAnsi="Times New Roman"/>
          <w:sz w:val="28"/>
          <w:szCs w:val="28"/>
        </w:rPr>
        <w:t xml:space="preserve"> Заказчик</w:t>
      </w:r>
      <w:r w:rsidR="00952A84">
        <w:rPr>
          <w:rFonts w:ascii="Times New Roman" w:hAnsi="Times New Roman"/>
          <w:sz w:val="28"/>
          <w:szCs w:val="28"/>
        </w:rPr>
        <w:t xml:space="preserve">, </w:t>
      </w:r>
      <w:r w:rsidR="002A00F7">
        <w:rPr>
          <w:rFonts w:ascii="Times New Roman" w:hAnsi="Times New Roman"/>
          <w:sz w:val="28"/>
          <w:szCs w:val="28"/>
        </w:rPr>
        <w:t xml:space="preserve">Уполномоченный орган, </w:t>
      </w:r>
      <w:r w:rsidR="00952A84">
        <w:rPr>
          <w:rFonts w:ascii="Times New Roman" w:hAnsi="Times New Roman"/>
          <w:sz w:val="28"/>
          <w:szCs w:val="28"/>
        </w:rPr>
        <w:t>Комиссия по осуществлению закупок</w:t>
      </w:r>
      <w:r w:rsidR="002A0F31">
        <w:rPr>
          <w:rFonts w:ascii="Times New Roman" w:hAnsi="Times New Roman"/>
          <w:sz w:val="28"/>
          <w:szCs w:val="28"/>
        </w:rPr>
        <w:t xml:space="preserve"> </w:t>
      </w:r>
      <w:r w:rsidRPr="00E5029A">
        <w:rPr>
          <w:rFonts w:ascii="Times New Roman" w:hAnsi="Times New Roman"/>
          <w:sz w:val="28"/>
          <w:szCs w:val="28"/>
        </w:rPr>
        <w:t>действовал</w:t>
      </w:r>
      <w:r w:rsidR="00952A84">
        <w:rPr>
          <w:rFonts w:ascii="Times New Roman" w:hAnsi="Times New Roman"/>
          <w:sz w:val="28"/>
          <w:szCs w:val="28"/>
        </w:rPr>
        <w:t>и</w:t>
      </w:r>
      <w:r w:rsidRPr="00E5029A">
        <w:rPr>
          <w:rFonts w:ascii="Times New Roman" w:hAnsi="Times New Roman"/>
          <w:sz w:val="28"/>
          <w:szCs w:val="28"/>
        </w:rPr>
        <w:t xml:space="preserve"> в соответствии</w:t>
      </w:r>
      <w:r>
        <w:rPr>
          <w:rFonts w:ascii="Times New Roman" w:hAnsi="Times New Roman"/>
          <w:sz w:val="28"/>
          <w:szCs w:val="28"/>
        </w:rPr>
        <w:t xml:space="preserve"> </w:t>
      </w:r>
      <w:r w:rsidRPr="00E5029A">
        <w:rPr>
          <w:rFonts w:ascii="Times New Roman" w:hAnsi="Times New Roman"/>
          <w:sz w:val="28"/>
          <w:szCs w:val="28"/>
        </w:rPr>
        <w:t>с законодательством Российской Федерации о контрактной системе в сфере закупок.</w:t>
      </w:r>
    </w:p>
    <w:p w14:paraId="54777C84" w14:textId="3EACE0CD" w:rsidR="007D6794" w:rsidRPr="001C2278" w:rsidRDefault="007D6794" w:rsidP="002F40C6">
      <w:pPr>
        <w:pStyle w:val="a3"/>
        <w:tabs>
          <w:tab w:val="left" w:pos="9638"/>
        </w:tabs>
        <w:spacing w:line="370" w:lineRule="exact"/>
        <w:ind w:left="0" w:firstLine="709"/>
        <w:jc w:val="both"/>
        <w:rPr>
          <w:rFonts w:ascii="Times New Roman" w:hAnsi="Times New Roman"/>
          <w:sz w:val="28"/>
          <w:szCs w:val="28"/>
        </w:rPr>
      </w:pPr>
      <w:r w:rsidRPr="00D5400A">
        <w:rPr>
          <w:rFonts w:ascii="Times New Roman" w:hAnsi="Times New Roman"/>
          <w:sz w:val="28"/>
          <w:szCs w:val="28"/>
        </w:rPr>
        <w:t xml:space="preserve">В соответствии с </w:t>
      </w:r>
      <w:r w:rsidR="00C6500B" w:rsidRPr="00D5400A">
        <w:rPr>
          <w:rFonts w:ascii="Times New Roman" w:hAnsi="Times New Roman"/>
          <w:sz w:val="28"/>
          <w:szCs w:val="28"/>
        </w:rPr>
        <w:t>И</w:t>
      </w:r>
      <w:r w:rsidR="00514215" w:rsidRPr="00D5400A">
        <w:rPr>
          <w:rFonts w:ascii="Times New Roman" w:hAnsi="Times New Roman"/>
          <w:sz w:val="28"/>
          <w:szCs w:val="28"/>
        </w:rPr>
        <w:t>з</w:t>
      </w:r>
      <w:r w:rsidR="00A27878" w:rsidRPr="00D5400A">
        <w:rPr>
          <w:rFonts w:ascii="Times New Roman" w:hAnsi="Times New Roman"/>
          <w:sz w:val="28"/>
          <w:szCs w:val="28"/>
        </w:rPr>
        <w:t>вещением</w:t>
      </w:r>
      <w:r w:rsidRPr="00D5400A">
        <w:rPr>
          <w:rFonts w:ascii="Times New Roman" w:hAnsi="Times New Roman"/>
          <w:sz w:val="28"/>
          <w:szCs w:val="28"/>
        </w:rPr>
        <w:t xml:space="preserve">, протоколами, составленными в ходе проведения </w:t>
      </w:r>
      <w:r w:rsidR="002A00F7">
        <w:rPr>
          <w:rFonts w:ascii="Times New Roman" w:hAnsi="Times New Roman"/>
          <w:sz w:val="28"/>
          <w:szCs w:val="28"/>
        </w:rPr>
        <w:t>Запроса котировок</w:t>
      </w:r>
      <w:r w:rsidRPr="001C2278">
        <w:rPr>
          <w:rFonts w:ascii="Times New Roman" w:hAnsi="Times New Roman"/>
          <w:sz w:val="28"/>
          <w:szCs w:val="28"/>
        </w:rPr>
        <w:t>:</w:t>
      </w:r>
    </w:p>
    <w:p w14:paraId="06F0C746" w14:textId="2A9A8355" w:rsidR="007D6794" w:rsidRPr="001C2278" w:rsidRDefault="007D6794" w:rsidP="002F40C6">
      <w:pPr>
        <w:numPr>
          <w:ilvl w:val="0"/>
          <w:numId w:val="1"/>
        </w:numPr>
        <w:tabs>
          <w:tab w:val="left" w:pos="902"/>
          <w:tab w:val="left" w:pos="9638"/>
        </w:tabs>
        <w:spacing w:line="370" w:lineRule="exact"/>
        <w:ind w:left="0" w:firstLine="709"/>
        <w:jc w:val="both"/>
        <w:rPr>
          <w:rFonts w:ascii="Times New Roman" w:hAnsi="Times New Roman"/>
          <w:sz w:val="28"/>
          <w:szCs w:val="28"/>
        </w:rPr>
      </w:pPr>
      <w:proofErr w:type="spellStart"/>
      <w:r w:rsidRPr="001C2278">
        <w:rPr>
          <w:rFonts w:ascii="Times New Roman" w:hAnsi="Times New Roman"/>
          <w:sz w:val="28"/>
          <w:szCs w:val="28"/>
          <w:lang w:val="de-DE" w:eastAsia="de-DE"/>
        </w:rPr>
        <w:t>Извещение</w:t>
      </w:r>
      <w:proofErr w:type="spellEnd"/>
      <w:r w:rsidRPr="001C2278">
        <w:rPr>
          <w:rFonts w:ascii="Times New Roman" w:hAnsi="Times New Roman"/>
          <w:sz w:val="28"/>
          <w:szCs w:val="28"/>
          <w:lang w:val="de-DE" w:eastAsia="de-DE"/>
        </w:rPr>
        <w:t xml:space="preserve"> </w:t>
      </w:r>
      <w:proofErr w:type="spellStart"/>
      <w:r w:rsidRPr="001C2278">
        <w:rPr>
          <w:rFonts w:ascii="Times New Roman" w:hAnsi="Times New Roman"/>
          <w:sz w:val="28"/>
          <w:szCs w:val="28"/>
          <w:lang w:val="de-DE" w:eastAsia="de-DE"/>
        </w:rPr>
        <w:t>размещено</w:t>
      </w:r>
      <w:proofErr w:type="spellEnd"/>
      <w:r w:rsidRPr="001C2278">
        <w:rPr>
          <w:rFonts w:ascii="Times New Roman" w:hAnsi="Times New Roman"/>
          <w:sz w:val="28"/>
          <w:szCs w:val="28"/>
        </w:rPr>
        <w:t xml:space="preserve"> в ЕИС – </w:t>
      </w:r>
      <w:r w:rsidR="002A00F7">
        <w:rPr>
          <w:rFonts w:ascii="Times New Roman" w:hAnsi="Times New Roman"/>
          <w:sz w:val="28"/>
          <w:szCs w:val="28"/>
        </w:rPr>
        <w:t>02</w:t>
      </w:r>
      <w:r w:rsidR="00D45591" w:rsidRPr="00D45591">
        <w:rPr>
          <w:rFonts w:ascii="Times New Roman" w:hAnsi="Times New Roman"/>
          <w:sz w:val="28"/>
          <w:szCs w:val="28"/>
        </w:rPr>
        <w:t>.0</w:t>
      </w:r>
      <w:r w:rsidR="002A00F7">
        <w:rPr>
          <w:rFonts w:ascii="Times New Roman" w:hAnsi="Times New Roman"/>
          <w:sz w:val="28"/>
          <w:szCs w:val="28"/>
        </w:rPr>
        <w:t>7</w:t>
      </w:r>
      <w:r w:rsidR="00D45591" w:rsidRPr="00D45591">
        <w:rPr>
          <w:rFonts w:ascii="Times New Roman" w:hAnsi="Times New Roman"/>
          <w:sz w:val="28"/>
          <w:szCs w:val="28"/>
        </w:rPr>
        <w:t>.2024</w:t>
      </w:r>
      <w:r w:rsidRPr="001C2278">
        <w:rPr>
          <w:rFonts w:ascii="Times New Roman" w:hAnsi="Times New Roman"/>
          <w:sz w:val="28"/>
          <w:szCs w:val="28"/>
        </w:rPr>
        <w:t>;</w:t>
      </w:r>
    </w:p>
    <w:p w14:paraId="5E196A72" w14:textId="044A6D52" w:rsidR="007D6794" w:rsidRPr="001C2278" w:rsidRDefault="007D6794" w:rsidP="002F40C6">
      <w:pPr>
        <w:numPr>
          <w:ilvl w:val="0"/>
          <w:numId w:val="1"/>
        </w:numPr>
        <w:tabs>
          <w:tab w:val="left" w:pos="902"/>
          <w:tab w:val="left" w:pos="9638"/>
        </w:tabs>
        <w:spacing w:line="370" w:lineRule="exact"/>
        <w:ind w:left="0" w:firstLine="709"/>
        <w:jc w:val="both"/>
        <w:rPr>
          <w:rFonts w:ascii="Times New Roman" w:hAnsi="Times New Roman"/>
          <w:sz w:val="28"/>
          <w:szCs w:val="28"/>
        </w:rPr>
      </w:pPr>
      <w:r w:rsidRPr="001C2278">
        <w:rPr>
          <w:rFonts w:ascii="Times New Roman" w:hAnsi="Times New Roman"/>
          <w:sz w:val="28"/>
          <w:szCs w:val="28"/>
        </w:rPr>
        <w:t>способ определения поставщика (подр</w:t>
      </w:r>
      <w:r w:rsidR="001E5BCF" w:rsidRPr="001C2278">
        <w:rPr>
          <w:rFonts w:ascii="Times New Roman" w:hAnsi="Times New Roman"/>
          <w:sz w:val="28"/>
          <w:szCs w:val="28"/>
        </w:rPr>
        <w:t xml:space="preserve">ядчика, исполнителя) – </w:t>
      </w:r>
      <w:r w:rsidR="001E5BCF" w:rsidRPr="001C2278">
        <w:rPr>
          <w:rFonts w:ascii="Times New Roman" w:hAnsi="Times New Roman"/>
          <w:sz w:val="28"/>
          <w:szCs w:val="28"/>
        </w:rPr>
        <w:br/>
      </w:r>
      <w:r w:rsidR="002A00F7">
        <w:rPr>
          <w:rFonts w:ascii="Times New Roman" w:hAnsi="Times New Roman"/>
          <w:sz w:val="28"/>
          <w:szCs w:val="28"/>
        </w:rPr>
        <w:t>запрос</w:t>
      </w:r>
      <w:r w:rsidR="002A00F7" w:rsidRPr="002A00F7">
        <w:rPr>
          <w:rFonts w:ascii="Times New Roman" w:hAnsi="Times New Roman"/>
          <w:sz w:val="28"/>
          <w:szCs w:val="28"/>
        </w:rPr>
        <w:t xml:space="preserve"> котировок</w:t>
      </w:r>
      <w:r w:rsidR="00D45591">
        <w:rPr>
          <w:rStyle w:val="cardmaininfotitle"/>
          <w:rFonts w:ascii="Times New Roman" w:hAnsi="Times New Roman"/>
          <w:sz w:val="28"/>
          <w:szCs w:val="28"/>
        </w:rPr>
        <w:t xml:space="preserve"> в электронной форме</w:t>
      </w:r>
      <w:r w:rsidRPr="001C2278">
        <w:rPr>
          <w:rFonts w:ascii="Times New Roman" w:hAnsi="Times New Roman"/>
          <w:sz w:val="28"/>
          <w:szCs w:val="28"/>
        </w:rPr>
        <w:t>;</w:t>
      </w:r>
    </w:p>
    <w:p w14:paraId="10158317" w14:textId="60566C0A" w:rsidR="007D6794" w:rsidRPr="007863C2" w:rsidRDefault="002A00F7" w:rsidP="002F40C6">
      <w:pPr>
        <w:numPr>
          <w:ilvl w:val="0"/>
          <w:numId w:val="1"/>
        </w:numPr>
        <w:tabs>
          <w:tab w:val="left" w:pos="902"/>
          <w:tab w:val="left" w:pos="9638"/>
        </w:tabs>
        <w:spacing w:line="370" w:lineRule="exact"/>
        <w:ind w:left="0" w:firstLine="709"/>
        <w:jc w:val="both"/>
        <w:rPr>
          <w:rFonts w:ascii="Times New Roman" w:hAnsi="Times New Roman"/>
          <w:sz w:val="28"/>
          <w:szCs w:val="28"/>
          <w:shd w:val="clear" w:color="auto" w:fill="FFFFFF"/>
        </w:rPr>
      </w:pPr>
      <w:r>
        <w:rPr>
          <w:rFonts w:ascii="Times New Roman" w:hAnsi="Times New Roman"/>
          <w:sz w:val="28"/>
          <w:szCs w:val="28"/>
        </w:rPr>
        <w:t>начальная (максимальная) цена контракта</w:t>
      </w:r>
      <w:r w:rsidR="007D6794" w:rsidRPr="001C2278">
        <w:rPr>
          <w:rFonts w:ascii="Times New Roman" w:hAnsi="Times New Roman"/>
          <w:sz w:val="28"/>
          <w:szCs w:val="28"/>
        </w:rPr>
        <w:t xml:space="preserve"> – </w:t>
      </w:r>
      <w:r>
        <w:rPr>
          <w:rFonts w:ascii="Times New Roman" w:hAnsi="Times New Roman"/>
          <w:sz w:val="28"/>
          <w:szCs w:val="28"/>
        </w:rPr>
        <w:t>9 290 414</w:t>
      </w:r>
      <w:r w:rsidR="00D45591" w:rsidRPr="00D45591">
        <w:rPr>
          <w:rFonts w:ascii="Times New Roman" w:hAnsi="Times New Roman"/>
          <w:sz w:val="28"/>
          <w:szCs w:val="28"/>
        </w:rPr>
        <w:t xml:space="preserve"> </w:t>
      </w:r>
      <w:r w:rsidR="007D6794" w:rsidRPr="001C2278">
        <w:rPr>
          <w:rFonts w:ascii="Times New Roman" w:hAnsi="Times New Roman"/>
          <w:sz w:val="28"/>
          <w:szCs w:val="28"/>
        </w:rPr>
        <w:t xml:space="preserve">руб.; </w:t>
      </w:r>
    </w:p>
    <w:p w14:paraId="2452BD82" w14:textId="0BEB1876" w:rsidR="007D6794" w:rsidRPr="001C2278" w:rsidRDefault="007D6794" w:rsidP="002F40C6">
      <w:pPr>
        <w:numPr>
          <w:ilvl w:val="0"/>
          <w:numId w:val="1"/>
        </w:numPr>
        <w:tabs>
          <w:tab w:val="left" w:pos="902"/>
          <w:tab w:val="left" w:pos="9638"/>
        </w:tabs>
        <w:spacing w:line="370" w:lineRule="exact"/>
        <w:ind w:left="0" w:firstLine="709"/>
        <w:jc w:val="both"/>
        <w:rPr>
          <w:rFonts w:ascii="Times New Roman" w:hAnsi="Times New Roman"/>
          <w:sz w:val="28"/>
          <w:szCs w:val="28"/>
        </w:rPr>
      </w:pPr>
      <w:r w:rsidRPr="001C2278">
        <w:rPr>
          <w:rFonts w:ascii="Times New Roman" w:hAnsi="Times New Roman"/>
          <w:sz w:val="28"/>
          <w:szCs w:val="28"/>
        </w:rPr>
        <w:t>источник финансирования –</w:t>
      </w:r>
      <w:r w:rsidR="00A7000F" w:rsidRPr="001C2278">
        <w:rPr>
          <w:rFonts w:ascii="Times New Roman" w:hAnsi="Times New Roman"/>
          <w:sz w:val="28"/>
          <w:szCs w:val="28"/>
        </w:rPr>
        <w:t xml:space="preserve"> </w:t>
      </w:r>
      <w:r w:rsidR="00D45591" w:rsidRPr="00D45591">
        <w:rPr>
          <w:rFonts w:ascii="Times New Roman" w:hAnsi="Times New Roman"/>
          <w:sz w:val="28"/>
          <w:szCs w:val="28"/>
        </w:rPr>
        <w:t>федеральный бюджет</w:t>
      </w:r>
      <w:r w:rsidR="005D2903" w:rsidRPr="001C2278">
        <w:rPr>
          <w:rFonts w:ascii="Times New Roman" w:hAnsi="Times New Roman"/>
          <w:sz w:val="28"/>
          <w:szCs w:val="28"/>
        </w:rPr>
        <w:t xml:space="preserve">, </w:t>
      </w:r>
      <w:r w:rsidR="00823C38" w:rsidRPr="001C2278">
        <w:rPr>
          <w:rFonts w:ascii="Times New Roman" w:hAnsi="Times New Roman"/>
          <w:sz w:val="28"/>
          <w:szCs w:val="28"/>
        </w:rPr>
        <w:br/>
      </w:r>
      <w:r w:rsidR="005D2903" w:rsidRPr="001C2278">
        <w:rPr>
          <w:rFonts w:ascii="Times New Roman" w:hAnsi="Times New Roman"/>
          <w:sz w:val="28"/>
          <w:szCs w:val="28"/>
        </w:rPr>
        <w:t xml:space="preserve">КБК – </w:t>
      </w:r>
      <w:r w:rsidR="002A00F7" w:rsidRPr="002A00F7">
        <w:rPr>
          <w:rFonts w:ascii="Times New Roman" w:hAnsi="Times New Roman"/>
          <w:sz w:val="28"/>
          <w:szCs w:val="28"/>
        </w:rPr>
        <w:t>14109070120194009414</w:t>
      </w:r>
      <w:r w:rsidR="002821CB" w:rsidRPr="001C2278">
        <w:rPr>
          <w:rFonts w:ascii="Times New Roman" w:hAnsi="Times New Roman"/>
          <w:sz w:val="28"/>
          <w:szCs w:val="28"/>
        </w:rPr>
        <w:t>;</w:t>
      </w:r>
    </w:p>
    <w:p w14:paraId="264241FC" w14:textId="77777777" w:rsidR="008716B1" w:rsidRDefault="007D6794" w:rsidP="002F40C6">
      <w:pPr>
        <w:numPr>
          <w:ilvl w:val="0"/>
          <w:numId w:val="1"/>
        </w:numPr>
        <w:tabs>
          <w:tab w:val="left" w:pos="902"/>
          <w:tab w:val="left" w:pos="9638"/>
        </w:tabs>
        <w:spacing w:line="370" w:lineRule="exact"/>
        <w:ind w:left="0" w:firstLine="709"/>
        <w:jc w:val="both"/>
        <w:rPr>
          <w:rFonts w:ascii="Times New Roman" w:hAnsi="Times New Roman"/>
          <w:sz w:val="28"/>
          <w:szCs w:val="28"/>
        </w:rPr>
      </w:pPr>
      <w:r w:rsidRPr="001C2278">
        <w:rPr>
          <w:rFonts w:ascii="Times New Roman" w:hAnsi="Times New Roman"/>
          <w:sz w:val="28"/>
          <w:szCs w:val="28"/>
        </w:rPr>
        <w:t>дата окончания</w:t>
      </w:r>
      <w:r w:rsidR="001A3FE0">
        <w:rPr>
          <w:rFonts w:ascii="Times New Roman" w:hAnsi="Times New Roman"/>
          <w:sz w:val="28"/>
          <w:szCs w:val="28"/>
        </w:rPr>
        <w:t xml:space="preserve"> срока</w:t>
      </w:r>
      <w:r w:rsidRPr="001C2278">
        <w:rPr>
          <w:rFonts w:ascii="Times New Roman" w:hAnsi="Times New Roman"/>
          <w:sz w:val="28"/>
          <w:szCs w:val="28"/>
        </w:rPr>
        <w:t xml:space="preserve"> подачи заявок на участие в </w:t>
      </w:r>
      <w:r w:rsidR="00D54F2D" w:rsidRPr="00D54F2D">
        <w:rPr>
          <w:rFonts w:ascii="Times New Roman" w:hAnsi="Times New Roman"/>
          <w:sz w:val="28"/>
          <w:szCs w:val="28"/>
        </w:rPr>
        <w:t>Запрос</w:t>
      </w:r>
      <w:r w:rsidR="00D54F2D">
        <w:rPr>
          <w:rFonts w:ascii="Times New Roman" w:hAnsi="Times New Roman"/>
          <w:sz w:val="28"/>
          <w:szCs w:val="28"/>
        </w:rPr>
        <w:t>е</w:t>
      </w:r>
      <w:r w:rsidR="00D54F2D" w:rsidRPr="00D54F2D">
        <w:rPr>
          <w:rFonts w:ascii="Times New Roman" w:hAnsi="Times New Roman"/>
          <w:sz w:val="28"/>
          <w:szCs w:val="28"/>
        </w:rPr>
        <w:t xml:space="preserve"> котировок </w:t>
      </w:r>
      <w:r w:rsidRPr="001C2278">
        <w:rPr>
          <w:rFonts w:ascii="Times New Roman" w:hAnsi="Times New Roman"/>
          <w:sz w:val="28"/>
          <w:szCs w:val="28"/>
        </w:rPr>
        <w:t xml:space="preserve">– </w:t>
      </w:r>
      <w:bookmarkStart w:id="1" w:name="_Hlk135407812"/>
      <w:r w:rsidR="00D54F2D">
        <w:rPr>
          <w:rFonts w:ascii="Times New Roman" w:hAnsi="Times New Roman"/>
          <w:sz w:val="28"/>
          <w:szCs w:val="28"/>
        </w:rPr>
        <w:t>10.07.20</w:t>
      </w:r>
      <w:r w:rsidR="00D45591" w:rsidRPr="00D45591">
        <w:rPr>
          <w:rFonts w:ascii="Times New Roman" w:hAnsi="Times New Roman"/>
          <w:sz w:val="28"/>
          <w:szCs w:val="28"/>
        </w:rPr>
        <w:t>24</w:t>
      </w:r>
      <w:r w:rsidR="002A0F31">
        <w:rPr>
          <w:rFonts w:ascii="Times New Roman" w:hAnsi="Times New Roman"/>
          <w:sz w:val="28"/>
          <w:szCs w:val="28"/>
        </w:rPr>
        <w:t>;</w:t>
      </w:r>
    </w:p>
    <w:p w14:paraId="678B9ABA" w14:textId="56EA22A2" w:rsidR="00EC0E66" w:rsidRPr="008716B1" w:rsidRDefault="00D54F2D" w:rsidP="002F40C6">
      <w:pPr>
        <w:numPr>
          <w:ilvl w:val="0"/>
          <w:numId w:val="1"/>
        </w:numPr>
        <w:tabs>
          <w:tab w:val="left" w:pos="902"/>
          <w:tab w:val="left" w:pos="9638"/>
        </w:tabs>
        <w:spacing w:line="370" w:lineRule="exact"/>
        <w:ind w:left="0" w:firstLine="709"/>
        <w:jc w:val="both"/>
        <w:rPr>
          <w:rFonts w:ascii="Times New Roman" w:hAnsi="Times New Roman"/>
          <w:sz w:val="28"/>
          <w:szCs w:val="28"/>
        </w:rPr>
      </w:pPr>
      <w:r w:rsidRPr="008716B1">
        <w:rPr>
          <w:rFonts w:ascii="Times New Roman" w:hAnsi="Times New Roman"/>
          <w:sz w:val="28"/>
          <w:szCs w:val="28"/>
        </w:rPr>
        <w:t>в соответствии с пунктом 1 части 1 статьи 52 Закона о контрактной системе Запрос котировок признан несостоявшимся, поскольку по окончании срока подачи заявок на участие в Запросе котировок подана только одна заявка на участие в Запросе котировок.</w:t>
      </w:r>
    </w:p>
    <w:p w14:paraId="0C1FD49C" w14:textId="3C5055DC" w:rsidR="00761CC3" w:rsidRDefault="00EF61AB" w:rsidP="002F40C6">
      <w:pPr>
        <w:tabs>
          <w:tab w:val="left" w:pos="902"/>
          <w:tab w:val="left" w:pos="9638"/>
        </w:tabs>
        <w:spacing w:line="370" w:lineRule="exact"/>
        <w:ind w:firstLine="709"/>
        <w:jc w:val="both"/>
        <w:rPr>
          <w:rFonts w:ascii="Times New Roman" w:hAnsi="Times New Roman"/>
          <w:sz w:val="28"/>
          <w:szCs w:val="28"/>
        </w:rPr>
      </w:pPr>
      <w:r>
        <w:rPr>
          <w:rFonts w:ascii="Times New Roman" w:hAnsi="Times New Roman"/>
          <w:sz w:val="28"/>
          <w:szCs w:val="28"/>
        </w:rPr>
        <w:t xml:space="preserve">1. </w:t>
      </w:r>
      <w:r w:rsidR="00D04EDE" w:rsidRPr="00D04EDE">
        <w:rPr>
          <w:rFonts w:ascii="Times New Roman" w:hAnsi="Times New Roman"/>
          <w:sz w:val="28"/>
          <w:szCs w:val="28"/>
        </w:rPr>
        <w:t>Согласно доводу Заявителя</w:t>
      </w:r>
      <w:r>
        <w:rPr>
          <w:rFonts w:ascii="Times New Roman" w:hAnsi="Times New Roman"/>
          <w:sz w:val="28"/>
          <w:szCs w:val="28"/>
        </w:rPr>
        <w:t xml:space="preserve"> </w:t>
      </w:r>
      <w:r w:rsidR="00D54F2D" w:rsidRPr="00D54F2D">
        <w:rPr>
          <w:rFonts w:ascii="Times New Roman" w:hAnsi="Times New Roman"/>
          <w:sz w:val="28"/>
          <w:szCs w:val="28"/>
        </w:rPr>
        <w:t xml:space="preserve">Заказчиком, Уполномоченным органом ненадлежащим образом установлены в </w:t>
      </w:r>
      <w:r w:rsidR="00D54F2D">
        <w:rPr>
          <w:rFonts w:ascii="Times New Roman" w:hAnsi="Times New Roman"/>
          <w:sz w:val="28"/>
          <w:szCs w:val="28"/>
        </w:rPr>
        <w:t>О</w:t>
      </w:r>
      <w:r w:rsidR="00D54F2D" w:rsidRPr="00D54F2D">
        <w:rPr>
          <w:rFonts w:ascii="Times New Roman" w:hAnsi="Times New Roman"/>
          <w:sz w:val="28"/>
          <w:szCs w:val="28"/>
        </w:rPr>
        <w:t>писании объекта закупки характеристики объекта закупки, соответствующие продукции единственного производителя ЗАО «Ламинарные системы»</w:t>
      </w:r>
      <w:r w:rsidR="008A492D">
        <w:rPr>
          <w:rFonts w:ascii="Times New Roman" w:hAnsi="Times New Roman"/>
          <w:sz w:val="28"/>
          <w:szCs w:val="28"/>
        </w:rPr>
        <w:t xml:space="preserve">, </w:t>
      </w:r>
      <w:r w:rsidR="008A492D" w:rsidRPr="008A492D">
        <w:rPr>
          <w:rFonts w:ascii="Times New Roman" w:hAnsi="Times New Roman"/>
          <w:sz w:val="28"/>
          <w:szCs w:val="28"/>
        </w:rPr>
        <w:t>что приводит к необоснованному ограничению числа возможных участников Запроса котировок</w:t>
      </w:r>
      <w:r w:rsidR="00141AEE">
        <w:rPr>
          <w:rFonts w:ascii="Times New Roman" w:hAnsi="Times New Roman"/>
          <w:sz w:val="28"/>
          <w:szCs w:val="28"/>
        </w:rPr>
        <w:t>.</w:t>
      </w:r>
      <w:r w:rsidR="00D04EDE" w:rsidRPr="00D04EDE">
        <w:rPr>
          <w:rFonts w:ascii="Times New Roman" w:hAnsi="Times New Roman"/>
          <w:sz w:val="28"/>
          <w:szCs w:val="28"/>
        </w:rPr>
        <w:t xml:space="preserve"> </w:t>
      </w:r>
      <w:bookmarkEnd w:id="1"/>
    </w:p>
    <w:p w14:paraId="1B82997A" w14:textId="77777777" w:rsidR="00D04EDE" w:rsidRPr="00D04EDE" w:rsidRDefault="00D04EDE" w:rsidP="002F40C6">
      <w:pPr>
        <w:spacing w:line="370" w:lineRule="exact"/>
        <w:ind w:firstLine="709"/>
        <w:jc w:val="both"/>
        <w:rPr>
          <w:rFonts w:ascii="Times New Roman" w:hAnsi="Times New Roman"/>
          <w:sz w:val="28"/>
          <w:szCs w:val="28"/>
        </w:rPr>
      </w:pPr>
      <w:r w:rsidRPr="00D04EDE">
        <w:rPr>
          <w:rFonts w:ascii="Times New Roman" w:hAnsi="Times New Roman"/>
          <w:sz w:val="28"/>
          <w:szCs w:val="28"/>
        </w:rPr>
        <w:t xml:space="preserve">В соответствии с пунктом 1 части 2 статьи 42 Закона о контрактной системе извещение об осуществлении закупки, если иное не предусмотрено </w:t>
      </w:r>
      <w:r w:rsidRPr="00D04EDE">
        <w:rPr>
          <w:rFonts w:ascii="Times New Roman" w:hAnsi="Times New Roman"/>
          <w:sz w:val="28"/>
          <w:szCs w:val="28"/>
        </w:rPr>
        <w:br/>
        <w:t xml:space="preserve">Законом о контрактной системе, должно содержать описание объекта закупки </w:t>
      </w:r>
      <w:r w:rsidRPr="00D04EDE">
        <w:rPr>
          <w:rFonts w:ascii="Times New Roman" w:hAnsi="Times New Roman"/>
          <w:sz w:val="28"/>
          <w:szCs w:val="28"/>
        </w:rPr>
        <w:br/>
        <w:t xml:space="preserve">в соответствии со статьей 33 Закона о контрактной системе. </w:t>
      </w:r>
    </w:p>
    <w:p w14:paraId="1E7F312F" w14:textId="554796A4" w:rsidR="00CE6A04" w:rsidRDefault="00406261" w:rsidP="002F40C6">
      <w:pPr>
        <w:spacing w:line="370" w:lineRule="exact"/>
        <w:ind w:firstLine="709"/>
        <w:jc w:val="both"/>
        <w:rPr>
          <w:rFonts w:ascii="Times New Roman" w:hAnsi="Times New Roman"/>
          <w:sz w:val="28"/>
          <w:szCs w:val="28"/>
        </w:rPr>
      </w:pPr>
      <w:r>
        <w:rPr>
          <w:rFonts w:ascii="Times New Roman" w:hAnsi="Times New Roman"/>
          <w:sz w:val="28"/>
          <w:szCs w:val="28"/>
        </w:rPr>
        <w:t>Подпунктом «а» п</w:t>
      </w:r>
      <w:r w:rsidR="00D04EDE" w:rsidRPr="00D04EDE">
        <w:rPr>
          <w:rFonts w:ascii="Times New Roman" w:hAnsi="Times New Roman"/>
          <w:sz w:val="28"/>
          <w:szCs w:val="28"/>
        </w:rPr>
        <w:t>ункт</w:t>
      </w:r>
      <w:r>
        <w:rPr>
          <w:rFonts w:ascii="Times New Roman" w:hAnsi="Times New Roman"/>
          <w:sz w:val="28"/>
          <w:szCs w:val="28"/>
        </w:rPr>
        <w:t xml:space="preserve">а </w:t>
      </w:r>
      <w:r w:rsidR="00D04EDE" w:rsidRPr="00D04EDE">
        <w:rPr>
          <w:rFonts w:ascii="Times New Roman" w:hAnsi="Times New Roman"/>
          <w:sz w:val="28"/>
          <w:szCs w:val="28"/>
        </w:rPr>
        <w:t xml:space="preserve">1 части 1 статьи 33 Закона о контрактной системе </w:t>
      </w:r>
      <w:r w:rsidR="00D04EDE" w:rsidRPr="00D04EDE">
        <w:rPr>
          <w:rFonts w:ascii="Times New Roman" w:hAnsi="Times New Roman"/>
          <w:sz w:val="28"/>
          <w:szCs w:val="28"/>
        </w:rPr>
        <w:br/>
        <w:t xml:space="preserve">установлено, что </w:t>
      </w:r>
      <w:r w:rsidRPr="00406261">
        <w:rPr>
          <w:rFonts w:ascii="Times New Roman" w:hAnsi="Times New Roman"/>
          <w:sz w:val="28"/>
          <w:szCs w:val="28"/>
        </w:rPr>
        <w:t xml:space="preserve">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w:t>
      </w:r>
      <w:r w:rsidRPr="00605637">
        <w:rPr>
          <w:rFonts w:ascii="Times New Roman" w:hAnsi="Times New Roman"/>
          <w:sz w:val="28"/>
          <w:szCs w:val="28"/>
        </w:rPr>
        <w:t xml:space="preserve">Допускается использование в описании объекта закупки указания </w:t>
      </w:r>
      <w:r w:rsidRPr="00605637">
        <w:rPr>
          <w:rFonts w:ascii="Times New Roman" w:hAnsi="Times New Roman"/>
          <w:sz w:val="28"/>
          <w:szCs w:val="28"/>
        </w:rPr>
        <w:br/>
        <w:t xml:space="preserve">на товарный знак в случае сопровождение такого указания словами </w:t>
      </w:r>
      <w:r w:rsidRPr="00605637">
        <w:rPr>
          <w:rFonts w:ascii="Times New Roman" w:hAnsi="Times New Roman"/>
          <w:sz w:val="28"/>
          <w:szCs w:val="28"/>
        </w:rPr>
        <w:br/>
        <w:t>«или эквивалент»</w:t>
      </w:r>
      <w:r w:rsidR="00D04EDE" w:rsidRPr="00605637">
        <w:rPr>
          <w:rFonts w:ascii="Times New Roman" w:hAnsi="Times New Roman"/>
          <w:sz w:val="28"/>
          <w:szCs w:val="28"/>
        </w:rPr>
        <w:t>.</w:t>
      </w:r>
    </w:p>
    <w:p w14:paraId="5C0E2AC2" w14:textId="25B0A28D" w:rsidR="00C303FF" w:rsidRDefault="00C303FF" w:rsidP="002F40C6">
      <w:pPr>
        <w:spacing w:line="370" w:lineRule="exact"/>
        <w:ind w:firstLine="709"/>
        <w:jc w:val="both"/>
        <w:rPr>
          <w:rFonts w:ascii="Times New Roman" w:hAnsi="Times New Roman"/>
          <w:sz w:val="28"/>
          <w:szCs w:val="28"/>
        </w:rPr>
      </w:pPr>
      <w:r w:rsidRPr="00C303FF">
        <w:rPr>
          <w:rFonts w:ascii="Times New Roman" w:hAnsi="Times New Roman"/>
          <w:sz w:val="28"/>
          <w:szCs w:val="28"/>
        </w:rPr>
        <w:t xml:space="preserve">В соответствии с </w:t>
      </w:r>
      <w:r w:rsidR="00BF125F">
        <w:rPr>
          <w:rFonts w:ascii="Times New Roman" w:hAnsi="Times New Roman"/>
          <w:sz w:val="28"/>
          <w:szCs w:val="28"/>
        </w:rPr>
        <w:t>частью</w:t>
      </w:r>
      <w:r w:rsidRPr="00C303FF">
        <w:rPr>
          <w:rFonts w:ascii="Times New Roman" w:hAnsi="Times New Roman"/>
          <w:sz w:val="28"/>
          <w:szCs w:val="28"/>
        </w:rPr>
        <w:t xml:space="preserve"> 2 статьи 33 Закона о контрактной системе описание объекта закупки в соответствии с требованиями, указанными в части 1 статьи 33 Закона о контрактной системе,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14:paraId="17FD9374" w14:textId="19B2B09C" w:rsidR="00510E32" w:rsidRDefault="00510E32" w:rsidP="002F40C6">
      <w:pPr>
        <w:spacing w:line="370" w:lineRule="exact"/>
        <w:ind w:firstLine="709"/>
        <w:jc w:val="both"/>
        <w:rPr>
          <w:rFonts w:ascii="Times New Roman" w:hAnsi="Times New Roman"/>
          <w:sz w:val="28"/>
          <w:szCs w:val="28"/>
        </w:rPr>
      </w:pPr>
      <w:r>
        <w:rPr>
          <w:rFonts w:ascii="Times New Roman" w:hAnsi="Times New Roman"/>
          <w:sz w:val="28"/>
          <w:szCs w:val="28"/>
        </w:rPr>
        <w:t xml:space="preserve">В силу пункта 5 части 1 статьи 42 Закона о контрактной системе </w:t>
      </w:r>
      <w:r>
        <w:rPr>
          <w:rFonts w:ascii="Times New Roman" w:hAnsi="Times New Roman"/>
          <w:sz w:val="28"/>
          <w:szCs w:val="28"/>
        </w:rPr>
        <w:br/>
      </w:r>
      <w:r w:rsidRPr="00510E32">
        <w:rPr>
          <w:rFonts w:ascii="Times New Roman" w:hAnsi="Times New Roman"/>
          <w:sz w:val="28"/>
          <w:szCs w:val="28"/>
        </w:rPr>
        <w:t xml:space="preserve">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w:t>
      </w:r>
      <w:r>
        <w:rPr>
          <w:rFonts w:ascii="Times New Roman" w:hAnsi="Times New Roman"/>
          <w:sz w:val="28"/>
          <w:szCs w:val="28"/>
        </w:rPr>
        <w:t>Закона о контрактной системе</w:t>
      </w:r>
      <w:r w:rsidRPr="00510E32">
        <w:rPr>
          <w:rFonts w:ascii="Times New Roman" w:hAnsi="Times New Roman"/>
          <w:sz w:val="28"/>
          <w:szCs w:val="28"/>
        </w:rPr>
        <w:t>,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w:t>
      </w:r>
      <w:r>
        <w:rPr>
          <w:rFonts w:ascii="Times New Roman" w:hAnsi="Times New Roman"/>
          <w:sz w:val="28"/>
          <w:szCs w:val="28"/>
        </w:rPr>
        <w:t xml:space="preserve">ие, </w:t>
      </w:r>
      <w:proofErr w:type="spellStart"/>
      <w:r>
        <w:rPr>
          <w:rFonts w:ascii="Times New Roman" w:hAnsi="Times New Roman"/>
          <w:sz w:val="28"/>
          <w:szCs w:val="28"/>
        </w:rPr>
        <w:t>группировочные</w:t>
      </w:r>
      <w:proofErr w:type="spellEnd"/>
      <w:r>
        <w:rPr>
          <w:rFonts w:ascii="Times New Roman" w:hAnsi="Times New Roman"/>
          <w:sz w:val="28"/>
          <w:szCs w:val="28"/>
        </w:rPr>
        <w:t xml:space="preserve"> наименования.</w:t>
      </w:r>
    </w:p>
    <w:p w14:paraId="0D8A61BE" w14:textId="62152BDE" w:rsidR="00AC7353" w:rsidRDefault="00C303FF" w:rsidP="002F40C6">
      <w:pPr>
        <w:spacing w:line="370" w:lineRule="exact"/>
        <w:ind w:firstLine="709"/>
        <w:jc w:val="both"/>
        <w:rPr>
          <w:rFonts w:ascii="Times New Roman" w:hAnsi="Times New Roman"/>
          <w:sz w:val="28"/>
          <w:szCs w:val="28"/>
        </w:rPr>
      </w:pPr>
      <w:r>
        <w:rPr>
          <w:rFonts w:ascii="Times New Roman" w:hAnsi="Times New Roman"/>
          <w:sz w:val="28"/>
          <w:szCs w:val="28"/>
        </w:rPr>
        <w:t>Частью 6 статьи 23 Закона о контрактной системе установлен п</w:t>
      </w:r>
      <w:r w:rsidRPr="00C303FF">
        <w:rPr>
          <w:rFonts w:ascii="Times New Roman" w:hAnsi="Times New Roman"/>
          <w:sz w:val="28"/>
          <w:szCs w:val="28"/>
        </w:rPr>
        <w:t>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14:paraId="3CDD7B52" w14:textId="3C226CEC" w:rsidR="0098758A" w:rsidRDefault="0098758A" w:rsidP="002F40C6">
      <w:pPr>
        <w:spacing w:line="370" w:lineRule="exact"/>
        <w:ind w:firstLine="709"/>
        <w:jc w:val="both"/>
        <w:rPr>
          <w:rFonts w:ascii="Times New Roman" w:hAnsi="Times New Roman"/>
          <w:sz w:val="28"/>
          <w:szCs w:val="28"/>
        </w:rPr>
      </w:pPr>
      <w:r>
        <w:rPr>
          <w:rFonts w:ascii="Times New Roman" w:hAnsi="Times New Roman"/>
          <w:sz w:val="28"/>
          <w:szCs w:val="28"/>
        </w:rPr>
        <w:t xml:space="preserve">Согласно пункту 5 </w:t>
      </w:r>
      <w:r w:rsidRPr="0098758A">
        <w:rPr>
          <w:rFonts w:ascii="Times New Roman" w:hAnsi="Times New Roman"/>
          <w:sz w:val="28"/>
          <w:szCs w:val="28"/>
        </w:rPr>
        <w:t xml:space="preserve">Правил использования каталога товаров, работ, услуг </w:t>
      </w:r>
      <w:r w:rsidRPr="0098758A">
        <w:rPr>
          <w:rFonts w:ascii="Times New Roman" w:hAnsi="Times New Roman"/>
          <w:sz w:val="28"/>
          <w:szCs w:val="28"/>
        </w:rPr>
        <w:br/>
        <w:t xml:space="preserve">для обеспечения государственных и муниципальных нужд, утвержденных постановлением Правительства Российской Федерации от 08.02.2017 № 145 </w:t>
      </w:r>
      <w:r w:rsidRPr="0098758A">
        <w:rPr>
          <w:rFonts w:ascii="Times New Roman" w:hAnsi="Times New Roman"/>
          <w:sz w:val="28"/>
          <w:szCs w:val="28"/>
        </w:rPr>
        <w:br/>
        <w:t xml:space="preserve">«Об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(далее – Правила, </w:t>
      </w:r>
      <w:r w:rsidR="00112B59">
        <w:rPr>
          <w:rFonts w:ascii="Times New Roman" w:hAnsi="Times New Roman"/>
          <w:sz w:val="28"/>
          <w:szCs w:val="28"/>
        </w:rPr>
        <w:t>КТРУ</w:t>
      </w:r>
      <w:r w:rsidRPr="0098758A">
        <w:rPr>
          <w:rFonts w:ascii="Times New Roman" w:hAnsi="Times New Roman"/>
          <w:sz w:val="28"/>
          <w:szCs w:val="28"/>
        </w:rPr>
        <w:t>)</w:t>
      </w:r>
      <w:r w:rsidR="00E62105">
        <w:rPr>
          <w:rFonts w:ascii="Times New Roman" w:hAnsi="Times New Roman"/>
          <w:sz w:val="28"/>
          <w:szCs w:val="28"/>
        </w:rPr>
        <w:t>,</w:t>
      </w:r>
      <w:r w:rsidR="00FD35AA">
        <w:rPr>
          <w:rFonts w:ascii="Times New Roman" w:hAnsi="Times New Roman"/>
          <w:sz w:val="28"/>
          <w:szCs w:val="28"/>
        </w:rPr>
        <w:t xml:space="preserve"> з</w:t>
      </w:r>
      <w:r w:rsidRPr="0098758A">
        <w:rPr>
          <w:rFonts w:ascii="Times New Roman" w:hAnsi="Times New Roman"/>
          <w:sz w:val="28"/>
          <w:szCs w:val="28"/>
        </w:rPr>
        <w:t xml:space="preserve">аказчик вправе указать в извещении </w:t>
      </w:r>
      <w:r w:rsidR="00FD35AA">
        <w:rPr>
          <w:rFonts w:ascii="Times New Roman" w:hAnsi="Times New Roman"/>
          <w:sz w:val="28"/>
          <w:szCs w:val="28"/>
        </w:rPr>
        <w:br/>
      </w:r>
      <w:r w:rsidRPr="0098758A">
        <w:rPr>
          <w:rFonts w:ascii="Times New Roman" w:hAnsi="Times New Roman"/>
          <w:sz w:val="28"/>
          <w:szCs w:val="28"/>
        </w:rPr>
        <w:t xml:space="preserve">об осуществлении закупки, приглашении и документации о закупке (в случае если </w:t>
      </w:r>
      <w:r w:rsidR="00FD35AA">
        <w:rPr>
          <w:rFonts w:ascii="Times New Roman" w:hAnsi="Times New Roman"/>
          <w:sz w:val="28"/>
          <w:szCs w:val="28"/>
        </w:rPr>
        <w:t>Законом о контрактной системе</w:t>
      </w:r>
      <w:r w:rsidRPr="0098758A">
        <w:rPr>
          <w:rFonts w:ascii="Times New Roman" w:hAnsi="Times New Roman"/>
          <w:sz w:val="28"/>
          <w:szCs w:val="28"/>
        </w:rPr>
        <w:t xml:space="preserve"> предусмотрена документация о закупке)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в соответствии </w:t>
      </w:r>
      <w:r w:rsidR="00FD35AA">
        <w:rPr>
          <w:rFonts w:ascii="Times New Roman" w:hAnsi="Times New Roman"/>
          <w:sz w:val="28"/>
          <w:szCs w:val="28"/>
        </w:rPr>
        <w:br/>
      </w:r>
      <w:r w:rsidRPr="0098758A">
        <w:rPr>
          <w:rFonts w:ascii="Times New Roman" w:hAnsi="Times New Roman"/>
          <w:sz w:val="28"/>
          <w:szCs w:val="28"/>
        </w:rPr>
        <w:t xml:space="preserve">с положениями статьи 33 </w:t>
      </w:r>
      <w:r w:rsidR="00FD35AA" w:rsidRPr="00FD35AA">
        <w:rPr>
          <w:rFonts w:ascii="Times New Roman" w:hAnsi="Times New Roman"/>
          <w:sz w:val="28"/>
          <w:szCs w:val="28"/>
        </w:rPr>
        <w:t>Закон</w:t>
      </w:r>
      <w:r w:rsidR="00FD35AA">
        <w:rPr>
          <w:rFonts w:ascii="Times New Roman" w:hAnsi="Times New Roman"/>
          <w:sz w:val="28"/>
          <w:szCs w:val="28"/>
        </w:rPr>
        <w:t xml:space="preserve">а </w:t>
      </w:r>
      <w:r w:rsidR="00FD35AA" w:rsidRPr="00FD35AA">
        <w:rPr>
          <w:rFonts w:ascii="Times New Roman" w:hAnsi="Times New Roman"/>
          <w:sz w:val="28"/>
          <w:szCs w:val="28"/>
        </w:rPr>
        <w:t>о контрактной системе</w:t>
      </w:r>
      <w:r w:rsidRPr="0098758A">
        <w:rPr>
          <w:rFonts w:ascii="Times New Roman" w:hAnsi="Times New Roman"/>
          <w:sz w:val="28"/>
          <w:szCs w:val="28"/>
        </w:rPr>
        <w:t xml:space="preserve">, которые </w:t>
      </w:r>
      <w:r w:rsidR="00FD35AA">
        <w:rPr>
          <w:rFonts w:ascii="Times New Roman" w:hAnsi="Times New Roman"/>
          <w:sz w:val="28"/>
          <w:szCs w:val="28"/>
        </w:rPr>
        <w:br/>
      </w:r>
      <w:r w:rsidRPr="0098758A">
        <w:rPr>
          <w:rFonts w:ascii="Times New Roman" w:hAnsi="Times New Roman"/>
          <w:sz w:val="28"/>
          <w:szCs w:val="28"/>
        </w:rPr>
        <w:t>не предусмотрены в позиции каталога</w:t>
      </w:r>
      <w:r w:rsidR="00FD35AA">
        <w:rPr>
          <w:rFonts w:ascii="Times New Roman" w:hAnsi="Times New Roman"/>
          <w:sz w:val="28"/>
          <w:szCs w:val="28"/>
        </w:rPr>
        <w:t>.</w:t>
      </w:r>
    </w:p>
    <w:p w14:paraId="17D0C30C" w14:textId="15104319" w:rsidR="0098758A" w:rsidRDefault="00FD35AA" w:rsidP="002F40C6">
      <w:pPr>
        <w:spacing w:line="370" w:lineRule="exact"/>
        <w:ind w:firstLine="709"/>
        <w:jc w:val="both"/>
        <w:rPr>
          <w:rFonts w:ascii="Times New Roman" w:hAnsi="Times New Roman"/>
          <w:sz w:val="28"/>
          <w:szCs w:val="28"/>
        </w:rPr>
      </w:pPr>
      <w:r>
        <w:rPr>
          <w:rFonts w:ascii="Times New Roman" w:hAnsi="Times New Roman"/>
          <w:sz w:val="28"/>
          <w:szCs w:val="28"/>
        </w:rPr>
        <w:t>В соответствии с пунктом 6 Правил в</w:t>
      </w:r>
      <w:r w:rsidRPr="00FD35AA">
        <w:rPr>
          <w:rFonts w:ascii="Times New Roman" w:hAnsi="Times New Roman"/>
          <w:sz w:val="28"/>
          <w:szCs w:val="28"/>
        </w:rPr>
        <w:t xml:space="preserve"> случае предоставления дополнительной информации, предусмотренной пунктом 5 Правил, заказчик обязан включить в описание товара, работы, услуги обоснование необходимости использования такой информации (при наличии описания товара, работы, услуги в позиции каталога).</w:t>
      </w:r>
    </w:p>
    <w:p w14:paraId="2BEAC7D6" w14:textId="4E899207" w:rsidR="00FD35AA" w:rsidRDefault="00112B59" w:rsidP="002F40C6">
      <w:pPr>
        <w:spacing w:line="370" w:lineRule="exact"/>
        <w:ind w:firstLine="709"/>
        <w:jc w:val="both"/>
        <w:rPr>
          <w:rFonts w:ascii="Times New Roman" w:hAnsi="Times New Roman"/>
          <w:sz w:val="28"/>
          <w:szCs w:val="28"/>
        </w:rPr>
      </w:pPr>
      <w:r w:rsidRPr="00112B59">
        <w:rPr>
          <w:rFonts w:ascii="Times New Roman" w:hAnsi="Times New Roman"/>
          <w:sz w:val="28"/>
          <w:szCs w:val="28"/>
        </w:rPr>
        <w:t>Комиссией установлено, что позици</w:t>
      </w:r>
      <w:r>
        <w:rPr>
          <w:rFonts w:ascii="Times New Roman" w:hAnsi="Times New Roman"/>
          <w:sz w:val="28"/>
          <w:szCs w:val="28"/>
        </w:rPr>
        <w:t>ями</w:t>
      </w:r>
      <w:r w:rsidRPr="00112B59">
        <w:rPr>
          <w:rFonts w:ascii="Times New Roman" w:hAnsi="Times New Roman"/>
          <w:sz w:val="28"/>
          <w:szCs w:val="28"/>
        </w:rPr>
        <w:t xml:space="preserve"> </w:t>
      </w:r>
      <w:r>
        <w:rPr>
          <w:rFonts w:ascii="Times New Roman" w:hAnsi="Times New Roman"/>
          <w:sz w:val="28"/>
          <w:szCs w:val="28"/>
        </w:rPr>
        <w:t>КТРУ</w:t>
      </w:r>
      <w:r w:rsidRPr="00112B59">
        <w:rPr>
          <w:rFonts w:ascii="Times New Roman" w:hAnsi="Times New Roman"/>
          <w:sz w:val="28"/>
          <w:szCs w:val="28"/>
        </w:rPr>
        <w:t xml:space="preserve"> 32.50.50.190-00002868</w:t>
      </w:r>
      <w:r>
        <w:rPr>
          <w:rFonts w:ascii="Times New Roman" w:hAnsi="Times New Roman"/>
          <w:sz w:val="28"/>
          <w:szCs w:val="28"/>
        </w:rPr>
        <w:t xml:space="preserve">, </w:t>
      </w:r>
      <w:r w:rsidRPr="00112B59">
        <w:rPr>
          <w:rFonts w:ascii="Times New Roman" w:hAnsi="Times New Roman"/>
          <w:sz w:val="28"/>
          <w:szCs w:val="28"/>
        </w:rPr>
        <w:t>32.50.50.190-00002869 установлены</w:t>
      </w:r>
      <w:r w:rsidR="00BF125F">
        <w:rPr>
          <w:rFonts w:ascii="Times New Roman" w:hAnsi="Times New Roman"/>
          <w:sz w:val="28"/>
          <w:szCs w:val="28"/>
        </w:rPr>
        <w:t xml:space="preserve"> обязательные к применению с 14.07.2022</w:t>
      </w:r>
      <w:r w:rsidRPr="00112B59">
        <w:rPr>
          <w:rFonts w:ascii="Times New Roman" w:hAnsi="Times New Roman"/>
          <w:sz w:val="28"/>
          <w:szCs w:val="28"/>
        </w:rPr>
        <w:t xml:space="preserve"> характеристики для товара </w:t>
      </w:r>
      <w:r>
        <w:rPr>
          <w:rFonts w:ascii="Times New Roman" w:hAnsi="Times New Roman"/>
          <w:sz w:val="28"/>
          <w:szCs w:val="28"/>
        </w:rPr>
        <w:t>«</w:t>
      </w:r>
      <w:r w:rsidRPr="00112B59">
        <w:rPr>
          <w:rFonts w:ascii="Times New Roman" w:hAnsi="Times New Roman"/>
          <w:sz w:val="28"/>
          <w:szCs w:val="28"/>
        </w:rPr>
        <w:t>Бокс биологической безопасности класса II</w:t>
      </w:r>
      <w:r>
        <w:rPr>
          <w:rFonts w:ascii="Times New Roman" w:hAnsi="Times New Roman"/>
          <w:sz w:val="28"/>
          <w:szCs w:val="28"/>
        </w:rPr>
        <w:t>»</w:t>
      </w:r>
      <w:r w:rsidRPr="00112B59">
        <w:rPr>
          <w:rFonts w:ascii="Times New Roman" w:hAnsi="Times New Roman"/>
          <w:sz w:val="28"/>
          <w:szCs w:val="28"/>
        </w:rPr>
        <w:t xml:space="preserve">. </w:t>
      </w:r>
    </w:p>
    <w:p w14:paraId="5E5478B4" w14:textId="4D290336" w:rsidR="00302719" w:rsidRDefault="00CA4147" w:rsidP="002F40C6">
      <w:pPr>
        <w:spacing w:line="370" w:lineRule="exact"/>
        <w:ind w:firstLine="709"/>
        <w:jc w:val="both"/>
        <w:rPr>
          <w:rFonts w:ascii="Times New Roman" w:hAnsi="Times New Roman"/>
          <w:sz w:val="28"/>
          <w:szCs w:val="28"/>
        </w:rPr>
      </w:pPr>
      <w:r>
        <w:rPr>
          <w:rFonts w:ascii="Times New Roman" w:hAnsi="Times New Roman"/>
          <w:sz w:val="28"/>
          <w:szCs w:val="28"/>
        </w:rPr>
        <w:t>На заседании Комиссии</w:t>
      </w:r>
      <w:r w:rsidR="00302719" w:rsidRPr="00302719">
        <w:rPr>
          <w:rFonts w:ascii="Times New Roman" w:hAnsi="Times New Roman"/>
          <w:sz w:val="28"/>
          <w:szCs w:val="28"/>
        </w:rPr>
        <w:t xml:space="preserve"> установлено, что описание объекта закупки сформировано Заказчиком</w:t>
      </w:r>
      <w:r w:rsidR="00302719">
        <w:rPr>
          <w:rFonts w:ascii="Times New Roman" w:hAnsi="Times New Roman"/>
          <w:sz w:val="28"/>
          <w:szCs w:val="28"/>
        </w:rPr>
        <w:t>, Уполномоченным органом</w:t>
      </w:r>
      <w:r w:rsidR="00302719" w:rsidRPr="00302719">
        <w:rPr>
          <w:rFonts w:ascii="Times New Roman" w:hAnsi="Times New Roman"/>
          <w:sz w:val="28"/>
          <w:szCs w:val="28"/>
        </w:rPr>
        <w:t xml:space="preserve"> в соответствии </w:t>
      </w:r>
      <w:r>
        <w:rPr>
          <w:rFonts w:ascii="Times New Roman" w:hAnsi="Times New Roman"/>
          <w:sz w:val="28"/>
          <w:szCs w:val="28"/>
        </w:rPr>
        <w:br/>
      </w:r>
      <w:r w:rsidR="00302719" w:rsidRPr="00302719">
        <w:rPr>
          <w:rFonts w:ascii="Times New Roman" w:hAnsi="Times New Roman"/>
          <w:sz w:val="28"/>
          <w:szCs w:val="28"/>
        </w:rPr>
        <w:t>с позици</w:t>
      </w:r>
      <w:r w:rsidR="00B74989">
        <w:rPr>
          <w:rFonts w:ascii="Times New Roman" w:hAnsi="Times New Roman"/>
          <w:sz w:val="28"/>
          <w:szCs w:val="28"/>
        </w:rPr>
        <w:t>ями</w:t>
      </w:r>
      <w:r w:rsidR="00302719" w:rsidRPr="00302719">
        <w:rPr>
          <w:rFonts w:ascii="Times New Roman" w:hAnsi="Times New Roman"/>
          <w:sz w:val="28"/>
          <w:szCs w:val="28"/>
        </w:rPr>
        <w:t xml:space="preserve"> КТРУ </w:t>
      </w:r>
      <w:r w:rsidR="00B74989" w:rsidRPr="00B74989">
        <w:rPr>
          <w:rFonts w:ascii="Times New Roman" w:hAnsi="Times New Roman"/>
          <w:sz w:val="28"/>
          <w:szCs w:val="28"/>
        </w:rPr>
        <w:t>32.50.50.190-00002868</w:t>
      </w:r>
      <w:r w:rsidR="00B74989">
        <w:rPr>
          <w:rFonts w:ascii="Times New Roman" w:hAnsi="Times New Roman"/>
          <w:sz w:val="28"/>
          <w:szCs w:val="28"/>
        </w:rPr>
        <w:t xml:space="preserve">, </w:t>
      </w:r>
      <w:r w:rsidR="00302719" w:rsidRPr="00302719">
        <w:rPr>
          <w:rFonts w:ascii="Times New Roman" w:hAnsi="Times New Roman"/>
          <w:sz w:val="28"/>
          <w:szCs w:val="28"/>
        </w:rPr>
        <w:t xml:space="preserve">32.50.50.190-00002869, а также </w:t>
      </w:r>
      <w:r>
        <w:rPr>
          <w:rFonts w:ascii="Times New Roman" w:hAnsi="Times New Roman"/>
          <w:sz w:val="28"/>
          <w:szCs w:val="28"/>
        </w:rPr>
        <w:br/>
      </w:r>
      <w:r w:rsidR="00302719" w:rsidRPr="00302719">
        <w:rPr>
          <w:rFonts w:ascii="Times New Roman" w:hAnsi="Times New Roman"/>
          <w:sz w:val="28"/>
          <w:szCs w:val="28"/>
        </w:rPr>
        <w:t>с использов</w:t>
      </w:r>
      <w:r>
        <w:rPr>
          <w:rFonts w:ascii="Times New Roman" w:hAnsi="Times New Roman"/>
          <w:sz w:val="28"/>
          <w:szCs w:val="28"/>
        </w:rPr>
        <w:t>анием дополнительных характеристик товара</w:t>
      </w:r>
      <w:r w:rsidR="00BF125F">
        <w:rPr>
          <w:rFonts w:ascii="Times New Roman" w:hAnsi="Times New Roman"/>
          <w:sz w:val="28"/>
          <w:szCs w:val="28"/>
        </w:rPr>
        <w:t>, а именно:</w:t>
      </w:r>
    </w:p>
    <w:p w14:paraId="0803D976" w14:textId="25D36EB9" w:rsidR="008716B1" w:rsidRDefault="00BF125F" w:rsidP="002F40C6">
      <w:pPr>
        <w:pStyle w:val="a3"/>
        <w:numPr>
          <w:ilvl w:val="0"/>
          <w:numId w:val="11"/>
        </w:numPr>
        <w:tabs>
          <w:tab w:val="left" w:pos="980"/>
        </w:tabs>
        <w:spacing w:line="370" w:lineRule="exact"/>
        <w:ind w:left="0" w:firstLine="709"/>
        <w:jc w:val="both"/>
        <w:rPr>
          <w:rFonts w:ascii="Times New Roman" w:hAnsi="Times New Roman"/>
          <w:sz w:val="28"/>
          <w:szCs w:val="28"/>
        </w:rPr>
      </w:pPr>
      <w:r>
        <w:rPr>
          <w:rFonts w:ascii="Times New Roman" w:hAnsi="Times New Roman"/>
          <w:sz w:val="28"/>
          <w:szCs w:val="28"/>
        </w:rPr>
        <w:t>л</w:t>
      </w:r>
      <w:r w:rsidR="008E66A0" w:rsidRPr="008716B1">
        <w:rPr>
          <w:rFonts w:ascii="Times New Roman" w:hAnsi="Times New Roman"/>
          <w:sz w:val="28"/>
          <w:szCs w:val="28"/>
        </w:rPr>
        <w:t>ицевое стекло – распашное, материал стекла «триплекс», механизм открывания, закрывания и удерживания стекла в открытом положении снабжен газовыми амортизаторами;</w:t>
      </w:r>
    </w:p>
    <w:p w14:paraId="6AB4B63B" w14:textId="586E6A37" w:rsidR="008716B1" w:rsidRDefault="00BF125F" w:rsidP="002F40C6">
      <w:pPr>
        <w:pStyle w:val="a3"/>
        <w:numPr>
          <w:ilvl w:val="0"/>
          <w:numId w:val="11"/>
        </w:numPr>
        <w:tabs>
          <w:tab w:val="left" w:pos="980"/>
        </w:tabs>
        <w:spacing w:line="370" w:lineRule="exact"/>
        <w:ind w:left="0" w:firstLine="709"/>
        <w:jc w:val="both"/>
        <w:rPr>
          <w:rFonts w:ascii="Times New Roman" w:hAnsi="Times New Roman"/>
          <w:sz w:val="28"/>
          <w:szCs w:val="28"/>
        </w:rPr>
      </w:pPr>
      <w:r>
        <w:rPr>
          <w:rFonts w:ascii="Times New Roman" w:hAnsi="Times New Roman"/>
          <w:sz w:val="28"/>
          <w:szCs w:val="28"/>
        </w:rPr>
        <w:t>д</w:t>
      </w:r>
      <w:r w:rsidR="008E66A0" w:rsidRPr="008716B1">
        <w:rPr>
          <w:rFonts w:ascii="Times New Roman" w:hAnsi="Times New Roman"/>
          <w:sz w:val="28"/>
          <w:szCs w:val="28"/>
        </w:rPr>
        <w:t>емпфер для предотвращения удара при закрытии лицевого стекла;</w:t>
      </w:r>
    </w:p>
    <w:p w14:paraId="2799E124" w14:textId="1F495B66" w:rsidR="008716B1" w:rsidRDefault="00BF125F" w:rsidP="002F40C6">
      <w:pPr>
        <w:pStyle w:val="a3"/>
        <w:numPr>
          <w:ilvl w:val="0"/>
          <w:numId w:val="11"/>
        </w:numPr>
        <w:tabs>
          <w:tab w:val="left" w:pos="980"/>
        </w:tabs>
        <w:spacing w:line="370" w:lineRule="exact"/>
        <w:ind w:left="0" w:firstLine="709"/>
        <w:jc w:val="both"/>
        <w:rPr>
          <w:rFonts w:ascii="Times New Roman" w:hAnsi="Times New Roman"/>
          <w:sz w:val="28"/>
          <w:szCs w:val="28"/>
        </w:rPr>
      </w:pPr>
      <w:r>
        <w:rPr>
          <w:rFonts w:ascii="Times New Roman" w:hAnsi="Times New Roman"/>
          <w:sz w:val="28"/>
          <w:szCs w:val="28"/>
        </w:rPr>
        <w:t>в</w:t>
      </w:r>
      <w:r w:rsidR="008E66A0" w:rsidRPr="008716B1">
        <w:rPr>
          <w:rFonts w:ascii="Times New Roman" w:hAnsi="Times New Roman"/>
          <w:sz w:val="28"/>
          <w:szCs w:val="28"/>
        </w:rPr>
        <w:t xml:space="preserve">ыдвижной блок УФО рабочей камеры (в нерабочем положении находится за пределами рабочей камеры, под ее основанием). На время обработки рабочей камеры выдвигается в «положение полностью закрыто», </w:t>
      </w:r>
      <w:r w:rsidR="008E66A0" w:rsidRPr="008716B1">
        <w:rPr>
          <w:rFonts w:ascii="Times New Roman" w:hAnsi="Times New Roman"/>
          <w:sz w:val="28"/>
          <w:szCs w:val="28"/>
        </w:rPr>
        <w:br/>
        <w:t>что гарантирует максимально надежную защиту персонала. Не допускается стационарный УФО рабочей камеры;</w:t>
      </w:r>
    </w:p>
    <w:p w14:paraId="2CDC82F7" w14:textId="3F9BE3DD" w:rsidR="008E66A0" w:rsidRPr="008716B1" w:rsidRDefault="00BF125F" w:rsidP="002F40C6">
      <w:pPr>
        <w:pStyle w:val="a3"/>
        <w:numPr>
          <w:ilvl w:val="0"/>
          <w:numId w:val="11"/>
        </w:numPr>
        <w:tabs>
          <w:tab w:val="left" w:pos="980"/>
        </w:tabs>
        <w:spacing w:line="370" w:lineRule="exact"/>
        <w:ind w:left="0" w:firstLine="709"/>
        <w:jc w:val="both"/>
        <w:rPr>
          <w:rFonts w:ascii="Times New Roman" w:hAnsi="Times New Roman"/>
          <w:sz w:val="28"/>
          <w:szCs w:val="28"/>
        </w:rPr>
      </w:pPr>
      <w:r>
        <w:rPr>
          <w:rFonts w:ascii="Times New Roman" w:hAnsi="Times New Roman"/>
          <w:sz w:val="28"/>
          <w:szCs w:val="28"/>
        </w:rPr>
        <w:t>д</w:t>
      </w:r>
      <w:r w:rsidR="00D20873" w:rsidRPr="008716B1">
        <w:rPr>
          <w:rFonts w:ascii="Times New Roman" w:hAnsi="Times New Roman"/>
          <w:sz w:val="28"/>
          <w:szCs w:val="28"/>
        </w:rPr>
        <w:t>емпферы для предотвращения удара при опускании подъемной заслонки рабочего про</w:t>
      </w:r>
      <w:r w:rsidR="00FD39D3">
        <w:rPr>
          <w:rFonts w:ascii="Times New Roman" w:hAnsi="Times New Roman"/>
          <w:sz w:val="28"/>
          <w:szCs w:val="28"/>
        </w:rPr>
        <w:t>е</w:t>
      </w:r>
      <w:r w:rsidR="00D20873" w:rsidRPr="008716B1">
        <w:rPr>
          <w:rFonts w:ascii="Times New Roman" w:hAnsi="Times New Roman"/>
          <w:sz w:val="28"/>
          <w:szCs w:val="28"/>
        </w:rPr>
        <w:t>ма.</w:t>
      </w:r>
    </w:p>
    <w:p w14:paraId="789EC57A" w14:textId="51BFD125" w:rsidR="00170A79" w:rsidRDefault="005A6592" w:rsidP="002F40C6">
      <w:pPr>
        <w:spacing w:line="370" w:lineRule="exact"/>
        <w:ind w:firstLine="709"/>
        <w:jc w:val="both"/>
        <w:rPr>
          <w:rFonts w:ascii="Times New Roman" w:hAnsi="Times New Roman"/>
          <w:sz w:val="28"/>
          <w:szCs w:val="28"/>
        </w:rPr>
      </w:pPr>
      <w:r>
        <w:rPr>
          <w:rFonts w:ascii="Times New Roman" w:hAnsi="Times New Roman"/>
          <w:sz w:val="28"/>
          <w:szCs w:val="28"/>
        </w:rPr>
        <w:t xml:space="preserve">Представитель </w:t>
      </w:r>
      <w:r w:rsidR="00071D27">
        <w:rPr>
          <w:rFonts w:ascii="Times New Roman" w:hAnsi="Times New Roman"/>
          <w:sz w:val="28"/>
          <w:szCs w:val="28"/>
        </w:rPr>
        <w:t xml:space="preserve">Заявителя на заседании Комиссии сообщил, </w:t>
      </w:r>
      <w:r w:rsidR="00071D27">
        <w:rPr>
          <w:rFonts w:ascii="Times New Roman" w:hAnsi="Times New Roman"/>
          <w:sz w:val="28"/>
          <w:szCs w:val="28"/>
        </w:rPr>
        <w:br/>
        <w:t xml:space="preserve">что </w:t>
      </w:r>
      <w:r w:rsidR="00FD39D3">
        <w:rPr>
          <w:rFonts w:ascii="Times New Roman" w:hAnsi="Times New Roman"/>
          <w:sz w:val="28"/>
          <w:szCs w:val="28"/>
        </w:rPr>
        <w:t xml:space="preserve">совокупности </w:t>
      </w:r>
      <w:r w:rsidR="00D20873">
        <w:rPr>
          <w:rFonts w:ascii="Times New Roman" w:hAnsi="Times New Roman"/>
          <w:sz w:val="28"/>
          <w:szCs w:val="28"/>
        </w:rPr>
        <w:t>вышеуказанны</w:t>
      </w:r>
      <w:r w:rsidR="00FD39D3">
        <w:rPr>
          <w:rFonts w:ascii="Times New Roman" w:hAnsi="Times New Roman"/>
          <w:sz w:val="28"/>
          <w:szCs w:val="28"/>
        </w:rPr>
        <w:t>х</w:t>
      </w:r>
      <w:r w:rsidR="00D20873">
        <w:rPr>
          <w:rFonts w:ascii="Times New Roman" w:hAnsi="Times New Roman"/>
          <w:sz w:val="28"/>
          <w:szCs w:val="28"/>
        </w:rPr>
        <w:t xml:space="preserve"> дополнительны</w:t>
      </w:r>
      <w:r w:rsidR="00FD39D3">
        <w:rPr>
          <w:rFonts w:ascii="Times New Roman" w:hAnsi="Times New Roman"/>
          <w:sz w:val="28"/>
          <w:szCs w:val="28"/>
        </w:rPr>
        <w:t>х</w:t>
      </w:r>
      <w:r w:rsidR="00D20873">
        <w:rPr>
          <w:rFonts w:ascii="Times New Roman" w:hAnsi="Times New Roman"/>
          <w:sz w:val="28"/>
          <w:szCs w:val="28"/>
        </w:rPr>
        <w:t xml:space="preserve"> характеристик товара, установленны</w:t>
      </w:r>
      <w:r w:rsidR="00FD39D3">
        <w:rPr>
          <w:rFonts w:ascii="Times New Roman" w:hAnsi="Times New Roman"/>
          <w:sz w:val="28"/>
          <w:szCs w:val="28"/>
        </w:rPr>
        <w:t>х</w:t>
      </w:r>
      <w:r w:rsidR="00D20873">
        <w:rPr>
          <w:rFonts w:ascii="Times New Roman" w:hAnsi="Times New Roman"/>
          <w:sz w:val="28"/>
          <w:szCs w:val="28"/>
        </w:rPr>
        <w:t xml:space="preserve"> </w:t>
      </w:r>
      <w:r w:rsidR="00071D27">
        <w:rPr>
          <w:rFonts w:ascii="Times New Roman" w:hAnsi="Times New Roman"/>
          <w:sz w:val="28"/>
          <w:szCs w:val="28"/>
        </w:rPr>
        <w:t>Заказчиком, Уполномоченным органом</w:t>
      </w:r>
      <w:r w:rsidR="00D20873">
        <w:rPr>
          <w:rFonts w:ascii="Times New Roman" w:hAnsi="Times New Roman"/>
          <w:sz w:val="28"/>
          <w:szCs w:val="28"/>
        </w:rPr>
        <w:t>, соответству</w:t>
      </w:r>
      <w:r w:rsidR="00FD39D3">
        <w:rPr>
          <w:rFonts w:ascii="Times New Roman" w:hAnsi="Times New Roman"/>
          <w:sz w:val="28"/>
          <w:szCs w:val="28"/>
        </w:rPr>
        <w:t>е</w:t>
      </w:r>
      <w:r w:rsidR="00D20873">
        <w:rPr>
          <w:rFonts w:ascii="Times New Roman" w:hAnsi="Times New Roman"/>
          <w:sz w:val="28"/>
          <w:szCs w:val="28"/>
        </w:rPr>
        <w:t xml:space="preserve">т </w:t>
      </w:r>
      <w:r w:rsidR="00D20873" w:rsidRPr="00D20873">
        <w:rPr>
          <w:rFonts w:ascii="Times New Roman" w:hAnsi="Times New Roman"/>
          <w:sz w:val="28"/>
          <w:szCs w:val="28"/>
        </w:rPr>
        <w:t>продукци</w:t>
      </w:r>
      <w:r w:rsidR="00FD39D3">
        <w:rPr>
          <w:rFonts w:ascii="Times New Roman" w:hAnsi="Times New Roman"/>
          <w:sz w:val="28"/>
          <w:szCs w:val="28"/>
        </w:rPr>
        <w:t>я</w:t>
      </w:r>
      <w:r w:rsidR="00D20873" w:rsidRPr="00D20873">
        <w:rPr>
          <w:rFonts w:ascii="Times New Roman" w:hAnsi="Times New Roman"/>
          <w:sz w:val="28"/>
          <w:szCs w:val="28"/>
        </w:rPr>
        <w:t xml:space="preserve"> единственного производителя ЗАО «Ламинарные системы».</w:t>
      </w:r>
    </w:p>
    <w:p w14:paraId="7E0AD76C" w14:textId="150D4825" w:rsidR="00170A79" w:rsidRDefault="00B3432E" w:rsidP="002F40C6">
      <w:pPr>
        <w:spacing w:line="370" w:lineRule="exact"/>
        <w:ind w:firstLine="709"/>
        <w:jc w:val="both"/>
        <w:rPr>
          <w:rFonts w:ascii="Times New Roman" w:hAnsi="Times New Roman"/>
          <w:sz w:val="28"/>
          <w:szCs w:val="28"/>
        </w:rPr>
      </w:pPr>
      <w:r>
        <w:rPr>
          <w:rFonts w:ascii="Times New Roman" w:hAnsi="Times New Roman"/>
          <w:sz w:val="28"/>
          <w:szCs w:val="28"/>
        </w:rPr>
        <w:t xml:space="preserve">Комиссией установлено, что согласно коммерческим предложениям </w:t>
      </w:r>
      <w:r w:rsidR="00FD39D3">
        <w:rPr>
          <w:rFonts w:ascii="Times New Roman" w:hAnsi="Times New Roman"/>
          <w:sz w:val="28"/>
          <w:szCs w:val="28"/>
        </w:rPr>
        <w:t xml:space="preserve">потенциальных поставщиков </w:t>
      </w:r>
      <w:r>
        <w:rPr>
          <w:rFonts w:ascii="Times New Roman" w:hAnsi="Times New Roman"/>
          <w:sz w:val="28"/>
          <w:szCs w:val="28"/>
        </w:rPr>
        <w:t>от 27.04.2024 №№ 2758/24, 2765, 2753</w:t>
      </w:r>
      <w:r w:rsidR="00C331B7">
        <w:rPr>
          <w:rFonts w:ascii="Times New Roman" w:hAnsi="Times New Roman"/>
          <w:sz w:val="28"/>
          <w:szCs w:val="28"/>
        </w:rPr>
        <w:t xml:space="preserve"> в качес</w:t>
      </w:r>
      <w:r w:rsidR="00FD39D3">
        <w:rPr>
          <w:rFonts w:ascii="Times New Roman" w:hAnsi="Times New Roman"/>
          <w:sz w:val="28"/>
          <w:szCs w:val="28"/>
        </w:rPr>
        <w:t>тве производителя товара указан один производитель товара – ЗАО</w:t>
      </w:r>
      <w:r w:rsidR="00C331B7">
        <w:rPr>
          <w:rFonts w:ascii="Times New Roman" w:hAnsi="Times New Roman"/>
          <w:sz w:val="28"/>
          <w:szCs w:val="28"/>
        </w:rPr>
        <w:t xml:space="preserve"> «Ламинарные системы».</w:t>
      </w:r>
    </w:p>
    <w:p w14:paraId="283A9018" w14:textId="31CF7442" w:rsidR="00170A79" w:rsidRDefault="007318F1" w:rsidP="002F40C6">
      <w:pPr>
        <w:spacing w:line="370" w:lineRule="exact"/>
        <w:ind w:firstLine="709"/>
        <w:jc w:val="both"/>
        <w:rPr>
          <w:rFonts w:ascii="Times New Roman" w:hAnsi="Times New Roman"/>
          <w:sz w:val="28"/>
          <w:szCs w:val="28"/>
        </w:rPr>
      </w:pPr>
      <w:r>
        <w:rPr>
          <w:rFonts w:ascii="Times New Roman" w:hAnsi="Times New Roman"/>
          <w:sz w:val="28"/>
          <w:szCs w:val="28"/>
        </w:rPr>
        <w:t>При этом</w:t>
      </w:r>
      <w:r w:rsidR="00C331B7" w:rsidRPr="00C331B7">
        <w:rPr>
          <w:rFonts w:ascii="Times New Roman" w:hAnsi="Times New Roman"/>
          <w:sz w:val="28"/>
          <w:szCs w:val="28"/>
        </w:rPr>
        <w:t xml:space="preserve"> представители Уполномоченного органа на заседание Комиссии не представили документов и сведений, свидетельствующих о наличии </w:t>
      </w:r>
      <w:r>
        <w:rPr>
          <w:rFonts w:ascii="Times New Roman" w:hAnsi="Times New Roman"/>
          <w:sz w:val="28"/>
          <w:szCs w:val="28"/>
        </w:rPr>
        <w:br/>
      </w:r>
      <w:r w:rsidR="00C331B7" w:rsidRPr="00C331B7">
        <w:rPr>
          <w:rFonts w:ascii="Times New Roman" w:hAnsi="Times New Roman"/>
          <w:sz w:val="28"/>
          <w:szCs w:val="28"/>
        </w:rPr>
        <w:t xml:space="preserve">на товарном рынке товаров как минимум двух производителей, изготавливающих </w:t>
      </w:r>
      <w:r>
        <w:rPr>
          <w:rFonts w:ascii="Times New Roman" w:hAnsi="Times New Roman"/>
          <w:sz w:val="28"/>
          <w:szCs w:val="28"/>
        </w:rPr>
        <w:t>товар</w:t>
      </w:r>
      <w:r w:rsidR="00C331B7" w:rsidRPr="00C331B7">
        <w:rPr>
          <w:rFonts w:ascii="Times New Roman" w:hAnsi="Times New Roman"/>
          <w:sz w:val="28"/>
          <w:szCs w:val="28"/>
        </w:rPr>
        <w:t xml:space="preserve">, характеристики которых соответствуют требованиям, содержащимся в </w:t>
      </w:r>
      <w:r w:rsidR="00302719">
        <w:rPr>
          <w:rFonts w:ascii="Times New Roman" w:hAnsi="Times New Roman"/>
          <w:sz w:val="28"/>
          <w:szCs w:val="28"/>
        </w:rPr>
        <w:t>О</w:t>
      </w:r>
      <w:r w:rsidR="00C331B7" w:rsidRPr="00C331B7">
        <w:rPr>
          <w:rFonts w:ascii="Times New Roman" w:hAnsi="Times New Roman"/>
          <w:sz w:val="28"/>
          <w:szCs w:val="28"/>
        </w:rPr>
        <w:t>писании объекта закупки.</w:t>
      </w:r>
      <w:r w:rsidR="00C331B7">
        <w:rPr>
          <w:rFonts w:ascii="Times New Roman" w:hAnsi="Times New Roman"/>
          <w:sz w:val="28"/>
          <w:szCs w:val="28"/>
        </w:rPr>
        <w:t xml:space="preserve"> </w:t>
      </w:r>
    </w:p>
    <w:p w14:paraId="3E40274B" w14:textId="3813E039" w:rsidR="00720655" w:rsidRDefault="005E21BF" w:rsidP="008A492D">
      <w:pPr>
        <w:spacing w:line="370" w:lineRule="exact"/>
        <w:ind w:firstLine="709"/>
        <w:jc w:val="both"/>
        <w:rPr>
          <w:rFonts w:ascii="Times New Roman" w:hAnsi="Times New Roman"/>
          <w:sz w:val="28"/>
          <w:szCs w:val="28"/>
        </w:rPr>
      </w:pPr>
      <w:r w:rsidRPr="005E21BF">
        <w:rPr>
          <w:rFonts w:ascii="Times New Roman" w:hAnsi="Times New Roman"/>
          <w:sz w:val="28"/>
          <w:szCs w:val="28"/>
        </w:rPr>
        <w:t>Учитывая изложенное, Комиссия приходит к выводу, что вышеуказанные действия Заказчика</w:t>
      </w:r>
      <w:r w:rsidR="00170A79">
        <w:rPr>
          <w:rFonts w:ascii="Times New Roman" w:hAnsi="Times New Roman"/>
          <w:sz w:val="28"/>
          <w:szCs w:val="28"/>
        </w:rPr>
        <w:t xml:space="preserve">, </w:t>
      </w:r>
      <w:r w:rsidR="00170A79" w:rsidRPr="00CA4147">
        <w:rPr>
          <w:rFonts w:ascii="Times New Roman" w:hAnsi="Times New Roman"/>
          <w:sz w:val="28"/>
          <w:szCs w:val="28"/>
        </w:rPr>
        <w:t>Уполномоченного органа</w:t>
      </w:r>
      <w:r w:rsidR="00B95A40">
        <w:rPr>
          <w:rFonts w:ascii="Times New Roman" w:hAnsi="Times New Roman"/>
          <w:sz w:val="28"/>
          <w:szCs w:val="28"/>
        </w:rPr>
        <w:t xml:space="preserve"> не соответствуют п</w:t>
      </w:r>
      <w:r w:rsidR="00B95A40" w:rsidRPr="00B95A40">
        <w:rPr>
          <w:rFonts w:ascii="Times New Roman" w:hAnsi="Times New Roman"/>
          <w:sz w:val="28"/>
          <w:szCs w:val="28"/>
        </w:rPr>
        <w:t>одпункт</w:t>
      </w:r>
      <w:r w:rsidR="00B95A40">
        <w:rPr>
          <w:rFonts w:ascii="Times New Roman" w:hAnsi="Times New Roman"/>
          <w:sz w:val="28"/>
          <w:szCs w:val="28"/>
        </w:rPr>
        <w:t>у</w:t>
      </w:r>
      <w:r w:rsidR="00B95A40" w:rsidRPr="00B95A40">
        <w:rPr>
          <w:rFonts w:ascii="Times New Roman" w:hAnsi="Times New Roman"/>
          <w:sz w:val="28"/>
          <w:szCs w:val="28"/>
        </w:rPr>
        <w:t xml:space="preserve"> «а» пункта 1 части 1 статьи 33</w:t>
      </w:r>
      <w:r w:rsidR="008A492D">
        <w:t xml:space="preserve"> </w:t>
      </w:r>
      <w:r w:rsidR="008A492D" w:rsidRPr="008A492D">
        <w:rPr>
          <w:rFonts w:ascii="Times New Roman" w:hAnsi="Times New Roman"/>
          <w:sz w:val="28"/>
          <w:szCs w:val="28"/>
        </w:rPr>
        <w:t>Закона о контрактной системе</w:t>
      </w:r>
      <w:r w:rsidR="00B95A40">
        <w:rPr>
          <w:rFonts w:ascii="Times New Roman" w:hAnsi="Times New Roman"/>
          <w:sz w:val="28"/>
          <w:szCs w:val="28"/>
        </w:rPr>
        <w:t xml:space="preserve"> и</w:t>
      </w:r>
      <w:r w:rsidRPr="00CA4147">
        <w:rPr>
          <w:rFonts w:ascii="Times New Roman" w:hAnsi="Times New Roman"/>
          <w:sz w:val="28"/>
          <w:szCs w:val="28"/>
        </w:rPr>
        <w:t xml:space="preserve"> нарушают пункт 1 части 2 статьи </w:t>
      </w:r>
      <w:r w:rsidR="00170A79" w:rsidRPr="00CA4147">
        <w:rPr>
          <w:rFonts w:ascii="Times New Roman" w:hAnsi="Times New Roman"/>
          <w:sz w:val="28"/>
          <w:szCs w:val="28"/>
        </w:rPr>
        <w:t>42 Закона о контрактной системе</w:t>
      </w:r>
      <w:r w:rsidR="00B95A40">
        <w:rPr>
          <w:rFonts w:ascii="Times New Roman" w:hAnsi="Times New Roman"/>
          <w:sz w:val="28"/>
          <w:szCs w:val="28"/>
        </w:rPr>
        <w:t>, что</w:t>
      </w:r>
      <w:r w:rsidR="00302719" w:rsidRPr="00CA4147">
        <w:rPr>
          <w:rFonts w:ascii="Times New Roman" w:hAnsi="Times New Roman"/>
          <w:sz w:val="28"/>
          <w:szCs w:val="28"/>
        </w:rPr>
        <w:t xml:space="preserve"> содерж</w:t>
      </w:r>
      <w:r w:rsidR="00B95A40">
        <w:rPr>
          <w:rFonts w:ascii="Times New Roman" w:hAnsi="Times New Roman"/>
          <w:sz w:val="28"/>
          <w:szCs w:val="28"/>
        </w:rPr>
        <w:t>и</w:t>
      </w:r>
      <w:r w:rsidR="00302719" w:rsidRPr="00CA4147">
        <w:rPr>
          <w:rFonts w:ascii="Times New Roman" w:hAnsi="Times New Roman"/>
          <w:sz w:val="28"/>
          <w:szCs w:val="28"/>
        </w:rPr>
        <w:t>т признаки административного правонарушения</w:t>
      </w:r>
      <w:r w:rsidR="00302719" w:rsidRPr="00302719">
        <w:rPr>
          <w:rFonts w:ascii="Times New Roman" w:hAnsi="Times New Roman"/>
          <w:sz w:val="28"/>
          <w:szCs w:val="28"/>
        </w:rPr>
        <w:t xml:space="preserve">, ответственность за совершение которого предусмотрена частью 4.1 статьи 7.30 Кодекса Российской Федерации </w:t>
      </w:r>
      <w:r w:rsidR="008A492D">
        <w:rPr>
          <w:rFonts w:ascii="Times New Roman" w:hAnsi="Times New Roman"/>
          <w:sz w:val="28"/>
          <w:szCs w:val="28"/>
        </w:rPr>
        <w:br/>
      </w:r>
      <w:r w:rsidR="00302719" w:rsidRPr="00302719">
        <w:rPr>
          <w:rFonts w:ascii="Times New Roman" w:hAnsi="Times New Roman"/>
          <w:sz w:val="28"/>
          <w:szCs w:val="28"/>
        </w:rPr>
        <w:t>об административных правонарушениях.</w:t>
      </w:r>
    </w:p>
    <w:p w14:paraId="25A13AE0" w14:textId="621B9552" w:rsidR="00EF61AB" w:rsidRPr="00605637" w:rsidRDefault="008809F2" w:rsidP="002F40C6">
      <w:pPr>
        <w:spacing w:line="370" w:lineRule="exact"/>
        <w:ind w:firstLine="709"/>
        <w:jc w:val="both"/>
        <w:rPr>
          <w:rFonts w:ascii="Times New Roman" w:hAnsi="Times New Roman"/>
          <w:sz w:val="28"/>
          <w:szCs w:val="28"/>
        </w:rPr>
      </w:pPr>
      <w:r w:rsidRPr="00605637">
        <w:rPr>
          <w:rFonts w:ascii="Times New Roman" w:hAnsi="Times New Roman"/>
          <w:sz w:val="28"/>
          <w:szCs w:val="28"/>
        </w:rPr>
        <w:t xml:space="preserve">2. </w:t>
      </w:r>
      <w:r w:rsidR="00E31EBE">
        <w:rPr>
          <w:rFonts w:ascii="Times New Roman" w:hAnsi="Times New Roman"/>
          <w:sz w:val="28"/>
          <w:szCs w:val="28"/>
        </w:rPr>
        <w:t xml:space="preserve">Согласно доводу Заявителя </w:t>
      </w:r>
      <w:r w:rsidR="00E31EBE" w:rsidRPr="00E31EBE">
        <w:rPr>
          <w:rFonts w:ascii="Times New Roman" w:hAnsi="Times New Roman"/>
          <w:sz w:val="28"/>
          <w:szCs w:val="28"/>
        </w:rPr>
        <w:t>Заказчиком, Уполномоченным органом неправомерно выбран способ определения поставщика (подрядчика, исполнителя)</w:t>
      </w:r>
      <w:r w:rsidR="00366B7B">
        <w:rPr>
          <w:rFonts w:ascii="Times New Roman" w:hAnsi="Times New Roman"/>
          <w:sz w:val="28"/>
          <w:szCs w:val="28"/>
        </w:rPr>
        <w:t xml:space="preserve"> в форме Запроса котировок</w:t>
      </w:r>
      <w:r w:rsidR="00E31EBE" w:rsidRPr="00E31EBE">
        <w:rPr>
          <w:rFonts w:ascii="Times New Roman" w:hAnsi="Times New Roman"/>
          <w:sz w:val="28"/>
          <w:szCs w:val="28"/>
        </w:rPr>
        <w:t>.</w:t>
      </w:r>
    </w:p>
    <w:p w14:paraId="1C833CF3" w14:textId="6A1E3FD3" w:rsidR="00366B7B" w:rsidRPr="00366B7B" w:rsidRDefault="00366B7B" w:rsidP="002F40C6">
      <w:pPr>
        <w:spacing w:line="370" w:lineRule="exact"/>
        <w:ind w:firstLine="567"/>
        <w:jc w:val="both"/>
        <w:rPr>
          <w:rFonts w:ascii="Times New Roman" w:hAnsi="Times New Roman"/>
          <w:sz w:val="28"/>
          <w:szCs w:val="28"/>
        </w:rPr>
      </w:pPr>
      <w:r>
        <w:rPr>
          <w:rFonts w:ascii="Times New Roman" w:hAnsi="Times New Roman"/>
          <w:sz w:val="28"/>
          <w:szCs w:val="28"/>
        </w:rPr>
        <w:t>В силу части 1 статьи 24 Закона о контрактной системе з</w:t>
      </w:r>
      <w:r w:rsidRPr="00366B7B">
        <w:rPr>
          <w:rFonts w:ascii="Times New Roman" w:hAnsi="Times New Roman"/>
          <w:sz w:val="28"/>
          <w:szCs w:val="28"/>
        </w:rPr>
        <w:t xml:space="preserve">аказчики </w:t>
      </w:r>
      <w:r>
        <w:rPr>
          <w:rFonts w:ascii="Times New Roman" w:hAnsi="Times New Roman"/>
          <w:sz w:val="28"/>
          <w:szCs w:val="28"/>
        </w:rPr>
        <w:br/>
      </w:r>
      <w:r w:rsidRPr="00366B7B">
        <w:rPr>
          <w:rFonts w:ascii="Times New Roman" w:hAnsi="Times New Roman"/>
          <w:sz w:val="28"/>
          <w:szCs w:val="28"/>
        </w:rPr>
        <w:t xml:space="preserve">при осуществлении закупок применяют конкурентные способы определения поставщиков (подрядчиков, исполнителей) или осуществляют закупки </w:t>
      </w:r>
      <w:r w:rsidR="009F4138">
        <w:rPr>
          <w:rFonts w:ascii="Times New Roman" w:hAnsi="Times New Roman"/>
          <w:sz w:val="28"/>
          <w:szCs w:val="28"/>
        </w:rPr>
        <w:br/>
      </w:r>
      <w:r w:rsidRPr="00366B7B">
        <w:rPr>
          <w:rFonts w:ascii="Times New Roman" w:hAnsi="Times New Roman"/>
          <w:sz w:val="28"/>
          <w:szCs w:val="28"/>
        </w:rPr>
        <w:t xml:space="preserve">у единственного поставщика (подрядчика, исполнителя). </w:t>
      </w:r>
    </w:p>
    <w:p w14:paraId="50D75EDF" w14:textId="6B937C6B" w:rsidR="00E31EBE" w:rsidRDefault="009F4138" w:rsidP="002F40C6">
      <w:pPr>
        <w:spacing w:line="370" w:lineRule="exact"/>
        <w:ind w:firstLine="567"/>
        <w:jc w:val="both"/>
        <w:rPr>
          <w:rFonts w:ascii="Times New Roman" w:hAnsi="Times New Roman"/>
          <w:sz w:val="28"/>
          <w:szCs w:val="28"/>
        </w:rPr>
      </w:pPr>
      <w:r>
        <w:rPr>
          <w:rFonts w:ascii="Times New Roman" w:hAnsi="Times New Roman"/>
          <w:sz w:val="28"/>
          <w:szCs w:val="28"/>
        </w:rPr>
        <w:t>Пунктом 1 части 10 статьи 24 Закона о контрактной системе установлено, что з</w:t>
      </w:r>
      <w:r w:rsidRPr="009F4138">
        <w:rPr>
          <w:rFonts w:ascii="Times New Roman" w:hAnsi="Times New Roman"/>
          <w:sz w:val="28"/>
          <w:szCs w:val="28"/>
        </w:rPr>
        <w:t xml:space="preserve">аказчик вправе проводить в соответствии с </w:t>
      </w:r>
      <w:r>
        <w:rPr>
          <w:rFonts w:ascii="Times New Roman" w:hAnsi="Times New Roman"/>
          <w:sz w:val="28"/>
          <w:szCs w:val="28"/>
        </w:rPr>
        <w:t xml:space="preserve">Законом о контрактной системе электронный запрос котировок </w:t>
      </w:r>
      <w:r w:rsidRPr="009F4138">
        <w:rPr>
          <w:rFonts w:ascii="Times New Roman" w:hAnsi="Times New Roman"/>
          <w:sz w:val="28"/>
          <w:szCs w:val="28"/>
        </w:rPr>
        <w:t xml:space="preserve">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w:t>
      </w:r>
      <w:r>
        <w:rPr>
          <w:rFonts w:ascii="Times New Roman" w:hAnsi="Times New Roman"/>
          <w:sz w:val="28"/>
          <w:szCs w:val="28"/>
        </w:rPr>
        <w:br/>
      </w:r>
      <w:r w:rsidRPr="009F4138">
        <w:rPr>
          <w:rFonts w:ascii="Times New Roman" w:hAnsi="Times New Roman"/>
          <w:sz w:val="28"/>
          <w:szCs w:val="28"/>
        </w:rPr>
        <w:t xml:space="preserve">в отношении заказчика, совокупный годовой объем закупок которого </w:t>
      </w:r>
      <w:r>
        <w:rPr>
          <w:rFonts w:ascii="Times New Roman" w:hAnsi="Times New Roman"/>
          <w:sz w:val="28"/>
          <w:szCs w:val="28"/>
        </w:rPr>
        <w:br/>
      </w:r>
      <w:r w:rsidRPr="009F4138">
        <w:rPr>
          <w:rFonts w:ascii="Times New Roman" w:hAnsi="Times New Roman"/>
          <w:sz w:val="28"/>
          <w:szCs w:val="28"/>
        </w:rPr>
        <w:t>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w:t>
      </w:r>
      <w:r>
        <w:rPr>
          <w:rFonts w:ascii="Times New Roman" w:hAnsi="Times New Roman"/>
          <w:sz w:val="28"/>
          <w:szCs w:val="28"/>
        </w:rPr>
        <w:t>аименований медицинских изделий.</w:t>
      </w:r>
    </w:p>
    <w:p w14:paraId="07D7598F" w14:textId="0EDFF7A7" w:rsidR="009F4138" w:rsidRDefault="009F4138" w:rsidP="002F40C6">
      <w:pPr>
        <w:spacing w:line="370" w:lineRule="exact"/>
        <w:ind w:firstLine="567"/>
        <w:jc w:val="both"/>
        <w:rPr>
          <w:rFonts w:ascii="Times New Roman" w:hAnsi="Times New Roman"/>
          <w:sz w:val="28"/>
          <w:szCs w:val="28"/>
        </w:rPr>
      </w:pPr>
      <w:r>
        <w:rPr>
          <w:rFonts w:ascii="Times New Roman" w:hAnsi="Times New Roman"/>
          <w:sz w:val="28"/>
          <w:szCs w:val="28"/>
        </w:rPr>
        <w:t xml:space="preserve">Согласно Извещению начальная (максимальная) цена контракта составляет </w:t>
      </w:r>
      <w:r w:rsidRPr="009F4138">
        <w:rPr>
          <w:rFonts w:ascii="Times New Roman" w:hAnsi="Times New Roman"/>
          <w:sz w:val="28"/>
          <w:szCs w:val="28"/>
        </w:rPr>
        <w:t>9 290 414 руб.</w:t>
      </w:r>
    </w:p>
    <w:p w14:paraId="715F6CA5" w14:textId="502C3FE1" w:rsidR="00E31EBE" w:rsidRDefault="0075785A" w:rsidP="002F40C6">
      <w:pPr>
        <w:spacing w:line="370" w:lineRule="exact"/>
        <w:ind w:firstLine="567"/>
        <w:jc w:val="both"/>
        <w:rPr>
          <w:rFonts w:ascii="Times New Roman" w:hAnsi="Times New Roman"/>
          <w:sz w:val="28"/>
          <w:szCs w:val="28"/>
        </w:rPr>
      </w:pPr>
      <w:r>
        <w:rPr>
          <w:rFonts w:ascii="Times New Roman" w:hAnsi="Times New Roman"/>
          <w:sz w:val="28"/>
          <w:szCs w:val="28"/>
        </w:rPr>
        <w:t xml:space="preserve">Учитывая изложенное, действия Заказчика, Уполномоченного органа </w:t>
      </w:r>
      <w:r>
        <w:rPr>
          <w:rFonts w:ascii="Times New Roman" w:hAnsi="Times New Roman"/>
          <w:sz w:val="28"/>
          <w:szCs w:val="28"/>
        </w:rPr>
        <w:br/>
        <w:t>не противоречат положениям Закона о контрактной системе.</w:t>
      </w:r>
    </w:p>
    <w:p w14:paraId="021DD4FC" w14:textId="680ABE6D" w:rsidR="000E5919" w:rsidRDefault="005E31BC" w:rsidP="002F40C6">
      <w:pPr>
        <w:spacing w:line="370" w:lineRule="exact"/>
        <w:ind w:firstLine="567"/>
        <w:jc w:val="both"/>
        <w:rPr>
          <w:rFonts w:ascii="Times New Roman" w:hAnsi="Times New Roman"/>
          <w:sz w:val="28"/>
          <w:szCs w:val="28"/>
        </w:rPr>
      </w:pPr>
      <w:r w:rsidRPr="0011026E">
        <w:rPr>
          <w:rFonts w:ascii="Times New Roman" w:hAnsi="Times New Roman"/>
          <w:sz w:val="28"/>
          <w:szCs w:val="28"/>
        </w:rPr>
        <w:t>На основании изложенного и руководствуясь частью 1 статьи 2, пункт</w:t>
      </w:r>
      <w:r w:rsidR="00F36ED1">
        <w:rPr>
          <w:rFonts w:ascii="Times New Roman" w:hAnsi="Times New Roman"/>
          <w:sz w:val="28"/>
          <w:szCs w:val="28"/>
        </w:rPr>
        <w:t>ом</w:t>
      </w:r>
      <w:r w:rsidR="002E1A4D">
        <w:rPr>
          <w:rFonts w:ascii="Times New Roman" w:hAnsi="Times New Roman"/>
          <w:sz w:val="28"/>
          <w:szCs w:val="28"/>
        </w:rPr>
        <w:t xml:space="preserve"> 1 части 15</w:t>
      </w:r>
      <w:r w:rsidR="00F36ED1">
        <w:rPr>
          <w:rFonts w:ascii="Times New Roman" w:hAnsi="Times New Roman"/>
          <w:sz w:val="28"/>
          <w:szCs w:val="28"/>
        </w:rPr>
        <w:t>, пунктом 2 части 22</w:t>
      </w:r>
      <w:r w:rsidR="00615CEC">
        <w:rPr>
          <w:rFonts w:ascii="Times New Roman" w:hAnsi="Times New Roman"/>
          <w:sz w:val="28"/>
          <w:szCs w:val="28"/>
        </w:rPr>
        <w:t xml:space="preserve"> </w:t>
      </w:r>
      <w:r w:rsidRPr="0011026E">
        <w:rPr>
          <w:rFonts w:ascii="Times New Roman" w:hAnsi="Times New Roman"/>
          <w:sz w:val="28"/>
          <w:szCs w:val="28"/>
        </w:rPr>
        <w:t>статьи 99, частью 8 статьи 106</w:t>
      </w:r>
      <w:r w:rsidR="00EA08DC">
        <w:rPr>
          <w:rFonts w:ascii="Times New Roman" w:hAnsi="Times New Roman"/>
          <w:sz w:val="28"/>
          <w:szCs w:val="28"/>
        </w:rPr>
        <w:t xml:space="preserve"> Закона о контрактной системе, </w:t>
      </w:r>
      <w:r w:rsidRPr="0011026E">
        <w:rPr>
          <w:rFonts w:ascii="Times New Roman" w:hAnsi="Times New Roman"/>
          <w:sz w:val="28"/>
          <w:szCs w:val="28"/>
        </w:rPr>
        <w:t>Комиссия</w:t>
      </w:r>
      <w:r w:rsidR="00035F86">
        <w:rPr>
          <w:rFonts w:ascii="Times New Roman" w:hAnsi="Times New Roman"/>
          <w:sz w:val="28"/>
          <w:szCs w:val="28"/>
        </w:rPr>
        <w:t xml:space="preserve"> </w:t>
      </w:r>
    </w:p>
    <w:p w14:paraId="126011E4" w14:textId="77777777" w:rsidR="00AA498F" w:rsidRDefault="00AA498F" w:rsidP="00EA4A20">
      <w:pPr>
        <w:widowControl w:val="0"/>
        <w:tabs>
          <w:tab w:val="left" w:pos="9639"/>
        </w:tabs>
        <w:spacing w:line="380" w:lineRule="exact"/>
        <w:jc w:val="center"/>
        <w:rPr>
          <w:rFonts w:ascii="Times New Roman" w:hAnsi="Times New Roman"/>
          <w:sz w:val="28"/>
          <w:szCs w:val="28"/>
        </w:rPr>
      </w:pPr>
    </w:p>
    <w:p w14:paraId="77668361" w14:textId="3D265FFB" w:rsidR="005E31BC" w:rsidRDefault="005E31BC" w:rsidP="00EA4A20">
      <w:pPr>
        <w:widowControl w:val="0"/>
        <w:tabs>
          <w:tab w:val="left" w:pos="9639"/>
        </w:tabs>
        <w:spacing w:line="380" w:lineRule="exact"/>
        <w:jc w:val="center"/>
        <w:rPr>
          <w:rFonts w:ascii="Times New Roman" w:hAnsi="Times New Roman"/>
          <w:sz w:val="28"/>
          <w:szCs w:val="28"/>
        </w:rPr>
      </w:pPr>
      <w:bookmarkStart w:id="2" w:name="_GoBack"/>
      <w:bookmarkEnd w:id="2"/>
      <w:r w:rsidRPr="0011026E">
        <w:rPr>
          <w:rFonts w:ascii="Times New Roman" w:hAnsi="Times New Roman"/>
          <w:sz w:val="28"/>
          <w:szCs w:val="28"/>
        </w:rPr>
        <w:t>РЕШИЛА:</w:t>
      </w:r>
    </w:p>
    <w:p w14:paraId="508B33D2" w14:textId="77777777" w:rsidR="00190A57" w:rsidRPr="0011026E" w:rsidRDefault="00190A57" w:rsidP="00EA4A20">
      <w:pPr>
        <w:widowControl w:val="0"/>
        <w:tabs>
          <w:tab w:val="left" w:pos="9639"/>
        </w:tabs>
        <w:spacing w:line="380" w:lineRule="exact"/>
        <w:ind w:firstLine="567"/>
        <w:jc w:val="center"/>
        <w:rPr>
          <w:rFonts w:ascii="Times New Roman" w:hAnsi="Times New Roman"/>
          <w:sz w:val="28"/>
          <w:szCs w:val="28"/>
        </w:rPr>
      </w:pPr>
    </w:p>
    <w:p w14:paraId="7BEA41CA" w14:textId="02EC60A9" w:rsidR="002A4BF8" w:rsidRDefault="00A82AC0" w:rsidP="00EA4A20">
      <w:pPr>
        <w:widowControl w:val="0"/>
        <w:tabs>
          <w:tab w:val="left" w:pos="4515"/>
        </w:tabs>
        <w:spacing w:line="380" w:lineRule="exact"/>
        <w:ind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002A4BF8" w:rsidRPr="00406261">
        <w:rPr>
          <w:rFonts w:ascii="Times New Roman" w:hAnsi="Times New Roman"/>
          <w:color w:val="000000"/>
          <w:sz w:val="28"/>
          <w:szCs w:val="28"/>
        </w:rPr>
        <w:t xml:space="preserve">Признать жалобу </w:t>
      </w:r>
      <w:r w:rsidR="00E31EBE" w:rsidRPr="00E31EBE">
        <w:rPr>
          <w:rFonts w:ascii="Times New Roman" w:hAnsi="Times New Roman"/>
          <w:iCs/>
          <w:color w:val="000000" w:themeColor="text1"/>
          <w:sz w:val="28"/>
          <w:szCs w:val="28"/>
        </w:rPr>
        <w:t xml:space="preserve">ИП </w:t>
      </w:r>
      <w:proofErr w:type="spellStart"/>
      <w:r w:rsidR="00E31EBE" w:rsidRPr="00E31EBE">
        <w:rPr>
          <w:rFonts w:ascii="Times New Roman" w:hAnsi="Times New Roman"/>
          <w:iCs/>
          <w:color w:val="000000" w:themeColor="text1"/>
          <w:sz w:val="28"/>
          <w:szCs w:val="28"/>
        </w:rPr>
        <w:t>Фахретдиновой</w:t>
      </w:r>
      <w:proofErr w:type="spellEnd"/>
      <w:r w:rsidR="00E31EBE" w:rsidRPr="00E31EBE">
        <w:rPr>
          <w:rFonts w:ascii="Times New Roman" w:hAnsi="Times New Roman"/>
          <w:iCs/>
          <w:color w:val="000000" w:themeColor="text1"/>
          <w:sz w:val="28"/>
          <w:szCs w:val="28"/>
        </w:rPr>
        <w:t xml:space="preserve"> Л.И.</w:t>
      </w:r>
      <w:r w:rsidR="002A4BF8" w:rsidRPr="00406261">
        <w:rPr>
          <w:rFonts w:ascii="Times New Roman" w:hAnsi="Times New Roman"/>
          <w:bCs/>
          <w:color w:val="000000"/>
          <w:sz w:val="28"/>
          <w:szCs w:val="28"/>
        </w:rPr>
        <w:t xml:space="preserve"> </w:t>
      </w:r>
      <w:r w:rsidRPr="00A82AC0">
        <w:rPr>
          <w:rFonts w:ascii="Times New Roman" w:hAnsi="Times New Roman"/>
          <w:bCs/>
          <w:color w:val="000000"/>
          <w:sz w:val="28"/>
          <w:szCs w:val="28"/>
        </w:rPr>
        <w:t xml:space="preserve">обоснованной в части </w:t>
      </w:r>
      <w:r w:rsidR="00E31EBE">
        <w:rPr>
          <w:rFonts w:ascii="Times New Roman" w:hAnsi="Times New Roman"/>
          <w:bCs/>
          <w:color w:val="000000"/>
          <w:sz w:val="28"/>
          <w:szCs w:val="28"/>
        </w:rPr>
        <w:br/>
      </w:r>
      <w:r w:rsidRPr="00A82AC0">
        <w:rPr>
          <w:rFonts w:ascii="Times New Roman" w:hAnsi="Times New Roman"/>
          <w:bCs/>
          <w:color w:val="000000"/>
          <w:sz w:val="28"/>
          <w:szCs w:val="28"/>
        </w:rPr>
        <w:t xml:space="preserve">пункта </w:t>
      </w:r>
      <w:r>
        <w:rPr>
          <w:rFonts w:ascii="Times New Roman" w:hAnsi="Times New Roman"/>
          <w:bCs/>
          <w:color w:val="000000"/>
          <w:sz w:val="28"/>
          <w:szCs w:val="28"/>
        </w:rPr>
        <w:t>1</w:t>
      </w:r>
      <w:r w:rsidRPr="00A82AC0">
        <w:rPr>
          <w:rFonts w:ascii="Times New Roman" w:hAnsi="Times New Roman"/>
          <w:bCs/>
          <w:color w:val="000000"/>
          <w:sz w:val="28"/>
          <w:szCs w:val="28"/>
        </w:rPr>
        <w:t xml:space="preserve"> настоящего решения</w:t>
      </w:r>
      <w:r w:rsidR="002A4BF8" w:rsidRPr="00406261">
        <w:rPr>
          <w:rFonts w:ascii="Times New Roman" w:hAnsi="Times New Roman"/>
          <w:color w:val="000000"/>
          <w:sz w:val="28"/>
          <w:szCs w:val="28"/>
        </w:rPr>
        <w:t>.</w:t>
      </w:r>
    </w:p>
    <w:p w14:paraId="64DAB71B" w14:textId="04697135" w:rsidR="002B029D" w:rsidRDefault="00E31EBE" w:rsidP="00EA4A20">
      <w:pPr>
        <w:widowControl w:val="0"/>
        <w:tabs>
          <w:tab w:val="left" w:pos="4515"/>
        </w:tabs>
        <w:spacing w:line="380" w:lineRule="exact"/>
        <w:ind w:firstLine="709"/>
        <w:jc w:val="both"/>
        <w:rPr>
          <w:rFonts w:ascii="Times New Roman" w:hAnsi="Times New Roman"/>
          <w:color w:val="000000"/>
          <w:sz w:val="28"/>
          <w:szCs w:val="28"/>
        </w:rPr>
      </w:pPr>
      <w:r>
        <w:rPr>
          <w:rFonts w:ascii="Times New Roman" w:hAnsi="Times New Roman"/>
          <w:color w:val="000000"/>
          <w:sz w:val="28"/>
          <w:szCs w:val="28"/>
        </w:rPr>
        <w:t>2</w:t>
      </w:r>
      <w:r w:rsidR="002B029D">
        <w:rPr>
          <w:rFonts w:ascii="Times New Roman" w:hAnsi="Times New Roman"/>
          <w:color w:val="000000"/>
          <w:sz w:val="28"/>
          <w:szCs w:val="28"/>
        </w:rPr>
        <w:t>. Признать в действиях Заказчика</w:t>
      </w:r>
      <w:r>
        <w:rPr>
          <w:rFonts w:ascii="Times New Roman" w:hAnsi="Times New Roman"/>
          <w:color w:val="000000"/>
          <w:sz w:val="28"/>
          <w:szCs w:val="28"/>
        </w:rPr>
        <w:t xml:space="preserve">, Уполномоченного </w:t>
      </w:r>
      <w:r w:rsidR="0075785A">
        <w:rPr>
          <w:rFonts w:ascii="Times New Roman" w:hAnsi="Times New Roman"/>
          <w:color w:val="000000"/>
          <w:sz w:val="28"/>
          <w:szCs w:val="28"/>
        </w:rPr>
        <w:t>органа</w:t>
      </w:r>
      <w:r w:rsidR="002B029D">
        <w:rPr>
          <w:rFonts w:ascii="Times New Roman" w:hAnsi="Times New Roman"/>
          <w:color w:val="000000"/>
          <w:sz w:val="28"/>
          <w:szCs w:val="28"/>
        </w:rPr>
        <w:t xml:space="preserve"> нарушени</w:t>
      </w:r>
      <w:r>
        <w:rPr>
          <w:rFonts w:ascii="Times New Roman" w:hAnsi="Times New Roman"/>
          <w:color w:val="000000"/>
          <w:sz w:val="28"/>
          <w:szCs w:val="28"/>
        </w:rPr>
        <w:t>е</w:t>
      </w:r>
      <w:r w:rsidR="002B029D">
        <w:rPr>
          <w:rFonts w:ascii="Times New Roman" w:hAnsi="Times New Roman"/>
          <w:color w:val="000000"/>
          <w:sz w:val="28"/>
          <w:szCs w:val="28"/>
        </w:rPr>
        <w:t xml:space="preserve"> </w:t>
      </w:r>
      <w:r>
        <w:rPr>
          <w:rFonts w:ascii="Times New Roman" w:hAnsi="Times New Roman"/>
          <w:color w:val="000000"/>
          <w:sz w:val="28"/>
          <w:szCs w:val="28"/>
        </w:rPr>
        <w:t xml:space="preserve">пункта 1 части 2 статьи 42 </w:t>
      </w:r>
      <w:r w:rsidR="002B029D">
        <w:rPr>
          <w:rFonts w:ascii="Times New Roman" w:hAnsi="Times New Roman"/>
          <w:color w:val="000000"/>
          <w:sz w:val="28"/>
          <w:szCs w:val="28"/>
        </w:rPr>
        <w:t>Закона о контрактной системе.</w:t>
      </w:r>
    </w:p>
    <w:p w14:paraId="1A84F867" w14:textId="019787F2" w:rsidR="002B029D" w:rsidRDefault="00E31EBE" w:rsidP="00EA4A20">
      <w:pPr>
        <w:widowControl w:val="0"/>
        <w:tabs>
          <w:tab w:val="left" w:pos="4515"/>
        </w:tabs>
        <w:spacing w:line="380" w:lineRule="exact"/>
        <w:ind w:firstLine="709"/>
        <w:jc w:val="both"/>
        <w:rPr>
          <w:rFonts w:ascii="Times New Roman" w:hAnsi="Times New Roman"/>
          <w:bCs/>
          <w:color w:val="000000"/>
          <w:sz w:val="28"/>
          <w:szCs w:val="28"/>
        </w:rPr>
      </w:pPr>
      <w:r>
        <w:rPr>
          <w:rFonts w:ascii="Times New Roman" w:hAnsi="Times New Roman"/>
          <w:color w:val="000000"/>
          <w:sz w:val="28"/>
          <w:szCs w:val="28"/>
        </w:rPr>
        <w:t>3</w:t>
      </w:r>
      <w:r w:rsidR="002B029D">
        <w:rPr>
          <w:rFonts w:ascii="Times New Roman" w:hAnsi="Times New Roman"/>
          <w:color w:val="000000"/>
          <w:sz w:val="28"/>
          <w:szCs w:val="28"/>
        </w:rPr>
        <w:t>.</w:t>
      </w:r>
      <w:r w:rsidR="002B029D" w:rsidRPr="002B029D">
        <w:rPr>
          <w:rFonts w:ascii="Times New Roman" w:hAnsi="Times New Roman"/>
          <w:bCs/>
          <w:color w:val="000000"/>
          <w:sz w:val="28"/>
          <w:szCs w:val="28"/>
        </w:rPr>
        <w:t xml:space="preserve"> Выдать Заказчику, </w:t>
      </w:r>
      <w:r>
        <w:rPr>
          <w:rFonts w:ascii="Times New Roman" w:hAnsi="Times New Roman"/>
          <w:bCs/>
          <w:color w:val="000000"/>
          <w:sz w:val="28"/>
          <w:szCs w:val="28"/>
        </w:rPr>
        <w:t xml:space="preserve">Уполномоченному органу, </w:t>
      </w:r>
      <w:r w:rsidR="002B029D" w:rsidRPr="002B029D">
        <w:rPr>
          <w:rFonts w:ascii="Times New Roman" w:hAnsi="Times New Roman"/>
          <w:bCs/>
          <w:color w:val="000000"/>
          <w:sz w:val="28"/>
          <w:szCs w:val="28"/>
        </w:rPr>
        <w:t xml:space="preserve">Комиссии </w:t>
      </w:r>
      <w:r>
        <w:rPr>
          <w:rFonts w:ascii="Times New Roman" w:hAnsi="Times New Roman"/>
          <w:bCs/>
          <w:color w:val="000000"/>
          <w:sz w:val="28"/>
          <w:szCs w:val="28"/>
        </w:rPr>
        <w:br/>
      </w:r>
      <w:r w:rsidR="002B029D" w:rsidRPr="002B029D">
        <w:rPr>
          <w:rFonts w:ascii="Times New Roman" w:hAnsi="Times New Roman"/>
          <w:bCs/>
          <w:color w:val="000000"/>
          <w:sz w:val="28"/>
          <w:szCs w:val="28"/>
        </w:rPr>
        <w:t xml:space="preserve">по осуществлению закупок, Оператору электронной площадки предписание </w:t>
      </w:r>
      <w:r>
        <w:rPr>
          <w:rFonts w:ascii="Times New Roman" w:hAnsi="Times New Roman"/>
          <w:bCs/>
          <w:color w:val="000000"/>
          <w:sz w:val="28"/>
          <w:szCs w:val="28"/>
        </w:rPr>
        <w:br/>
      </w:r>
      <w:r w:rsidR="002B029D" w:rsidRPr="002B029D">
        <w:rPr>
          <w:rFonts w:ascii="Times New Roman" w:hAnsi="Times New Roman"/>
          <w:bCs/>
          <w:color w:val="000000"/>
          <w:sz w:val="28"/>
          <w:szCs w:val="28"/>
        </w:rPr>
        <w:t>об устранении выявленн</w:t>
      </w:r>
      <w:r w:rsidR="00894F8C">
        <w:rPr>
          <w:rFonts w:ascii="Times New Roman" w:hAnsi="Times New Roman"/>
          <w:bCs/>
          <w:color w:val="000000"/>
          <w:sz w:val="28"/>
          <w:szCs w:val="28"/>
        </w:rPr>
        <w:t xml:space="preserve">ого </w:t>
      </w:r>
      <w:r w:rsidR="002B029D" w:rsidRPr="002B029D">
        <w:rPr>
          <w:rFonts w:ascii="Times New Roman" w:hAnsi="Times New Roman"/>
          <w:bCs/>
          <w:color w:val="000000"/>
          <w:sz w:val="28"/>
          <w:szCs w:val="28"/>
        </w:rPr>
        <w:t>нарушени</w:t>
      </w:r>
      <w:r w:rsidR="00894F8C">
        <w:rPr>
          <w:rFonts w:ascii="Times New Roman" w:hAnsi="Times New Roman"/>
          <w:bCs/>
          <w:color w:val="000000"/>
          <w:sz w:val="28"/>
          <w:szCs w:val="28"/>
        </w:rPr>
        <w:t>я</w:t>
      </w:r>
      <w:r w:rsidR="002B029D" w:rsidRPr="002B029D">
        <w:rPr>
          <w:rFonts w:ascii="Times New Roman" w:hAnsi="Times New Roman"/>
          <w:bCs/>
          <w:color w:val="000000"/>
          <w:sz w:val="28"/>
          <w:szCs w:val="28"/>
        </w:rPr>
        <w:t xml:space="preserve"> Закона о контрактной системе.</w:t>
      </w:r>
    </w:p>
    <w:p w14:paraId="17323D22" w14:textId="7D5B1184" w:rsidR="00850AF8" w:rsidRPr="000E2F2E" w:rsidRDefault="00850AF8" w:rsidP="00EA4A20">
      <w:pPr>
        <w:widowControl w:val="0"/>
        <w:tabs>
          <w:tab w:val="left" w:pos="4515"/>
        </w:tabs>
        <w:spacing w:line="380" w:lineRule="exact"/>
        <w:ind w:firstLine="709"/>
        <w:jc w:val="both"/>
        <w:rPr>
          <w:rFonts w:ascii="Times New Roman" w:hAnsi="Times New Roman"/>
          <w:bCs/>
          <w:color w:val="000000"/>
          <w:sz w:val="28"/>
          <w:szCs w:val="28"/>
        </w:rPr>
      </w:pPr>
      <w:r>
        <w:rPr>
          <w:rFonts w:ascii="Times New Roman" w:hAnsi="Times New Roman"/>
          <w:bCs/>
          <w:color w:val="000000"/>
          <w:sz w:val="28"/>
          <w:szCs w:val="28"/>
        </w:rPr>
        <w:t xml:space="preserve">4. </w:t>
      </w:r>
      <w:r w:rsidRPr="00850AF8">
        <w:rPr>
          <w:rFonts w:ascii="Times New Roman" w:hAnsi="Times New Roman"/>
          <w:bCs/>
          <w:color w:val="000000"/>
          <w:sz w:val="28"/>
          <w:szCs w:val="28"/>
        </w:rPr>
        <w:t xml:space="preserve">Передать материалы от </w:t>
      </w:r>
      <w:r>
        <w:rPr>
          <w:rFonts w:ascii="Times New Roman" w:hAnsi="Times New Roman"/>
          <w:bCs/>
          <w:color w:val="000000"/>
          <w:sz w:val="28"/>
          <w:szCs w:val="28"/>
        </w:rPr>
        <w:t>17</w:t>
      </w:r>
      <w:r w:rsidRPr="00850AF8">
        <w:rPr>
          <w:rFonts w:ascii="Times New Roman" w:hAnsi="Times New Roman"/>
          <w:bCs/>
          <w:color w:val="000000"/>
          <w:sz w:val="28"/>
          <w:szCs w:val="28"/>
        </w:rPr>
        <w:t>.0</w:t>
      </w:r>
      <w:r>
        <w:rPr>
          <w:rFonts w:ascii="Times New Roman" w:hAnsi="Times New Roman"/>
          <w:bCs/>
          <w:color w:val="000000"/>
          <w:sz w:val="28"/>
          <w:szCs w:val="28"/>
        </w:rPr>
        <w:t>7</w:t>
      </w:r>
      <w:r w:rsidRPr="00850AF8">
        <w:rPr>
          <w:rFonts w:ascii="Times New Roman" w:hAnsi="Times New Roman"/>
          <w:bCs/>
          <w:color w:val="000000"/>
          <w:sz w:val="28"/>
          <w:szCs w:val="28"/>
        </w:rPr>
        <w:t>.2024 по делу № 28/06/105-</w:t>
      </w:r>
      <w:r>
        <w:rPr>
          <w:rFonts w:ascii="Times New Roman" w:hAnsi="Times New Roman"/>
          <w:bCs/>
          <w:color w:val="000000"/>
          <w:sz w:val="28"/>
          <w:szCs w:val="28"/>
        </w:rPr>
        <w:t>1772</w:t>
      </w:r>
      <w:r w:rsidRPr="00850AF8">
        <w:rPr>
          <w:rFonts w:ascii="Times New Roman" w:hAnsi="Times New Roman"/>
          <w:bCs/>
          <w:color w:val="000000"/>
          <w:sz w:val="28"/>
          <w:szCs w:val="28"/>
        </w:rPr>
        <w:t>/2024 соответствующему должностному лицу Управления контроля размещения государственного заказа ФАС России для рассмотрения вопроса о возбуждении дел</w:t>
      </w:r>
      <w:r>
        <w:rPr>
          <w:rFonts w:ascii="Times New Roman" w:hAnsi="Times New Roman"/>
          <w:bCs/>
          <w:color w:val="000000"/>
          <w:sz w:val="28"/>
          <w:szCs w:val="28"/>
        </w:rPr>
        <w:t>а</w:t>
      </w:r>
      <w:r w:rsidRPr="00850AF8">
        <w:rPr>
          <w:rFonts w:ascii="Times New Roman" w:hAnsi="Times New Roman"/>
          <w:bCs/>
          <w:color w:val="000000"/>
          <w:sz w:val="28"/>
          <w:szCs w:val="28"/>
        </w:rPr>
        <w:t xml:space="preserve"> об административн</w:t>
      </w:r>
      <w:r>
        <w:rPr>
          <w:rFonts w:ascii="Times New Roman" w:hAnsi="Times New Roman"/>
          <w:bCs/>
          <w:color w:val="000000"/>
          <w:sz w:val="28"/>
          <w:szCs w:val="28"/>
        </w:rPr>
        <w:t>ом</w:t>
      </w:r>
      <w:r w:rsidRPr="00850AF8">
        <w:rPr>
          <w:rFonts w:ascii="Times New Roman" w:hAnsi="Times New Roman"/>
          <w:bCs/>
          <w:color w:val="000000"/>
          <w:sz w:val="28"/>
          <w:szCs w:val="28"/>
        </w:rPr>
        <w:t xml:space="preserve"> правонарушени</w:t>
      </w:r>
      <w:r>
        <w:rPr>
          <w:rFonts w:ascii="Times New Roman" w:hAnsi="Times New Roman"/>
          <w:bCs/>
          <w:color w:val="000000"/>
          <w:sz w:val="28"/>
          <w:szCs w:val="28"/>
        </w:rPr>
        <w:t>и</w:t>
      </w:r>
      <w:r w:rsidRPr="00850AF8">
        <w:rPr>
          <w:rFonts w:ascii="Times New Roman" w:hAnsi="Times New Roman"/>
          <w:bCs/>
          <w:color w:val="000000"/>
          <w:sz w:val="28"/>
          <w:szCs w:val="28"/>
        </w:rPr>
        <w:t>.</w:t>
      </w:r>
    </w:p>
    <w:p w14:paraId="7BEBAA16" w14:textId="77777777" w:rsidR="002A4BF8" w:rsidRPr="00C94888" w:rsidRDefault="002A4BF8" w:rsidP="00EA4A20">
      <w:pPr>
        <w:widowControl w:val="0"/>
        <w:tabs>
          <w:tab w:val="left" w:pos="4515"/>
        </w:tabs>
        <w:spacing w:line="380" w:lineRule="exact"/>
        <w:jc w:val="both"/>
        <w:rPr>
          <w:rFonts w:ascii="Times New Roman" w:hAnsi="Times New Roman"/>
          <w:color w:val="000000"/>
          <w:sz w:val="28"/>
          <w:szCs w:val="28"/>
        </w:rPr>
      </w:pPr>
    </w:p>
    <w:p w14:paraId="67671F7F" w14:textId="1AE90116" w:rsidR="009F0C04" w:rsidRPr="0011026E" w:rsidRDefault="002A4BF8" w:rsidP="00EA4A20">
      <w:pPr>
        <w:widowControl w:val="0"/>
        <w:tabs>
          <w:tab w:val="left" w:pos="9639"/>
        </w:tabs>
        <w:spacing w:line="380" w:lineRule="exact"/>
        <w:ind w:firstLine="709"/>
        <w:jc w:val="both"/>
        <w:rPr>
          <w:rFonts w:ascii="Times New Roman" w:hAnsi="Times New Roman"/>
          <w:sz w:val="28"/>
          <w:szCs w:val="28"/>
        </w:rPr>
      </w:pPr>
      <w:r w:rsidRPr="00AA64DE">
        <w:rPr>
          <w:rFonts w:ascii="Times New Roman" w:hAnsi="Times New Roman"/>
          <w:sz w:val="28"/>
          <w:szCs w:val="28"/>
        </w:rPr>
        <w:t>Настоящее решение может быть обжаловано в судебном порядке                            в течение трех месяцев с даты его принятия.</w:t>
      </w:r>
    </w:p>
    <w:p w14:paraId="241DF7A7" w14:textId="77777777" w:rsidR="00C81D58" w:rsidRDefault="00C81D58" w:rsidP="00EA4A20">
      <w:pPr>
        <w:tabs>
          <w:tab w:val="left" w:pos="9639"/>
        </w:tabs>
        <w:spacing w:line="380" w:lineRule="exact"/>
        <w:jc w:val="both"/>
        <w:rPr>
          <w:rFonts w:ascii="Times New Roman" w:hAnsi="Times New Roman"/>
          <w:sz w:val="28"/>
          <w:szCs w:val="28"/>
        </w:rPr>
      </w:pPr>
    </w:p>
    <w:p w14:paraId="2CB28B8C" w14:textId="77777777" w:rsidR="00C81D58" w:rsidRDefault="00C81D58" w:rsidP="00EA4A20">
      <w:pPr>
        <w:tabs>
          <w:tab w:val="left" w:pos="9639"/>
        </w:tabs>
        <w:spacing w:line="380" w:lineRule="exact"/>
        <w:jc w:val="both"/>
        <w:rPr>
          <w:rFonts w:ascii="Times New Roman" w:hAnsi="Times New Roman"/>
          <w:sz w:val="28"/>
          <w:szCs w:val="28"/>
        </w:rPr>
      </w:pPr>
    </w:p>
    <w:p w14:paraId="58A05772" w14:textId="43EA6637" w:rsidR="00AA498F" w:rsidRPr="00560123" w:rsidRDefault="00AA498F" w:rsidP="00AA498F">
      <w:pPr>
        <w:tabs>
          <w:tab w:val="left" w:pos="9639"/>
        </w:tabs>
        <w:spacing w:line="380" w:lineRule="exact"/>
        <w:jc w:val="center"/>
        <w:rPr>
          <w:rFonts w:ascii="Times New Roman" w:hAnsi="Times New Roman"/>
          <w:sz w:val="20"/>
          <w:szCs w:val="20"/>
        </w:rPr>
      </w:pPr>
    </w:p>
    <w:p w14:paraId="613241C5" w14:textId="146A4EBE" w:rsidR="00C81D58" w:rsidRPr="00560123" w:rsidRDefault="00C81D58" w:rsidP="00894F8C">
      <w:pPr>
        <w:tabs>
          <w:tab w:val="left" w:pos="9639"/>
        </w:tabs>
        <w:spacing w:line="240" w:lineRule="auto"/>
        <w:contextualSpacing/>
        <w:jc w:val="both"/>
        <w:rPr>
          <w:rFonts w:ascii="Times New Roman" w:hAnsi="Times New Roman"/>
          <w:sz w:val="20"/>
          <w:szCs w:val="20"/>
        </w:rPr>
      </w:pPr>
    </w:p>
    <w:sectPr w:rsidR="00C81D58" w:rsidRPr="00560123" w:rsidSect="008A492D">
      <w:headerReference w:type="default" r:id="rId8"/>
      <w:pgSz w:w="11906" w:h="16838"/>
      <w:pgMar w:top="851"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A6BEA" w14:textId="77777777" w:rsidR="005F288A" w:rsidRDefault="005F288A" w:rsidP="00BD21BE">
      <w:pPr>
        <w:spacing w:line="240" w:lineRule="auto"/>
      </w:pPr>
      <w:r>
        <w:separator/>
      </w:r>
    </w:p>
  </w:endnote>
  <w:endnote w:type="continuationSeparator" w:id="0">
    <w:p w14:paraId="7321CE75" w14:textId="77777777" w:rsidR="005F288A" w:rsidRDefault="005F288A" w:rsidP="00BD21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7A57C" w14:textId="77777777" w:rsidR="005F288A" w:rsidRDefault="005F288A" w:rsidP="00BD21BE">
      <w:pPr>
        <w:spacing w:line="240" w:lineRule="auto"/>
      </w:pPr>
      <w:r>
        <w:separator/>
      </w:r>
    </w:p>
  </w:footnote>
  <w:footnote w:type="continuationSeparator" w:id="0">
    <w:p w14:paraId="59369257" w14:textId="77777777" w:rsidR="005F288A" w:rsidRDefault="005F288A" w:rsidP="00BD21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716693"/>
      <w:docPartObj>
        <w:docPartGallery w:val="Page Numbers (Top of Page)"/>
        <w:docPartUnique/>
      </w:docPartObj>
    </w:sdtPr>
    <w:sdtEndPr>
      <w:rPr>
        <w:rFonts w:ascii="Times New Roman" w:hAnsi="Times New Roman"/>
      </w:rPr>
    </w:sdtEndPr>
    <w:sdtContent>
      <w:p w14:paraId="6DC53008" w14:textId="77777777" w:rsidR="00A03697" w:rsidRPr="008E11AE" w:rsidRDefault="00A03697" w:rsidP="00035F86">
        <w:pPr>
          <w:pStyle w:val="a7"/>
          <w:jc w:val="center"/>
          <w:rPr>
            <w:rFonts w:ascii="Times New Roman" w:hAnsi="Times New Roman"/>
          </w:rPr>
        </w:pPr>
        <w:r w:rsidRPr="008E11AE">
          <w:rPr>
            <w:rFonts w:ascii="Times New Roman" w:hAnsi="Times New Roman"/>
          </w:rPr>
          <w:fldChar w:fldCharType="begin"/>
        </w:r>
        <w:r w:rsidRPr="008E11AE">
          <w:rPr>
            <w:rFonts w:ascii="Times New Roman" w:hAnsi="Times New Roman"/>
          </w:rPr>
          <w:instrText>PAGE   \* MERGEFORMAT</w:instrText>
        </w:r>
        <w:r w:rsidRPr="008E11AE">
          <w:rPr>
            <w:rFonts w:ascii="Times New Roman" w:hAnsi="Times New Roman"/>
          </w:rPr>
          <w:fldChar w:fldCharType="separate"/>
        </w:r>
        <w:r w:rsidR="00AA498F">
          <w:rPr>
            <w:rFonts w:ascii="Times New Roman" w:hAnsi="Times New Roman"/>
            <w:noProof/>
          </w:rPr>
          <w:t>2</w:t>
        </w:r>
        <w:r w:rsidRPr="008E11AE">
          <w:rPr>
            <w:rFonts w:ascii="Times New Roman" w:hAnsi="Times New Roman"/>
          </w:rPr>
          <w:fldChar w:fldCharType="end"/>
        </w:r>
      </w:p>
    </w:sdtContent>
  </w:sdt>
  <w:p w14:paraId="40D0A475" w14:textId="77777777" w:rsidR="00A03697" w:rsidRDefault="00A0369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44BBF"/>
    <w:multiLevelType w:val="hybridMultilevel"/>
    <w:tmpl w:val="3D80CDA8"/>
    <w:lvl w:ilvl="0" w:tplc="5FACD1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63F2272"/>
    <w:multiLevelType w:val="hybridMultilevel"/>
    <w:tmpl w:val="5436FB80"/>
    <w:lvl w:ilvl="0" w:tplc="18E6AB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881CA0"/>
    <w:multiLevelType w:val="hybridMultilevel"/>
    <w:tmpl w:val="BEB25BAC"/>
    <w:lvl w:ilvl="0" w:tplc="B2CE07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F0F80B4"/>
    <w:multiLevelType w:val="multilevel"/>
    <w:tmpl w:val="23B41E8E"/>
    <w:lvl w:ilvl="0">
      <w:start w:val="1"/>
      <w:numFmt w:val="decimal"/>
      <w:suff w:val="space"/>
      <w:lvlText w:val="%1)"/>
      <w:lvlJc w:val="left"/>
      <w:pPr>
        <w:ind w:left="1495" w:hanging="360"/>
      </w:pPr>
      <w:rPr>
        <w:rFonts w:hint="default"/>
        <w:color w:val="000000"/>
        <w:sz w:val="28"/>
        <w:szCs w:val="28"/>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4">
    <w:nsid w:val="56024AF9"/>
    <w:multiLevelType w:val="hybridMultilevel"/>
    <w:tmpl w:val="6DAE0BA0"/>
    <w:lvl w:ilvl="0" w:tplc="584242E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7907637"/>
    <w:multiLevelType w:val="hybridMultilevel"/>
    <w:tmpl w:val="BFE8B9B4"/>
    <w:lvl w:ilvl="0" w:tplc="736C63F2">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A1521CA"/>
    <w:multiLevelType w:val="hybridMultilevel"/>
    <w:tmpl w:val="DDA6BE76"/>
    <w:lvl w:ilvl="0" w:tplc="895AED1C">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2DE2E11"/>
    <w:multiLevelType w:val="hybridMultilevel"/>
    <w:tmpl w:val="73620C08"/>
    <w:lvl w:ilvl="0" w:tplc="0DEC5372">
      <w:start w:val="1"/>
      <w:numFmt w:val="decimal"/>
      <w:suff w:val="space"/>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6B514F83"/>
    <w:multiLevelType w:val="hybridMultilevel"/>
    <w:tmpl w:val="A24475C0"/>
    <w:lvl w:ilvl="0" w:tplc="1A9E7E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AF72977"/>
    <w:multiLevelType w:val="hybridMultilevel"/>
    <w:tmpl w:val="239CA1F8"/>
    <w:lvl w:ilvl="0" w:tplc="7F161208">
      <w:start w:val="1"/>
      <w:numFmt w:val="decimal"/>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nsid w:val="7DBC697D"/>
    <w:multiLevelType w:val="hybridMultilevel"/>
    <w:tmpl w:val="89DA1270"/>
    <w:lvl w:ilvl="0" w:tplc="C598F18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2"/>
  </w:num>
  <w:num w:numId="6">
    <w:abstractNumId w:val="4"/>
  </w:num>
  <w:num w:numId="7">
    <w:abstractNumId w:val="5"/>
  </w:num>
  <w:num w:numId="8">
    <w:abstractNumId w:val="0"/>
  </w:num>
  <w:num w:numId="9">
    <w:abstractNumId w:val="6"/>
  </w:num>
  <w:num w:numId="10">
    <w:abstractNumId w:val="10"/>
  </w:num>
  <w:num w:numId="1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A3F"/>
    <w:rsid w:val="0000116C"/>
    <w:rsid w:val="00003D56"/>
    <w:rsid w:val="00004182"/>
    <w:rsid w:val="000048EC"/>
    <w:rsid w:val="00004E7C"/>
    <w:rsid w:val="0000547F"/>
    <w:rsid w:val="000074C4"/>
    <w:rsid w:val="00013215"/>
    <w:rsid w:val="00013596"/>
    <w:rsid w:val="00013656"/>
    <w:rsid w:val="00014EBE"/>
    <w:rsid w:val="00015A37"/>
    <w:rsid w:val="000165AD"/>
    <w:rsid w:val="00016D16"/>
    <w:rsid w:val="00017F42"/>
    <w:rsid w:val="000206E5"/>
    <w:rsid w:val="000213CA"/>
    <w:rsid w:val="00023676"/>
    <w:rsid w:val="00023FD7"/>
    <w:rsid w:val="00025DCA"/>
    <w:rsid w:val="00027321"/>
    <w:rsid w:val="00033C69"/>
    <w:rsid w:val="00033E4E"/>
    <w:rsid w:val="000345DD"/>
    <w:rsid w:val="0003513B"/>
    <w:rsid w:val="00035F86"/>
    <w:rsid w:val="00035F9B"/>
    <w:rsid w:val="00036493"/>
    <w:rsid w:val="00036FD0"/>
    <w:rsid w:val="00037D05"/>
    <w:rsid w:val="00042924"/>
    <w:rsid w:val="00042C3E"/>
    <w:rsid w:val="00047626"/>
    <w:rsid w:val="0005123D"/>
    <w:rsid w:val="00051F15"/>
    <w:rsid w:val="0005266D"/>
    <w:rsid w:val="00052988"/>
    <w:rsid w:val="00056116"/>
    <w:rsid w:val="00056705"/>
    <w:rsid w:val="0006023D"/>
    <w:rsid w:val="00061C17"/>
    <w:rsid w:val="00067665"/>
    <w:rsid w:val="00067975"/>
    <w:rsid w:val="00067F02"/>
    <w:rsid w:val="00070707"/>
    <w:rsid w:val="00070A58"/>
    <w:rsid w:val="00070BD5"/>
    <w:rsid w:val="0007165E"/>
    <w:rsid w:val="00071AC2"/>
    <w:rsid w:val="00071D27"/>
    <w:rsid w:val="000724BF"/>
    <w:rsid w:val="000742C6"/>
    <w:rsid w:val="000804F2"/>
    <w:rsid w:val="0008224B"/>
    <w:rsid w:val="00082877"/>
    <w:rsid w:val="00082BE1"/>
    <w:rsid w:val="00082C00"/>
    <w:rsid w:val="00083094"/>
    <w:rsid w:val="0008480B"/>
    <w:rsid w:val="00084E50"/>
    <w:rsid w:val="0008581B"/>
    <w:rsid w:val="00087F14"/>
    <w:rsid w:val="0009008D"/>
    <w:rsid w:val="000925A6"/>
    <w:rsid w:val="00092741"/>
    <w:rsid w:val="0009439E"/>
    <w:rsid w:val="00094E34"/>
    <w:rsid w:val="0009693C"/>
    <w:rsid w:val="000A3C51"/>
    <w:rsid w:val="000A4005"/>
    <w:rsid w:val="000A6211"/>
    <w:rsid w:val="000A6318"/>
    <w:rsid w:val="000A6F04"/>
    <w:rsid w:val="000A76FF"/>
    <w:rsid w:val="000A77F2"/>
    <w:rsid w:val="000A7E80"/>
    <w:rsid w:val="000B5BED"/>
    <w:rsid w:val="000B6741"/>
    <w:rsid w:val="000B6EE7"/>
    <w:rsid w:val="000C37BF"/>
    <w:rsid w:val="000C477E"/>
    <w:rsid w:val="000C4C67"/>
    <w:rsid w:val="000C638D"/>
    <w:rsid w:val="000C6D18"/>
    <w:rsid w:val="000D1551"/>
    <w:rsid w:val="000D468D"/>
    <w:rsid w:val="000D61E9"/>
    <w:rsid w:val="000D7A65"/>
    <w:rsid w:val="000E0991"/>
    <w:rsid w:val="000E2F2E"/>
    <w:rsid w:val="000E4550"/>
    <w:rsid w:val="000E4F08"/>
    <w:rsid w:val="000E559F"/>
    <w:rsid w:val="000E5919"/>
    <w:rsid w:val="000E59B5"/>
    <w:rsid w:val="000E5B80"/>
    <w:rsid w:val="000E60EC"/>
    <w:rsid w:val="000E6D28"/>
    <w:rsid w:val="000E791C"/>
    <w:rsid w:val="000F0817"/>
    <w:rsid w:val="000F1721"/>
    <w:rsid w:val="000F1D6F"/>
    <w:rsid w:val="000F2A8F"/>
    <w:rsid w:val="000F508E"/>
    <w:rsid w:val="000F60C0"/>
    <w:rsid w:val="000F7A3F"/>
    <w:rsid w:val="000F7B3D"/>
    <w:rsid w:val="00100B08"/>
    <w:rsid w:val="00101031"/>
    <w:rsid w:val="00101F2D"/>
    <w:rsid w:val="00103002"/>
    <w:rsid w:val="00106508"/>
    <w:rsid w:val="0011026E"/>
    <w:rsid w:val="00111807"/>
    <w:rsid w:val="00112B59"/>
    <w:rsid w:val="001131F5"/>
    <w:rsid w:val="00113E5D"/>
    <w:rsid w:val="00114377"/>
    <w:rsid w:val="00114B62"/>
    <w:rsid w:val="001151CE"/>
    <w:rsid w:val="0011552D"/>
    <w:rsid w:val="0011734D"/>
    <w:rsid w:val="00117BD1"/>
    <w:rsid w:val="0012016E"/>
    <w:rsid w:val="00121191"/>
    <w:rsid w:val="001211C2"/>
    <w:rsid w:val="001211F0"/>
    <w:rsid w:val="00125756"/>
    <w:rsid w:val="00126C3B"/>
    <w:rsid w:val="00127B2F"/>
    <w:rsid w:val="001313BC"/>
    <w:rsid w:val="00131DD8"/>
    <w:rsid w:val="00132919"/>
    <w:rsid w:val="00133856"/>
    <w:rsid w:val="0013520B"/>
    <w:rsid w:val="001355EA"/>
    <w:rsid w:val="00135EB8"/>
    <w:rsid w:val="001402D8"/>
    <w:rsid w:val="00141AEE"/>
    <w:rsid w:val="00142376"/>
    <w:rsid w:val="00143311"/>
    <w:rsid w:val="0014371E"/>
    <w:rsid w:val="00143FB3"/>
    <w:rsid w:val="001537F1"/>
    <w:rsid w:val="00154024"/>
    <w:rsid w:val="001542CC"/>
    <w:rsid w:val="001550FC"/>
    <w:rsid w:val="0015664C"/>
    <w:rsid w:val="00156F16"/>
    <w:rsid w:val="0015725E"/>
    <w:rsid w:val="001616D5"/>
    <w:rsid w:val="001631FA"/>
    <w:rsid w:val="00165AC3"/>
    <w:rsid w:val="00165CBB"/>
    <w:rsid w:val="001666FC"/>
    <w:rsid w:val="001669DA"/>
    <w:rsid w:val="0016761D"/>
    <w:rsid w:val="00167907"/>
    <w:rsid w:val="00170A79"/>
    <w:rsid w:val="001710B3"/>
    <w:rsid w:val="001711EA"/>
    <w:rsid w:val="001715E0"/>
    <w:rsid w:val="001731F9"/>
    <w:rsid w:val="0017428A"/>
    <w:rsid w:val="00174A3C"/>
    <w:rsid w:val="00176EF1"/>
    <w:rsid w:val="00177AA3"/>
    <w:rsid w:val="00180840"/>
    <w:rsid w:val="00180AA9"/>
    <w:rsid w:val="00181E1F"/>
    <w:rsid w:val="00182646"/>
    <w:rsid w:val="0018391A"/>
    <w:rsid w:val="00190A57"/>
    <w:rsid w:val="00191A43"/>
    <w:rsid w:val="00192110"/>
    <w:rsid w:val="0019253C"/>
    <w:rsid w:val="00192A90"/>
    <w:rsid w:val="001931F6"/>
    <w:rsid w:val="0019476B"/>
    <w:rsid w:val="001956E5"/>
    <w:rsid w:val="00196F78"/>
    <w:rsid w:val="001971FD"/>
    <w:rsid w:val="0019722F"/>
    <w:rsid w:val="001A1A67"/>
    <w:rsid w:val="001A2654"/>
    <w:rsid w:val="001A2D32"/>
    <w:rsid w:val="001A3D51"/>
    <w:rsid w:val="001A3FE0"/>
    <w:rsid w:val="001A663F"/>
    <w:rsid w:val="001A7ACC"/>
    <w:rsid w:val="001B75FE"/>
    <w:rsid w:val="001B7E30"/>
    <w:rsid w:val="001C06D8"/>
    <w:rsid w:val="001C072E"/>
    <w:rsid w:val="001C2278"/>
    <w:rsid w:val="001C490D"/>
    <w:rsid w:val="001C5203"/>
    <w:rsid w:val="001D0282"/>
    <w:rsid w:val="001D03CF"/>
    <w:rsid w:val="001D2156"/>
    <w:rsid w:val="001D4E63"/>
    <w:rsid w:val="001D4F24"/>
    <w:rsid w:val="001E0132"/>
    <w:rsid w:val="001E5520"/>
    <w:rsid w:val="001E5BCF"/>
    <w:rsid w:val="001F09E8"/>
    <w:rsid w:val="001F1085"/>
    <w:rsid w:val="001F13D0"/>
    <w:rsid w:val="001F1409"/>
    <w:rsid w:val="001F2013"/>
    <w:rsid w:val="001F49C6"/>
    <w:rsid w:val="001F5199"/>
    <w:rsid w:val="00200B25"/>
    <w:rsid w:val="0020221F"/>
    <w:rsid w:val="0020300B"/>
    <w:rsid w:val="002041B0"/>
    <w:rsid w:val="00206367"/>
    <w:rsid w:val="00207B94"/>
    <w:rsid w:val="00213AFC"/>
    <w:rsid w:val="00215280"/>
    <w:rsid w:val="00215D82"/>
    <w:rsid w:val="00216294"/>
    <w:rsid w:val="00216766"/>
    <w:rsid w:val="00216DEC"/>
    <w:rsid w:val="002179AA"/>
    <w:rsid w:val="00220AD7"/>
    <w:rsid w:val="00224118"/>
    <w:rsid w:val="00224C55"/>
    <w:rsid w:val="00225787"/>
    <w:rsid w:val="00227F54"/>
    <w:rsid w:val="00235BDE"/>
    <w:rsid w:val="00236148"/>
    <w:rsid w:val="002414EE"/>
    <w:rsid w:val="0024270B"/>
    <w:rsid w:val="002442E0"/>
    <w:rsid w:val="00245F62"/>
    <w:rsid w:val="00246CCE"/>
    <w:rsid w:val="00250258"/>
    <w:rsid w:val="00251009"/>
    <w:rsid w:val="00251776"/>
    <w:rsid w:val="00253A95"/>
    <w:rsid w:val="002544A0"/>
    <w:rsid w:val="00256822"/>
    <w:rsid w:val="002620DB"/>
    <w:rsid w:val="002626A7"/>
    <w:rsid w:val="0026438A"/>
    <w:rsid w:val="00267BAD"/>
    <w:rsid w:val="00271530"/>
    <w:rsid w:val="00271E9F"/>
    <w:rsid w:val="002731AA"/>
    <w:rsid w:val="00276551"/>
    <w:rsid w:val="00277B00"/>
    <w:rsid w:val="00280006"/>
    <w:rsid w:val="00280A1F"/>
    <w:rsid w:val="00280E4E"/>
    <w:rsid w:val="002821CB"/>
    <w:rsid w:val="00282BEB"/>
    <w:rsid w:val="00282D2B"/>
    <w:rsid w:val="00283D5C"/>
    <w:rsid w:val="0028634B"/>
    <w:rsid w:val="002870B0"/>
    <w:rsid w:val="0028719F"/>
    <w:rsid w:val="00290613"/>
    <w:rsid w:val="00290F50"/>
    <w:rsid w:val="00293376"/>
    <w:rsid w:val="0029601A"/>
    <w:rsid w:val="00296D15"/>
    <w:rsid w:val="002979A4"/>
    <w:rsid w:val="002A00F7"/>
    <w:rsid w:val="002A06E5"/>
    <w:rsid w:val="002A0ED9"/>
    <w:rsid w:val="002A0F31"/>
    <w:rsid w:val="002A2632"/>
    <w:rsid w:val="002A3FE6"/>
    <w:rsid w:val="002A4BF8"/>
    <w:rsid w:val="002A4D13"/>
    <w:rsid w:val="002A5710"/>
    <w:rsid w:val="002A62BA"/>
    <w:rsid w:val="002A6C76"/>
    <w:rsid w:val="002A75BB"/>
    <w:rsid w:val="002A7BDA"/>
    <w:rsid w:val="002B029D"/>
    <w:rsid w:val="002B5103"/>
    <w:rsid w:val="002C32FB"/>
    <w:rsid w:val="002C4503"/>
    <w:rsid w:val="002C5633"/>
    <w:rsid w:val="002D0678"/>
    <w:rsid w:val="002D08AD"/>
    <w:rsid w:val="002D09C3"/>
    <w:rsid w:val="002D1FFB"/>
    <w:rsid w:val="002D55BD"/>
    <w:rsid w:val="002D6CE6"/>
    <w:rsid w:val="002D769A"/>
    <w:rsid w:val="002D785C"/>
    <w:rsid w:val="002E12C2"/>
    <w:rsid w:val="002E153A"/>
    <w:rsid w:val="002E16EE"/>
    <w:rsid w:val="002E1A4D"/>
    <w:rsid w:val="002E1D6E"/>
    <w:rsid w:val="002E3110"/>
    <w:rsid w:val="002E3124"/>
    <w:rsid w:val="002E4550"/>
    <w:rsid w:val="002E460A"/>
    <w:rsid w:val="002E5067"/>
    <w:rsid w:val="002E5205"/>
    <w:rsid w:val="002E5727"/>
    <w:rsid w:val="002E5AAA"/>
    <w:rsid w:val="002E6726"/>
    <w:rsid w:val="002E675C"/>
    <w:rsid w:val="002F0071"/>
    <w:rsid w:val="002F0246"/>
    <w:rsid w:val="002F0977"/>
    <w:rsid w:val="002F2D1D"/>
    <w:rsid w:val="002F356C"/>
    <w:rsid w:val="002F3F08"/>
    <w:rsid w:val="002F40C6"/>
    <w:rsid w:val="00302719"/>
    <w:rsid w:val="00302EBE"/>
    <w:rsid w:val="00304AE3"/>
    <w:rsid w:val="003061FA"/>
    <w:rsid w:val="00307DF5"/>
    <w:rsid w:val="00310ABB"/>
    <w:rsid w:val="00317864"/>
    <w:rsid w:val="00321091"/>
    <w:rsid w:val="0032150D"/>
    <w:rsid w:val="00322292"/>
    <w:rsid w:val="003225B5"/>
    <w:rsid w:val="0032414B"/>
    <w:rsid w:val="00332D20"/>
    <w:rsid w:val="00335B20"/>
    <w:rsid w:val="00337FFE"/>
    <w:rsid w:val="0034250A"/>
    <w:rsid w:val="00342DE9"/>
    <w:rsid w:val="00344664"/>
    <w:rsid w:val="00345232"/>
    <w:rsid w:val="00345947"/>
    <w:rsid w:val="00346CCB"/>
    <w:rsid w:val="00346FFF"/>
    <w:rsid w:val="003472C6"/>
    <w:rsid w:val="003526EC"/>
    <w:rsid w:val="0035384B"/>
    <w:rsid w:val="00353ED5"/>
    <w:rsid w:val="00354768"/>
    <w:rsid w:val="00354A09"/>
    <w:rsid w:val="00355594"/>
    <w:rsid w:val="00355C35"/>
    <w:rsid w:val="003571CE"/>
    <w:rsid w:val="00357649"/>
    <w:rsid w:val="00360EAF"/>
    <w:rsid w:val="003613B5"/>
    <w:rsid w:val="00363C14"/>
    <w:rsid w:val="00365D57"/>
    <w:rsid w:val="003663E8"/>
    <w:rsid w:val="00366B7B"/>
    <w:rsid w:val="003709BC"/>
    <w:rsid w:val="003709FE"/>
    <w:rsid w:val="0037420A"/>
    <w:rsid w:val="0037657D"/>
    <w:rsid w:val="00377EFB"/>
    <w:rsid w:val="00380FAB"/>
    <w:rsid w:val="003852A5"/>
    <w:rsid w:val="00385410"/>
    <w:rsid w:val="003868B7"/>
    <w:rsid w:val="00391232"/>
    <w:rsid w:val="003913D2"/>
    <w:rsid w:val="003921CE"/>
    <w:rsid w:val="003938E4"/>
    <w:rsid w:val="003938F6"/>
    <w:rsid w:val="00393FFA"/>
    <w:rsid w:val="003943F2"/>
    <w:rsid w:val="00394CAE"/>
    <w:rsid w:val="00395275"/>
    <w:rsid w:val="00395283"/>
    <w:rsid w:val="00397336"/>
    <w:rsid w:val="003A0B86"/>
    <w:rsid w:val="003A1EC0"/>
    <w:rsid w:val="003A60E5"/>
    <w:rsid w:val="003B00BB"/>
    <w:rsid w:val="003B287B"/>
    <w:rsid w:val="003B3073"/>
    <w:rsid w:val="003B686D"/>
    <w:rsid w:val="003B71A6"/>
    <w:rsid w:val="003C02C5"/>
    <w:rsid w:val="003C065F"/>
    <w:rsid w:val="003C107C"/>
    <w:rsid w:val="003C1350"/>
    <w:rsid w:val="003C1CD8"/>
    <w:rsid w:val="003C2864"/>
    <w:rsid w:val="003C4894"/>
    <w:rsid w:val="003C6075"/>
    <w:rsid w:val="003D09C4"/>
    <w:rsid w:val="003D3243"/>
    <w:rsid w:val="003D3976"/>
    <w:rsid w:val="003D58C0"/>
    <w:rsid w:val="003E033A"/>
    <w:rsid w:val="003E058A"/>
    <w:rsid w:val="003E4AEC"/>
    <w:rsid w:val="003E4D03"/>
    <w:rsid w:val="003E554D"/>
    <w:rsid w:val="003F1DD1"/>
    <w:rsid w:val="003F2BA3"/>
    <w:rsid w:val="003F3A18"/>
    <w:rsid w:val="003F3A69"/>
    <w:rsid w:val="003F3E17"/>
    <w:rsid w:val="003F451F"/>
    <w:rsid w:val="003F4DB7"/>
    <w:rsid w:val="003F660B"/>
    <w:rsid w:val="003F7D86"/>
    <w:rsid w:val="0040064C"/>
    <w:rsid w:val="00400E26"/>
    <w:rsid w:val="00401F3A"/>
    <w:rsid w:val="004034EF"/>
    <w:rsid w:val="00403DCB"/>
    <w:rsid w:val="00404A89"/>
    <w:rsid w:val="0040539A"/>
    <w:rsid w:val="00406261"/>
    <w:rsid w:val="00407057"/>
    <w:rsid w:val="0041054C"/>
    <w:rsid w:val="004112E3"/>
    <w:rsid w:val="004125CE"/>
    <w:rsid w:val="0041395D"/>
    <w:rsid w:val="00413FA6"/>
    <w:rsid w:val="00415253"/>
    <w:rsid w:val="00421471"/>
    <w:rsid w:val="00423D49"/>
    <w:rsid w:val="00426224"/>
    <w:rsid w:val="004306FF"/>
    <w:rsid w:val="00433991"/>
    <w:rsid w:val="00433D06"/>
    <w:rsid w:val="00434656"/>
    <w:rsid w:val="00434CAB"/>
    <w:rsid w:val="00434E46"/>
    <w:rsid w:val="004379D3"/>
    <w:rsid w:val="00441008"/>
    <w:rsid w:val="0044436A"/>
    <w:rsid w:val="00444464"/>
    <w:rsid w:val="00446B50"/>
    <w:rsid w:val="00447B49"/>
    <w:rsid w:val="00450274"/>
    <w:rsid w:val="00451984"/>
    <w:rsid w:val="00452336"/>
    <w:rsid w:val="00452E99"/>
    <w:rsid w:val="0045388A"/>
    <w:rsid w:val="00453EFB"/>
    <w:rsid w:val="00456595"/>
    <w:rsid w:val="0046045F"/>
    <w:rsid w:val="004616AD"/>
    <w:rsid w:val="00463810"/>
    <w:rsid w:val="0046410C"/>
    <w:rsid w:val="00465564"/>
    <w:rsid w:val="00466711"/>
    <w:rsid w:val="00467319"/>
    <w:rsid w:val="0046761C"/>
    <w:rsid w:val="004725B5"/>
    <w:rsid w:val="004743CB"/>
    <w:rsid w:val="00474DB4"/>
    <w:rsid w:val="00475166"/>
    <w:rsid w:val="004762BD"/>
    <w:rsid w:val="0047735B"/>
    <w:rsid w:val="004778ED"/>
    <w:rsid w:val="00480DEB"/>
    <w:rsid w:val="00483102"/>
    <w:rsid w:val="00487130"/>
    <w:rsid w:val="004902DC"/>
    <w:rsid w:val="00491342"/>
    <w:rsid w:val="00491622"/>
    <w:rsid w:val="00492C4D"/>
    <w:rsid w:val="00493130"/>
    <w:rsid w:val="00493C01"/>
    <w:rsid w:val="00495735"/>
    <w:rsid w:val="0049637C"/>
    <w:rsid w:val="004979C4"/>
    <w:rsid w:val="004A01D6"/>
    <w:rsid w:val="004A1167"/>
    <w:rsid w:val="004A171F"/>
    <w:rsid w:val="004A3A7E"/>
    <w:rsid w:val="004A7FB1"/>
    <w:rsid w:val="004B0230"/>
    <w:rsid w:val="004B0726"/>
    <w:rsid w:val="004B080B"/>
    <w:rsid w:val="004B0D86"/>
    <w:rsid w:val="004B3F0D"/>
    <w:rsid w:val="004B59E5"/>
    <w:rsid w:val="004B5C13"/>
    <w:rsid w:val="004B6EF0"/>
    <w:rsid w:val="004B77DC"/>
    <w:rsid w:val="004B78D2"/>
    <w:rsid w:val="004B7923"/>
    <w:rsid w:val="004C2A92"/>
    <w:rsid w:val="004C38FF"/>
    <w:rsid w:val="004C3F62"/>
    <w:rsid w:val="004D0348"/>
    <w:rsid w:val="004D0690"/>
    <w:rsid w:val="004D1804"/>
    <w:rsid w:val="004D457E"/>
    <w:rsid w:val="004D4B83"/>
    <w:rsid w:val="004E0072"/>
    <w:rsid w:val="004E30F0"/>
    <w:rsid w:val="004E4762"/>
    <w:rsid w:val="004E5CFB"/>
    <w:rsid w:val="004E7E1D"/>
    <w:rsid w:val="004F2D23"/>
    <w:rsid w:val="004F572E"/>
    <w:rsid w:val="004F5BC6"/>
    <w:rsid w:val="004F63E2"/>
    <w:rsid w:val="00503261"/>
    <w:rsid w:val="0050383B"/>
    <w:rsid w:val="00506414"/>
    <w:rsid w:val="00506A8B"/>
    <w:rsid w:val="00510E32"/>
    <w:rsid w:val="00514215"/>
    <w:rsid w:val="00514B68"/>
    <w:rsid w:val="00514C4B"/>
    <w:rsid w:val="005154A9"/>
    <w:rsid w:val="0051657C"/>
    <w:rsid w:val="00520F5F"/>
    <w:rsid w:val="00522687"/>
    <w:rsid w:val="005229FA"/>
    <w:rsid w:val="0052467A"/>
    <w:rsid w:val="005252C5"/>
    <w:rsid w:val="00527FA6"/>
    <w:rsid w:val="0053078C"/>
    <w:rsid w:val="005320C6"/>
    <w:rsid w:val="00532E48"/>
    <w:rsid w:val="00536AD1"/>
    <w:rsid w:val="005379F4"/>
    <w:rsid w:val="0054036A"/>
    <w:rsid w:val="005417E9"/>
    <w:rsid w:val="00542532"/>
    <w:rsid w:val="00542C0D"/>
    <w:rsid w:val="00542FDC"/>
    <w:rsid w:val="0054324F"/>
    <w:rsid w:val="0054492E"/>
    <w:rsid w:val="0054514B"/>
    <w:rsid w:val="005459E0"/>
    <w:rsid w:val="00545A0D"/>
    <w:rsid w:val="00545AFC"/>
    <w:rsid w:val="00546B42"/>
    <w:rsid w:val="00547640"/>
    <w:rsid w:val="00547A22"/>
    <w:rsid w:val="00550C3A"/>
    <w:rsid w:val="00554E59"/>
    <w:rsid w:val="005551E1"/>
    <w:rsid w:val="00560123"/>
    <w:rsid w:val="00560F5E"/>
    <w:rsid w:val="0056264D"/>
    <w:rsid w:val="00562B6B"/>
    <w:rsid w:val="00562F4B"/>
    <w:rsid w:val="00565E05"/>
    <w:rsid w:val="005721B8"/>
    <w:rsid w:val="00573C80"/>
    <w:rsid w:val="00573FBE"/>
    <w:rsid w:val="00576C45"/>
    <w:rsid w:val="00580E8B"/>
    <w:rsid w:val="005811BD"/>
    <w:rsid w:val="005837B9"/>
    <w:rsid w:val="00584627"/>
    <w:rsid w:val="005858D5"/>
    <w:rsid w:val="00591970"/>
    <w:rsid w:val="00591C74"/>
    <w:rsid w:val="0059289B"/>
    <w:rsid w:val="00594E2A"/>
    <w:rsid w:val="005961D2"/>
    <w:rsid w:val="005A0569"/>
    <w:rsid w:val="005A0897"/>
    <w:rsid w:val="005A0A39"/>
    <w:rsid w:val="005A202F"/>
    <w:rsid w:val="005A3F7C"/>
    <w:rsid w:val="005A6592"/>
    <w:rsid w:val="005A663C"/>
    <w:rsid w:val="005A67DA"/>
    <w:rsid w:val="005B0E73"/>
    <w:rsid w:val="005B2BAC"/>
    <w:rsid w:val="005B3DAF"/>
    <w:rsid w:val="005C019F"/>
    <w:rsid w:val="005C072A"/>
    <w:rsid w:val="005C14B2"/>
    <w:rsid w:val="005C19FD"/>
    <w:rsid w:val="005C2184"/>
    <w:rsid w:val="005C2E81"/>
    <w:rsid w:val="005C3913"/>
    <w:rsid w:val="005C62C3"/>
    <w:rsid w:val="005C6ADF"/>
    <w:rsid w:val="005C6ED7"/>
    <w:rsid w:val="005C7FAC"/>
    <w:rsid w:val="005D02B8"/>
    <w:rsid w:val="005D0559"/>
    <w:rsid w:val="005D056C"/>
    <w:rsid w:val="005D0D61"/>
    <w:rsid w:val="005D0EB9"/>
    <w:rsid w:val="005D10D6"/>
    <w:rsid w:val="005D14D1"/>
    <w:rsid w:val="005D2903"/>
    <w:rsid w:val="005D3D58"/>
    <w:rsid w:val="005D5411"/>
    <w:rsid w:val="005D6540"/>
    <w:rsid w:val="005D6BBA"/>
    <w:rsid w:val="005E1192"/>
    <w:rsid w:val="005E1928"/>
    <w:rsid w:val="005E19E2"/>
    <w:rsid w:val="005E21BF"/>
    <w:rsid w:val="005E31BC"/>
    <w:rsid w:val="005E322A"/>
    <w:rsid w:val="005E468D"/>
    <w:rsid w:val="005E4D52"/>
    <w:rsid w:val="005E500A"/>
    <w:rsid w:val="005E5341"/>
    <w:rsid w:val="005E6ACC"/>
    <w:rsid w:val="005E6DC9"/>
    <w:rsid w:val="005E793C"/>
    <w:rsid w:val="005F166C"/>
    <w:rsid w:val="005F24B7"/>
    <w:rsid w:val="005F288A"/>
    <w:rsid w:val="005F3DA3"/>
    <w:rsid w:val="005F52AA"/>
    <w:rsid w:val="00600608"/>
    <w:rsid w:val="00600B91"/>
    <w:rsid w:val="00600C1E"/>
    <w:rsid w:val="0060132F"/>
    <w:rsid w:val="0060329A"/>
    <w:rsid w:val="006042EB"/>
    <w:rsid w:val="00605070"/>
    <w:rsid w:val="00605637"/>
    <w:rsid w:val="00610ECC"/>
    <w:rsid w:val="00611694"/>
    <w:rsid w:val="00612E88"/>
    <w:rsid w:val="00615CEC"/>
    <w:rsid w:val="006169F9"/>
    <w:rsid w:val="00621748"/>
    <w:rsid w:val="0062203F"/>
    <w:rsid w:val="006222BF"/>
    <w:rsid w:val="00623CED"/>
    <w:rsid w:val="00624820"/>
    <w:rsid w:val="0062722E"/>
    <w:rsid w:val="00630C35"/>
    <w:rsid w:val="0063104F"/>
    <w:rsid w:val="006319DC"/>
    <w:rsid w:val="0063247D"/>
    <w:rsid w:val="00632D4E"/>
    <w:rsid w:val="006421B4"/>
    <w:rsid w:val="006435E6"/>
    <w:rsid w:val="00643B97"/>
    <w:rsid w:val="006445E0"/>
    <w:rsid w:val="006454C6"/>
    <w:rsid w:val="00646640"/>
    <w:rsid w:val="00646DE3"/>
    <w:rsid w:val="00647646"/>
    <w:rsid w:val="00651369"/>
    <w:rsid w:val="00656333"/>
    <w:rsid w:val="00656486"/>
    <w:rsid w:val="00660CDE"/>
    <w:rsid w:val="00663272"/>
    <w:rsid w:val="0066574B"/>
    <w:rsid w:val="00666A84"/>
    <w:rsid w:val="00667709"/>
    <w:rsid w:val="00667A70"/>
    <w:rsid w:val="00667B60"/>
    <w:rsid w:val="00667E3E"/>
    <w:rsid w:val="00667EC9"/>
    <w:rsid w:val="00667F40"/>
    <w:rsid w:val="00670691"/>
    <w:rsid w:val="0067099A"/>
    <w:rsid w:val="006709C2"/>
    <w:rsid w:val="00671E07"/>
    <w:rsid w:val="00673BE0"/>
    <w:rsid w:val="00674719"/>
    <w:rsid w:val="00674887"/>
    <w:rsid w:val="00676414"/>
    <w:rsid w:val="00680932"/>
    <w:rsid w:val="00680A7F"/>
    <w:rsid w:val="00681358"/>
    <w:rsid w:val="006817FD"/>
    <w:rsid w:val="00681CAC"/>
    <w:rsid w:val="006832D9"/>
    <w:rsid w:val="00686368"/>
    <w:rsid w:val="00687746"/>
    <w:rsid w:val="00690EDA"/>
    <w:rsid w:val="00692D82"/>
    <w:rsid w:val="00694F91"/>
    <w:rsid w:val="00695928"/>
    <w:rsid w:val="00696F63"/>
    <w:rsid w:val="00697FCA"/>
    <w:rsid w:val="006A1387"/>
    <w:rsid w:val="006A143C"/>
    <w:rsid w:val="006A1551"/>
    <w:rsid w:val="006A2428"/>
    <w:rsid w:val="006A381E"/>
    <w:rsid w:val="006A3D8F"/>
    <w:rsid w:val="006A439E"/>
    <w:rsid w:val="006A5263"/>
    <w:rsid w:val="006A5BDB"/>
    <w:rsid w:val="006A63E6"/>
    <w:rsid w:val="006A738D"/>
    <w:rsid w:val="006B0149"/>
    <w:rsid w:val="006B0545"/>
    <w:rsid w:val="006B1FE9"/>
    <w:rsid w:val="006B2956"/>
    <w:rsid w:val="006B402F"/>
    <w:rsid w:val="006B66F4"/>
    <w:rsid w:val="006C08D4"/>
    <w:rsid w:val="006C0B3A"/>
    <w:rsid w:val="006C1A18"/>
    <w:rsid w:val="006C1C4C"/>
    <w:rsid w:val="006C326D"/>
    <w:rsid w:val="006C4257"/>
    <w:rsid w:val="006C45ED"/>
    <w:rsid w:val="006C47E5"/>
    <w:rsid w:val="006C4A4C"/>
    <w:rsid w:val="006C4DFB"/>
    <w:rsid w:val="006C5695"/>
    <w:rsid w:val="006C68D7"/>
    <w:rsid w:val="006D13AD"/>
    <w:rsid w:val="006D19C7"/>
    <w:rsid w:val="006D4907"/>
    <w:rsid w:val="006D7F48"/>
    <w:rsid w:val="006E37F9"/>
    <w:rsid w:val="006E49E6"/>
    <w:rsid w:val="006E5529"/>
    <w:rsid w:val="006E5A3C"/>
    <w:rsid w:val="006E75A8"/>
    <w:rsid w:val="006F1563"/>
    <w:rsid w:val="006F256A"/>
    <w:rsid w:val="006F2F46"/>
    <w:rsid w:val="006F4791"/>
    <w:rsid w:val="00700011"/>
    <w:rsid w:val="00703EAC"/>
    <w:rsid w:val="00705AE1"/>
    <w:rsid w:val="00707FE8"/>
    <w:rsid w:val="007137B8"/>
    <w:rsid w:val="00713DEF"/>
    <w:rsid w:val="00716E33"/>
    <w:rsid w:val="00720655"/>
    <w:rsid w:val="007214BA"/>
    <w:rsid w:val="0072278E"/>
    <w:rsid w:val="0072342C"/>
    <w:rsid w:val="00724C55"/>
    <w:rsid w:val="007263D6"/>
    <w:rsid w:val="0072684C"/>
    <w:rsid w:val="007318F1"/>
    <w:rsid w:val="00731D38"/>
    <w:rsid w:val="00731DBB"/>
    <w:rsid w:val="00731DE5"/>
    <w:rsid w:val="00732059"/>
    <w:rsid w:val="00732B79"/>
    <w:rsid w:val="00735837"/>
    <w:rsid w:val="0073690B"/>
    <w:rsid w:val="00745BFC"/>
    <w:rsid w:val="00746307"/>
    <w:rsid w:val="007467D2"/>
    <w:rsid w:val="00753CDD"/>
    <w:rsid w:val="0075723A"/>
    <w:rsid w:val="0075785A"/>
    <w:rsid w:val="007604B0"/>
    <w:rsid w:val="00761CC3"/>
    <w:rsid w:val="007628FC"/>
    <w:rsid w:val="007631FD"/>
    <w:rsid w:val="0076352F"/>
    <w:rsid w:val="007642DF"/>
    <w:rsid w:val="00767291"/>
    <w:rsid w:val="007679E2"/>
    <w:rsid w:val="00767C06"/>
    <w:rsid w:val="007704B4"/>
    <w:rsid w:val="00772E61"/>
    <w:rsid w:val="007730C8"/>
    <w:rsid w:val="00774385"/>
    <w:rsid w:val="0077469A"/>
    <w:rsid w:val="00775006"/>
    <w:rsid w:val="007751D1"/>
    <w:rsid w:val="007769B7"/>
    <w:rsid w:val="00777144"/>
    <w:rsid w:val="00780099"/>
    <w:rsid w:val="00781B2A"/>
    <w:rsid w:val="00781D85"/>
    <w:rsid w:val="007825DE"/>
    <w:rsid w:val="00782B9E"/>
    <w:rsid w:val="00783621"/>
    <w:rsid w:val="007863C2"/>
    <w:rsid w:val="007922CD"/>
    <w:rsid w:val="00792F74"/>
    <w:rsid w:val="00793CEE"/>
    <w:rsid w:val="00797230"/>
    <w:rsid w:val="007A13D7"/>
    <w:rsid w:val="007A2886"/>
    <w:rsid w:val="007A39C3"/>
    <w:rsid w:val="007A3DB7"/>
    <w:rsid w:val="007A406A"/>
    <w:rsid w:val="007A674A"/>
    <w:rsid w:val="007A76F9"/>
    <w:rsid w:val="007B0A04"/>
    <w:rsid w:val="007B1FCE"/>
    <w:rsid w:val="007B31FB"/>
    <w:rsid w:val="007B469E"/>
    <w:rsid w:val="007B5602"/>
    <w:rsid w:val="007B6C32"/>
    <w:rsid w:val="007C0BBA"/>
    <w:rsid w:val="007C1B50"/>
    <w:rsid w:val="007C1B97"/>
    <w:rsid w:val="007C5E42"/>
    <w:rsid w:val="007D0CA9"/>
    <w:rsid w:val="007D18A7"/>
    <w:rsid w:val="007D3B39"/>
    <w:rsid w:val="007D43CD"/>
    <w:rsid w:val="007D4B9F"/>
    <w:rsid w:val="007D5D25"/>
    <w:rsid w:val="007D6794"/>
    <w:rsid w:val="007E1353"/>
    <w:rsid w:val="007E14DF"/>
    <w:rsid w:val="007E3551"/>
    <w:rsid w:val="007E5927"/>
    <w:rsid w:val="007E6273"/>
    <w:rsid w:val="007E76CD"/>
    <w:rsid w:val="007E7709"/>
    <w:rsid w:val="007E777F"/>
    <w:rsid w:val="007E780D"/>
    <w:rsid w:val="007F086A"/>
    <w:rsid w:val="007F29D1"/>
    <w:rsid w:val="007F2DE5"/>
    <w:rsid w:val="007F2FC6"/>
    <w:rsid w:val="007F4B25"/>
    <w:rsid w:val="007F5C4F"/>
    <w:rsid w:val="007F75B4"/>
    <w:rsid w:val="00802D98"/>
    <w:rsid w:val="00804318"/>
    <w:rsid w:val="0080438B"/>
    <w:rsid w:val="0080491D"/>
    <w:rsid w:val="00805D93"/>
    <w:rsid w:val="0080655C"/>
    <w:rsid w:val="0081116C"/>
    <w:rsid w:val="008114DB"/>
    <w:rsid w:val="00812A46"/>
    <w:rsid w:val="0081333F"/>
    <w:rsid w:val="0081705C"/>
    <w:rsid w:val="00817772"/>
    <w:rsid w:val="00817D7B"/>
    <w:rsid w:val="00820B48"/>
    <w:rsid w:val="00820DC0"/>
    <w:rsid w:val="008213ED"/>
    <w:rsid w:val="008237A5"/>
    <w:rsid w:val="00823C38"/>
    <w:rsid w:val="008266DB"/>
    <w:rsid w:val="0083026A"/>
    <w:rsid w:val="00831C10"/>
    <w:rsid w:val="00834F12"/>
    <w:rsid w:val="008350CD"/>
    <w:rsid w:val="008352BB"/>
    <w:rsid w:val="008367CF"/>
    <w:rsid w:val="008373DD"/>
    <w:rsid w:val="00840706"/>
    <w:rsid w:val="008419A5"/>
    <w:rsid w:val="0084385E"/>
    <w:rsid w:val="00843A78"/>
    <w:rsid w:val="00843D1A"/>
    <w:rsid w:val="008454FC"/>
    <w:rsid w:val="008459B5"/>
    <w:rsid w:val="00845A1C"/>
    <w:rsid w:val="00845B4F"/>
    <w:rsid w:val="0084614B"/>
    <w:rsid w:val="00846DC0"/>
    <w:rsid w:val="00850AF8"/>
    <w:rsid w:val="00850C57"/>
    <w:rsid w:val="008511B4"/>
    <w:rsid w:val="00851A50"/>
    <w:rsid w:val="00852DE9"/>
    <w:rsid w:val="008547B5"/>
    <w:rsid w:val="008549FE"/>
    <w:rsid w:val="00854DF2"/>
    <w:rsid w:val="008558A3"/>
    <w:rsid w:val="0086389F"/>
    <w:rsid w:val="008645D3"/>
    <w:rsid w:val="0086465B"/>
    <w:rsid w:val="00865A08"/>
    <w:rsid w:val="0086773D"/>
    <w:rsid w:val="00867A4E"/>
    <w:rsid w:val="00867EDE"/>
    <w:rsid w:val="008716B1"/>
    <w:rsid w:val="0087217B"/>
    <w:rsid w:val="008766F3"/>
    <w:rsid w:val="00876E16"/>
    <w:rsid w:val="008809F2"/>
    <w:rsid w:val="008817CC"/>
    <w:rsid w:val="008825CD"/>
    <w:rsid w:val="00883BCE"/>
    <w:rsid w:val="0088466B"/>
    <w:rsid w:val="00885B9A"/>
    <w:rsid w:val="00890201"/>
    <w:rsid w:val="00893E54"/>
    <w:rsid w:val="0089499B"/>
    <w:rsid w:val="00894F8C"/>
    <w:rsid w:val="008961E2"/>
    <w:rsid w:val="008962EF"/>
    <w:rsid w:val="0089684E"/>
    <w:rsid w:val="008975ED"/>
    <w:rsid w:val="008A060B"/>
    <w:rsid w:val="008A09CC"/>
    <w:rsid w:val="008A0E31"/>
    <w:rsid w:val="008A1065"/>
    <w:rsid w:val="008A123F"/>
    <w:rsid w:val="008A15E4"/>
    <w:rsid w:val="008A2784"/>
    <w:rsid w:val="008A2986"/>
    <w:rsid w:val="008A348F"/>
    <w:rsid w:val="008A3DB1"/>
    <w:rsid w:val="008A492D"/>
    <w:rsid w:val="008A4F87"/>
    <w:rsid w:val="008B3A91"/>
    <w:rsid w:val="008B5611"/>
    <w:rsid w:val="008B6523"/>
    <w:rsid w:val="008B68C4"/>
    <w:rsid w:val="008C15DB"/>
    <w:rsid w:val="008C16CD"/>
    <w:rsid w:val="008C5375"/>
    <w:rsid w:val="008C6780"/>
    <w:rsid w:val="008D0F08"/>
    <w:rsid w:val="008D2693"/>
    <w:rsid w:val="008D40E9"/>
    <w:rsid w:val="008D426F"/>
    <w:rsid w:val="008D5A6A"/>
    <w:rsid w:val="008E0FC9"/>
    <w:rsid w:val="008E1044"/>
    <w:rsid w:val="008E11AE"/>
    <w:rsid w:val="008E1E90"/>
    <w:rsid w:val="008E3CFC"/>
    <w:rsid w:val="008E3E35"/>
    <w:rsid w:val="008E66A0"/>
    <w:rsid w:val="008E6859"/>
    <w:rsid w:val="008F04A3"/>
    <w:rsid w:val="008F0824"/>
    <w:rsid w:val="008F140A"/>
    <w:rsid w:val="008F2301"/>
    <w:rsid w:val="008F729E"/>
    <w:rsid w:val="00900688"/>
    <w:rsid w:val="00904606"/>
    <w:rsid w:val="00905429"/>
    <w:rsid w:val="00907118"/>
    <w:rsid w:val="00907ACD"/>
    <w:rsid w:val="00907E4B"/>
    <w:rsid w:val="009100DF"/>
    <w:rsid w:val="0091011E"/>
    <w:rsid w:val="00911FA4"/>
    <w:rsid w:val="00913281"/>
    <w:rsid w:val="0091381F"/>
    <w:rsid w:val="009140A3"/>
    <w:rsid w:val="00914789"/>
    <w:rsid w:val="00916354"/>
    <w:rsid w:val="00916F02"/>
    <w:rsid w:val="00917FD4"/>
    <w:rsid w:val="00920124"/>
    <w:rsid w:val="00920E0D"/>
    <w:rsid w:val="00921488"/>
    <w:rsid w:val="009226EB"/>
    <w:rsid w:val="00922DCD"/>
    <w:rsid w:val="009236E2"/>
    <w:rsid w:val="00923D05"/>
    <w:rsid w:val="0092416F"/>
    <w:rsid w:val="00924756"/>
    <w:rsid w:val="009257A5"/>
    <w:rsid w:val="009263EB"/>
    <w:rsid w:val="009304C6"/>
    <w:rsid w:val="00930B69"/>
    <w:rsid w:val="00931F40"/>
    <w:rsid w:val="00934EC7"/>
    <w:rsid w:val="009357C5"/>
    <w:rsid w:val="00937AC6"/>
    <w:rsid w:val="009405DB"/>
    <w:rsid w:val="00940A31"/>
    <w:rsid w:val="00940D5F"/>
    <w:rsid w:val="0094265D"/>
    <w:rsid w:val="009437C6"/>
    <w:rsid w:val="00943E6E"/>
    <w:rsid w:val="00944AEC"/>
    <w:rsid w:val="00950E0F"/>
    <w:rsid w:val="00952A84"/>
    <w:rsid w:val="0095350B"/>
    <w:rsid w:val="00953B52"/>
    <w:rsid w:val="00955B05"/>
    <w:rsid w:val="00955D67"/>
    <w:rsid w:val="009574B8"/>
    <w:rsid w:val="009603D4"/>
    <w:rsid w:val="00960478"/>
    <w:rsid w:val="009640CB"/>
    <w:rsid w:val="009646F6"/>
    <w:rsid w:val="00967A01"/>
    <w:rsid w:val="00967C4D"/>
    <w:rsid w:val="0097128A"/>
    <w:rsid w:val="00971B48"/>
    <w:rsid w:val="00973DC9"/>
    <w:rsid w:val="00973DF6"/>
    <w:rsid w:val="00974237"/>
    <w:rsid w:val="0097494E"/>
    <w:rsid w:val="00977A19"/>
    <w:rsid w:val="0098008B"/>
    <w:rsid w:val="0098048E"/>
    <w:rsid w:val="0098207A"/>
    <w:rsid w:val="00983512"/>
    <w:rsid w:val="00983780"/>
    <w:rsid w:val="009855A7"/>
    <w:rsid w:val="009862F7"/>
    <w:rsid w:val="0098758A"/>
    <w:rsid w:val="00987B89"/>
    <w:rsid w:val="00990575"/>
    <w:rsid w:val="00994554"/>
    <w:rsid w:val="00994EFE"/>
    <w:rsid w:val="009951C7"/>
    <w:rsid w:val="0099705D"/>
    <w:rsid w:val="009978D6"/>
    <w:rsid w:val="009A02D0"/>
    <w:rsid w:val="009A0386"/>
    <w:rsid w:val="009A1359"/>
    <w:rsid w:val="009A6602"/>
    <w:rsid w:val="009A70E2"/>
    <w:rsid w:val="009A7782"/>
    <w:rsid w:val="009B0BFB"/>
    <w:rsid w:val="009B1BE6"/>
    <w:rsid w:val="009B234C"/>
    <w:rsid w:val="009B76AA"/>
    <w:rsid w:val="009B786E"/>
    <w:rsid w:val="009B7F40"/>
    <w:rsid w:val="009C24C5"/>
    <w:rsid w:val="009C4453"/>
    <w:rsid w:val="009C6463"/>
    <w:rsid w:val="009C6493"/>
    <w:rsid w:val="009C6CB7"/>
    <w:rsid w:val="009C7065"/>
    <w:rsid w:val="009C7D17"/>
    <w:rsid w:val="009C7FDE"/>
    <w:rsid w:val="009D285B"/>
    <w:rsid w:val="009D2A82"/>
    <w:rsid w:val="009D3BB3"/>
    <w:rsid w:val="009D6353"/>
    <w:rsid w:val="009D7114"/>
    <w:rsid w:val="009D7F2F"/>
    <w:rsid w:val="009E5106"/>
    <w:rsid w:val="009E7284"/>
    <w:rsid w:val="009E7CA9"/>
    <w:rsid w:val="009F032A"/>
    <w:rsid w:val="009F0C04"/>
    <w:rsid w:val="009F14FF"/>
    <w:rsid w:val="009F2565"/>
    <w:rsid w:val="009F3314"/>
    <w:rsid w:val="009F3D81"/>
    <w:rsid w:val="009F40A0"/>
    <w:rsid w:val="009F4138"/>
    <w:rsid w:val="009F4585"/>
    <w:rsid w:val="009F542B"/>
    <w:rsid w:val="009F577D"/>
    <w:rsid w:val="009F5FC5"/>
    <w:rsid w:val="009F611F"/>
    <w:rsid w:val="009F6957"/>
    <w:rsid w:val="00A01C7D"/>
    <w:rsid w:val="00A03697"/>
    <w:rsid w:val="00A03B0B"/>
    <w:rsid w:val="00A042BC"/>
    <w:rsid w:val="00A05E07"/>
    <w:rsid w:val="00A061D3"/>
    <w:rsid w:val="00A067F5"/>
    <w:rsid w:val="00A06ED8"/>
    <w:rsid w:val="00A21793"/>
    <w:rsid w:val="00A23C5C"/>
    <w:rsid w:val="00A252D8"/>
    <w:rsid w:val="00A271C2"/>
    <w:rsid w:val="00A27878"/>
    <w:rsid w:val="00A279F5"/>
    <w:rsid w:val="00A30179"/>
    <w:rsid w:val="00A30E70"/>
    <w:rsid w:val="00A31AF4"/>
    <w:rsid w:val="00A322C4"/>
    <w:rsid w:val="00A333A1"/>
    <w:rsid w:val="00A3372E"/>
    <w:rsid w:val="00A34472"/>
    <w:rsid w:val="00A34AC4"/>
    <w:rsid w:val="00A36396"/>
    <w:rsid w:val="00A40930"/>
    <w:rsid w:val="00A40ACC"/>
    <w:rsid w:val="00A41960"/>
    <w:rsid w:val="00A41E96"/>
    <w:rsid w:val="00A42218"/>
    <w:rsid w:val="00A427D5"/>
    <w:rsid w:val="00A42938"/>
    <w:rsid w:val="00A440AC"/>
    <w:rsid w:val="00A50199"/>
    <w:rsid w:val="00A517DF"/>
    <w:rsid w:val="00A544B7"/>
    <w:rsid w:val="00A55C36"/>
    <w:rsid w:val="00A56343"/>
    <w:rsid w:val="00A61A5F"/>
    <w:rsid w:val="00A62383"/>
    <w:rsid w:val="00A63504"/>
    <w:rsid w:val="00A65905"/>
    <w:rsid w:val="00A7000F"/>
    <w:rsid w:val="00A7024D"/>
    <w:rsid w:val="00A706B0"/>
    <w:rsid w:val="00A70765"/>
    <w:rsid w:val="00A70EF4"/>
    <w:rsid w:val="00A715AC"/>
    <w:rsid w:val="00A7296F"/>
    <w:rsid w:val="00A747E2"/>
    <w:rsid w:val="00A74BF5"/>
    <w:rsid w:val="00A76FCB"/>
    <w:rsid w:val="00A77C64"/>
    <w:rsid w:val="00A80926"/>
    <w:rsid w:val="00A80BDF"/>
    <w:rsid w:val="00A82372"/>
    <w:rsid w:val="00A8294B"/>
    <w:rsid w:val="00A82AC0"/>
    <w:rsid w:val="00A84190"/>
    <w:rsid w:val="00A84429"/>
    <w:rsid w:val="00A86270"/>
    <w:rsid w:val="00A86DDB"/>
    <w:rsid w:val="00A90085"/>
    <w:rsid w:val="00A903C0"/>
    <w:rsid w:val="00A90F28"/>
    <w:rsid w:val="00A94C8C"/>
    <w:rsid w:val="00A97D17"/>
    <w:rsid w:val="00AA144F"/>
    <w:rsid w:val="00AA1663"/>
    <w:rsid w:val="00AA2DEB"/>
    <w:rsid w:val="00AA30F5"/>
    <w:rsid w:val="00AA3B4B"/>
    <w:rsid w:val="00AA498F"/>
    <w:rsid w:val="00AA53E2"/>
    <w:rsid w:val="00AA722C"/>
    <w:rsid w:val="00AA7285"/>
    <w:rsid w:val="00AB0E7A"/>
    <w:rsid w:val="00AB1717"/>
    <w:rsid w:val="00AB4936"/>
    <w:rsid w:val="00AB6981"/>
    <w:rsid w:val="00AB77DF"/>
    <w:rsid w:val="00AC0E78"/>
    <w:rsid w:val="00AC0EFD"/>
    <w:rsid w:val="00AC1B66"/>
    <w:rsid w:val="00AC2085"/>
    <w:rsid w:val="00AC2A3E"/>
    <w:rsid w:val="00AC30FD"/>
    <w:rsid w:val="00AC33DF"/>
    <w:rsid w:val="00AC3FC3"/>
    <w:rsid w:val="00AC58DF"/>
    <w:rsid w:val="00AC7353"/>
    <w:rsid w:val="00AC7439"/>
    <w:rsid w:val="00AC7935"/>
    <w:rsid w:val="00AD0279"/>
    <w:rsid w:val="00AD0EEB"/>
    <w:rsid w:val="00AD0FD1"/>
    <w:rsid w:val="00AD1781"/>
    <w:rsid w:val="00AD1A78"/>
    <w:rsid w:val="00AD1FCE"/>
    <w:rsid w:val="00AD2002"/>
    <w:rsid w:val="00AD226C"/>
    <w:rsid w:val="00AD23F5"/>
    <w:rsid w:val="00AD389D"/>
    <w:rsid w:val="00AD46C1"/>
    <w:rsid w:val="00AD6B47"/>
    <w:rsid w:val="00AD6BD3"/>
    <w:rsid w:val="00AE081E"/>
    <w:rsid w:val="00AE0956"/>
    <w:rsid w:val="00AE0FB8"/>
    <w:rsid w:val="00AE17A1"/>
    <w:rsid w:val="00AE1830"/>
    <w:rsid w:val="00AE1CA7"/>
    <w:rsid w:val="00AE4DF9"/>
    <w:rsid w:val="00AF22B0"/>
    <w:rsid w:val="00AF333D"/>
    <w:rsid w:val="00AF3FA8"/>
    <w:rsid w:val="00AF4D8B"/>
    <w:rsid w:val="00AF5476"/>
    <w:rsid w:val="00AF6011"/>
    <w:rsid w:val="00AF6A4E"/>
    <w:rsid w:val="00AF7A67"/>
    <w:rsid w:val="00B0020F"/>
    <w:rsid w:val="00B0145A"/>
    <w:rsid w:val="00B02950"/>
    <w:rsid w:val="00B04C87"/>
    <w:rsid w:val="00B05F6E"/>
    <w:rsid w:val="00B05FE5"/>
    <w:rsid w:val="00B06B6A"/>
    <w:rsid w:val="00B077A2"/>
    <w:rsid w:val="00B1089E"/>
    <w:rsid w:val="00B114B8"/>
    <w:rsid w:val="00B12A6A"/>
    <w:rsid w:val="00B13432"/>
    <w:rsid w:val="00B13F5E"/>
    <w:rsid w:val="00B17B6A"/>
    <w:rsid w:val="00B20FA7"/>
    <w:rsid w:val="00B214FE"/>
    <w:rsid w:val="00B219E6"/>
    <w:rsid w:val="00B24173"/>
    <w:rsid w:val="00B24387"/>
    <w:rsid w:val="00B24437"/>
    <w:rsid w:val="00B25C69"/>
    <w:rsid w:val="00B30FDD"/>
    <w:rsid w:val="00B32DEA"/>
    <w:rsid w:val="00B3379E"/>
    <w:rsid w:val="00B3432E"/>
    <w:rsid w:val="00B36BC4"/>
    <w:rsid w:val="00B37D11"/>
    <w:rsid w:val="00B4111B"/>
    <w:rsid w:val="00B415A2"/>
    <w:rsid w:val="00B41F82"/>
    <w:rsid w:val="00B43C9D"/>
    <w:rsid w:val="00B44D79"/>
    <w:rsid w:val="00B473BB"/>
    <w:rsid w:val="00B53C6C"/>
    <w:rsid w:val="00B55FAD"/>
    <w:rsid w:val="00B56168"/>
    <w:rsid w:val="00B62D2F"/>
    <w:rsid w:val="00B633BB"/>
    <w:rsid w:val="00B63824"/>
    <w:rsid w:val="00B64640"/>
    <w:rsid w:val="00B66A37"/>
    <w:rsid w:val="00B71E45"/>
    <w:rsid w:val="00B7278B"/>
    <w:rsid w:val="00B73545"/>
    <w:rsid w:val="00B7449C"/>
    <w:rsid w:val="00B74989"/>
    <w:rsid w:val="00B7589C"/>
    <w:rsid w:val="00B81287"/>
    <w:rsid w:val="00B83E32"/>
    <w:rsid w:val="00B851EC"/>
    <w:rsid w:val="00B86DFC"/>
    <w:rsid w:val="00B87564"/>
    <w:rsid w:val="00B87D82"/>
    <w:rsid w:val="00B90A0D"/>
    <w:rsid w:val="00B914EF"/>
    <w:rsid w:val="00B91A12"/>
    <w:rsid w:val="00B92862"/>
    <w:rsid w:val="00B9377E"/>
    <w:rsid w:val="00B95A40"/>
    <w:rsid w:val="00B95D79"/>
    <w:rsid w:val="00B96E82"/>
    <w:rsid w:val="00B97A41"/>
    <w:rsid w:val="00BA1326"/>
    <w:rsid w:val="00BA1A6B"/>
    <w:rsid w:val="00BA3028"/>
    <w:rsid w:val="00BA38E3"/>
    <w:rsid w:val="00BA4398"/>
    <w:rsid w:val="00BB2EC2"/>
    <w:rsid w:val="00BB6704"/>
    <w:rsid w:val="00BB6CB0"/>
    <w:rsid w:val="00BB6F26"/>
    <w:rsid w:val="00BC2414"/>
    <w:rsid w:val="00BC3E9F"/>
    <w:rsid w:val="00BC433A"/>
    <w:rsid w:val="00BC4FC6"/>
    <w:rsid w:val="00BC5869"/>
    <w:rsid w:val="00BC594E"/>
    <w:rsid w:val="00BC68AC"/>
    <w:rsid w:val="00BC6B08"/>
    <w:rsid w:val="00BC6B11"/>
    <w:rsid w:val="00BD0C0C"/>
    <w:rsid w:val="00BD21BE"/>
    <w:rsid w:val="00BD37A3"/>
    <w:rsid w:val="00BD44F3"/>
    <w:rsid w:val="00BD5C8C"/>
    <w:rsid w:val="00BE1B49"/>
    <w:rsid w:val="00BE3F66"/>
    <w:rsid w:val="00BE4553"/>
    <w:rsid w:val="00BE599F"/>
    <w:rsid w:val="00BE6435"/>
    <w:rsid w:val="00BE70B7"/>
    <w:rsid w:val="00BE789F"/>
    <w:rsid w:val="00BF125F"/>
    <w:rsid w:val="00BF1CEC"/>
    <w:rsid w:val="00BF2280"/>
    <w:rsid w:val="00BF4BB0"/>
    <w:rsid w:val="00BF4BB3"/>
    <w:rsid w:val="00BF563F"/>
    <w:rsid w:val="00BF5BB7"/>
    <w:rsid w:val="00BF66FD"/>
    <w:rsid w:val="00BF6B86"/>
    <w:rsid w:val="00C006CA"/>
    <w:rsid w:val="00C01561"/>
    <w:rsid w:val="00C01D23"/>
    <w:rsid w:val="00C020AD"/>
    <w:rsid w:val="00C025FF"/>
    <w:rsid w:val="00C036FD"/>
    <w:rsid w:val="00C03726"/>
    <w:rsid w:val="00C03771"/>
    <w:rsid w:val="00C03861"/>
    <w:rsid w:val="00C043BD"/>
    <w:rsid w:val="00C051EB"/>
    <w:rsid w:val="00C0536C"/>
    <w:rsid w:val="00C05E35"/>
    <w:rsid w:val="00C11B73"/>
    <w:rsid w:val="00C127B5"/>
    <w:rsid w:val="00C13692"/>
    <w:rsid w:val="00C13B98"/>
    <w:rsid w:val="00C17F58"/>
    <w:rsid w:val="00C20946"/>
    <w:rsid w:val="00C20E57"/>
    <w:rsid w:val="00C225FC"/>
    <w:rsid w:val="00C23269"/>
    <w:rsid w:val="00C2365B"/>
    <w:rsid w:val="00C2392C"/>
    <w:rsid w:val="00C2476A"/>
    <w:rsid w:val="00C255A9"/>
    <w:rsid w:val="00C2598D"/>
    <w:rsid w:val="00C26FC3"/>
    <w:rsid w:val="00C2743C"/>
    <w:rsid w:val="00C27F58"/>
    <w:rsid w:val="00C303FF"/>
    <w:rsid w:val="00C33178"/>
    <w:rsid w:val="00C331B7"/>
    <w:rsid w:val="00C3466C"/>
    <w:rsid w:val="00C34A0B"/>
    <w:rsid w:val="00C41574"/>
    <w:rsid w:val="00C415F0"/>
    <w:rsid w:val="00C442E7"/>
    <w:rsid w:val="00C44D1B"/>
    <w:rsid w:val="00C4639B"/>
    <w:rsid w:val="00C47041"/>
    <w:rsid w:val="00C47850"/>
    <w:rsid w:val="00C5054F"/>
    <w:rsid w:val="00C51BF7"/>
    <w:rsid w:val="00C51FB6"/>
    <w:rsid w:val="00C527D3"/>
    <w:rsid w:val="00C5506D"/>
    <w:rsid w:val="00C551E1"/>
    <w:rsid w:val="00C56DD3"/>
    <w:rsid w:val="00C5712B"/>
    <w:rsid w:val="00C57CC2"/>
    <w:rsid w:val="00C60DD7"/>
    <w:rsid w:val="00C62210"/>
    <w:rsid w:val="00C62D60"/>
    <w:rsid w:val="00C63789"/>
    <w:rsid w:val="00C64DD0"/>
    <w:rsid w:val="00C6500B"/>
    <w:rsid w:val="00C65CF2"/>
    <w:rsid w:val="00C676E2"/>
    <w:rsid w:val="00C67718"/>
    <w:rsid w:val="00C70373"/>
    <w:rsid w:val="00C7098D"/>
    <w:rsid w:val="00C70E83"/>
    <w:rsid w:val="00C710FE"/>
    <w:rsid w:val="00C711F1"/>
    <w:rsid w:val="00C7437D"/>
    <w:rsid w:val="00C778CF"/>
    <w:rsid w:val="00C80BE8"/>
    <w:rsid w:val="00C81BA0"/>
    <w:rsid w:val="00C81D58"/>
    <w:rsid w:val="00C865BE"/>
    <w:rsid w:val="00C874A3"/>
    <w:rsid w:val="00C91048"/>
    <w:rsid w:val="00C914E0"/>
    <w:rsid w:val="00C91EB4"/>
    <w:rsid w:val="00C93C06"/>
    <w:rsid w:val="00C94B8C"/>
    <w:rsid w:val="00C96808"/>
    <w:rsid w:val="00CA0D0B"/>
    <w:rsid w:val="00CA4147"/>
    <w:rsid w:val="00CA424C"/>
    <w:rsid w:val="00CA52AE"/>
    <w:rsid w:val="00CA5F6E"/>
    <w:rsid w:val="00CA65BD"/>
    <w:rsid w:val="00CA749B"/>
    <w:rsid w:val="00CB0D8C"/>
    <w:rsid w:val="00CB3D79"/>
    <w:rsid w:val="00CB5B5D"/>
    <w:rsid w:val="00CC281F"/>
    <w:rsid w:val="00CC2D0F"/>
    <w:rsid w:val="00CC5FAA"/>
    <w:rsid w:val="00CC7472"/>
    <w:rsid w:val="00CC7F48"/>
    <w:rsid w:val="00CD152B"/>
    <w:rsid w:val="00CD35DE"/>
    <w:rsid w:val="00CD3B64"/>
    <w:rsid w:val="00CD703F"/>
    <w:rsid w:val="00CE0D94"/>
    <w:rsid w:val="00CE2537"/>
    <w:rsid w:val="00CE2D37"/>
    <w:rsid w:val="00CE4DDD"/>
    <w:rsid w:val="00CE5735"/>
    <w:rsid w:val="00CE575E"/>
    <w:rsid w:val="00CE5AD7"/>
    <w:rsid w:val="00CE5B1D"/>
    <w:rsid w:val="00CE6806"/>
    <w:rsid w:val="00CE6A04"/>
    <w:rsid w:val="00CE6CE4"/>
    <w:rsid w:val="00CF029B"/>
    <w:rsid w:val="00CF1010"/>
    <w:rsid w:val="00CF1813"/>
    <w:rsid w:val="00CF3D5C"/>
    <w:rsid w:val="00CF72FA"/>
    <w:rsid w:val="00D04EDE"/>
    <w:rsid w:val="00D05B14"/>
    <w:rsid w:val="00D07814"/>
    <w:rsid w:val="00D10F27"/>
    <w:rsid w:val="00D115DD"/>
    <w:rsid w:val="00D132B3"/>
    <w:rsid w:val="00D13E99"/>
    <w:rsid w:val="00D14F3F"/>
    <w:rsid w:val="00D16F89"/>
    <w:rsid w:val="00D20873"/>
    <w:rsid w:val="00D20B60"/>
    <w:rsid w:val="00D20F88"/>
    <w:rsid w:val="00D21587"/>
    <w:rsid w:val="00D21770"/>
    <w:rsid w:val="00D22885"/>
    <w:rsid w:val="00D245D0"/>
    <w:rsid w:val="00D265EC"/>
    <w:rsid w:val="00D33049"/>
    <w:rsid w:val="00D33ACE"/>
    <w:rsid w:val="00D34259"/>
    <w:rsid w:val="00D34453"/>
    <w:rsid w:val="00D35C87"/>
    <w:rsid w:val="00D35F66"/>
    <w:rsid w:val="00D40753"/>
    <w:rsid w:val="00D45591"/>
    <w:rsid w:val="00D461EB"/>
    <w:rsid w:val="00D46EE7"/>
    <w:rsid w:val="00D47F6E"/>
    <w:rsid w:val="00D50024"/>
    <w:rsid w:val="00D50805"/>
    <w:rsid w:val="00D50992"/>
    <w:rsid w:val="00D5174A"/>
    <w:rsid w:val="00D51752"/>
    <w:rsid w:val="00D51846"/>
    <w:rsid w:val="00D5193E"/>
    <w:rsid w:val="00D5199E"/>
    <w:rsid w:val="00D52215"/>
    <w:rsid w:val="00D5381B"/>
    <w:rsid w:val="00D5400A"/>
    <w:rsid w:val="00D54201"/>
    <w:rsid w:val="00D54322"/>
    <w:rsid w:val="00D54686"/>
    <w:rsid w:val="00D54CD0"/>
    <w:rsid w:val="00D54F2D"/>
    <w:rsid w:val="00D55427"/>
    <w:rsid w:val="00D569D2"/>
    <w:rsid w:val="00D56D6C"/>
    <w:rsid w:val="00D5767B"/>
    <w:rsid w:val="00D61777"/>
    <w:rsid w:val="00D625F7"/>
    <w:rsid w:val="00D63C3D"/>
    <w:rsid w:val="00D6431F"/>
    <w:rsid w:val="00D64D35"/>
    <w:rsid w:val="00D66FA8"/>
    <w:rsid w:val="00D711D3"/>
    <w:rsid w:val="00D73F96"/>
    <w:rsid w:val="00D74D80"/>
    <w:rsid w:val="00D75D83"/>
    <w:rsid w:val="00D760AB"/>
    <w:rsid w:val="00D7622D"/>
    <w:rsid w:val="00D766AE"/>
    <w:rsid w:val="00D833EF"/>
    <w:rsid w:val="00D838E6"/>
    <w:rsid w:val="00D84F2F"/>
    <w:rsid w:val="00D8511D"/>
    <w:rsid w:val="00D8566E"/>
    <w:rsid w:val="00D864C0"/>
    <w:rsid w:val="00D87314"/>
    <w:rsid w:val="00D91E62"/>
    <w:rsid w:val="00D9250D"/>
    <w:rsid w:val="00D93A1D"/>
    <w:rsid w:val="00D94DBD"/>
    <w:rsid w:val="00D96028"/>
    <w:rsid w:val="00DA2808"/>
    <w:rsid w:val="00DA356B"/>
    <w:rsid w:val="00DA40E3"/>
    <w:rsid w:val="00DA4DBB"/>
    <w:rsid w:val="00DA5BAB"/>
    <w:rsid w:val="00DA5E7B"/>
    <w:rsid w:val="00DA5EAA"/>
    <w:rsid w:val="00DB3DA0"/>
    <w:rsid w:val="00DB4F86"/>
    <w:rsid w:val="00DB5119"/>
    <w:rsid w:val="00DB527C"/>
    <w:rsid w:val="00DC0584"/>
    <w:rsid w:val="00DC1AD8"/>
    <w:rsid w:val="00DC1D71"/>
    <w:rsid w:val="00DC3A5A"/>
    <w:rsid w:val="00DC4708"/>
    <w:rsid w:val="00DC6642"/>
    <w:rsid w:val="00DC6EFE"/>
    <w:rsid w:val="00DC74F3"/>
    <w:rsid w:val="00DC780D"/>
    <w:rsid w:val="00DD096A"/>
    <w:rsid w:val="00DD1BB1"/>
    <w:rsid w:val="00DD3EDD"/>
    <w:rsid w:val="00DD4E57"/>
    <w:rsid w:val="00DD52ED"/>
    <w:rsid w:val="00DD5595"/>
    <w:rsid w:val="00DD6717"/>
    <w:rsid w:val="00DD704F"/>
    <w:rsid w:val="00DD70FD"/>
    <w:rsid w:val="00DD73AC"/>
    <w:rsid w:val="00DE0E27"/>
    <w:rsid w:val="00DE1DFC"/>
    <w:rsid w:val="00DE3D5C"/>
    <w:rsid w:val="00DE4308"/>
    <w:rsid w:val="00DE4F9D"/>
    <w:rsid w:val="00DE5171"/>
    <w:rsid w:val="00DE5F63"/>
    <w:rsid w:val="00DE6207"/>
    <w:rsid w:val="00DF16D7"/>
    <w:rsid w:val="00DF191E"/>
    <w:rsid w:val="00DF2252"/>
    <w:rsid w:val="00DF2C64"/>
    <w:rsid w:val="00DF3EDB"/>
    <w:rsid w:val="00DF5041"/>
    <w:rsid w:val="00DF6922"/>
    <w:rsid w:val="00DF6CD4"/>
    <w:rsid w:val="00DF725B"/>
    <w:rsid w:val="00DF7989"/>
    <w:rsid w:val="00DF7B0E"/>
    <w:rsid w:val="00DF7FF7"/>
    <w:rsid w:val="00E0090F"/>
    <w:rsid w:val="00E02386"/>
    <w:rsid w:val="00E030C2"/>
    <w:rsid w:val="00E0376E"/>
    <w:rsid w:val="00E052EE"/>
    <w:rsid w:val="00E071C4"/>
    <w:rsid w:val="00E0727A"/>
    <w:rsid w:val="00E07C04"/>
    <w:rsid w:val="00E125DE"/>
    <w:rsid w:val="00E12BA2"/>
    <w:rsid w:val="00E12FE0"/>
    <w:rsid w:val="00E13A2B"/>
    <w:rsid w:val="00E1454E"/>
    <w:rsid w:val="00E156C6"/>
    <w:rsid w:val="00E17E2A"/>
    <w:rsid w:val="00E24C02"/>
    <w:rsid w:val="00E25126"/>
    <w:rsid w:val="00E25C9D"/>
    <w:rsid w:val="00E27849"/>
    <w:rsid w:val="00E307F4"/>
    <w:rsid w:val="00E30CF8"/>
    <w:rsid w:val="00E3193E"/>
    <w:rsid w:val="00E31EBE"/>
    <w:rsid w:val="00E32676"/>
    <w:rsid w:val="00E335E8"/>
    <w:rsid w:val="00E339B5"/>
    <w:rsid w:val="00E3566B"/>
    <w:rsid w:val="00E35B3E"/>
    <w:rsid w:val="00E36CF3"/>
    <w:rsid w:val="00E371D7"/>
    <w:rsid w:val="00E4071E"/>
    <w:rsid w:val="00E42380"/>
    <w:rsid w:val="00E43268"/>
    <w:rsid w:val="00E432FE"/>
    <w:rsid w:val="00E449C2"/>
    <w:rsid w:val="00E5029A"/>
    <w:rsid w:val="00E50C1E"/>
    <w:rsid w:val="00E54AAF"/>
    <w:rsid w:val="00E62105"/>
    <w:rsid w:val="00E62A30"/>
    <w:rsid w:val="00E62E83"/>
    <w:rsid w:val="00E64825"/>
    <w:rsid w:val="00E64833"/>
    <w:rsid w:val="00E649D8"/>
    <w:rsid w:val="00E649E5"/>
    <w:rsid w:val="00E7007E"/>
    <w:rsid w:val="00E721C7"/>
    <w:rsid w:val="00E76187"/>
    <w:rsid w:val="00E77099"/>
    <w:rsid w:val="00E77279"/>
    <w:rsid w:val="00E807D9"/>
    <w:rsid w:val="00E85605"/>
    <w:rsid w:val="00E85978"/>
    <w:rsid w:val="00E86264"/>
    <w:rsid w:val="00E862E7"/>
    <w:rsid w:val="00E905A3"/>
    <w:rsid w:val="00E90DC1"/>
    <w:rsid w:val="00E91EEC"/>
    <w:rsid w:val="00E92769"/>
    <w:rsid w:val="00E971F6"/>
    <w:rsid w:val="00EA0899"/>
    <w:rsid w:val="00EA08DC"/>
    <w:rsid w:val="00EA2366"/>
    <w:rsid w:val="00EA3D3A"/>
    <w:rsid w:val="00EA46B9"/>
    <w:rsid w:val="00EA4A20"/>
    <w:rsid w:val="00EA5984"/>
    <w:rsid w:val="00EA5D15"/>
    <w:rsid w:val="00EA602C"/>
    <w:rsid w:val="00EB0B0C"/>
    <w:rsid w:val="00EB3834"/>
    <w:rsid w:val="00EB3DE3"/>
    <w:rsid w:val="00EB486C"/>
    <w:rsid w:val="00EB7C66"/>
    <w:rsid w:val="00EC0E66"/>
    <w:rsid w:val="00EC13CC"/>
    <w:rsid w:val="00EC1441"/>
    <w:rsid w:val="00EC1516"/>
    <w:rsid w:val="00EC1CD6"/>
    <w:rsid w:val="00EC4576"/>
    <w:rsid w:val="00EC518C"/>
    <w:rsid w:val="00EC5570"/>
    <w:rsid w:val="00ED64C4"/>
    <w:rsid w:val="00EE088E"/>
    <w:rsid w:val="00EE1A2C"/>
    <w:rsid w:val="00EE1DCC"/>
    <w:rsid w:val="00EE2AB7"/>
    <w:rsid w:val="00EE309C"/>
    <w:rsid w:val="00EE4AB7"/>
    <w:rsid w:val="00EE5869"/>
    <w:rsid w:val="00EE5B14"/>
    <w:rsid w:val="00EE72B9"/>
    <w:rsid w:val="00EE760F"/>
    <w:rsid w:val="00EF1074"/>
    <w:rsid w:val="00EF3505"/>
    <w:rsid w:val="00EF47BA"/>
    <w:rsid w:val="00EF4F95"/>
    <w:rsid w:val="00EF52E7"/>
    <w:rsid w:val="00EF609A"/>
    <w:rsid w:val="00EF61AB"/>
    <w:rsid w:val="00EF77B4"/>
    <w:rsid w:val="00F01010"/>
    <w:rsid w:val="00F01199"/>
    <w:rsid w:val="00F02361"/>
    <w:rsid w:val="00F0376E"/>
    <w:rsid w:val="00F03FD6"/>
    <w:rsid w:val="00F0764A"/>
    <w:rsid w:val="00F12969"/>
    <w:rsid w:val="00F14114"/>
    <w:rsid w:val="00F143BF"/>
    <w:rsid w:val="00F155DE"/>
    <w:rsid w:val="00F214B3"/>
    <w:rsid w:val="00F2280F"/>
    <w:rsid w:val="00F23B6E"/>
    <w:rsid w:val="00F26126"/>
    <w:rsid w:val="00F26E96"/>
    <w:rsid w:val="00F26FC6"/>
    <w:rsid w:val="00F27170"/>
    <w:rsid w:val="00F273ED"/>
    <w:rsid w:val="00F311CB"/>
    <w:rsid w:val="00F3209E"/>
    <w:rsid w:val="00F3482E"/>
    <w:rsid w:val="00F36204"/>
    <w:rsid w:val="00F36A81"/>
    <w:rsid w:val="00F36BB7"/>
    <w:rsid w:val="00F36ED1"/>
    <w:rsid w:val="00F37E77"/>
    <w:rsid w:val="00F40C55"/>
    <w:rsid w:val="00F4306F"/>
    <w:rsid w:val="00F4463E"/>
    <w:rsid w:val="00F44D5C"/>
    <w:rsid w:val="00F46671"/>
    <w:rsid w:val="00F47E6B"/>
    <w:rsid w:val="00F50487"/>
    <w:rsid w:val="00F50496"/>
    <w:rsid w:val="00F50783"/>
    <w:rsid w:val="00F50AF5"/>
    <w:rsid w:val="00F50E64"/>
    <w:rsid w:val="00F528F1"/>
    <w:rsid w:val="00F532CB"/>
    <w:rsid w:val="00F55F06"/>
    <w:rsid w:val="00F566DC"/>
    <w:rsid w:val="00F57121"/>
    <w:rsid w:val="00F61346"/>
    <w:rsid w:val="00F625C3"/>
    <w:rsid w:val="00F6278C"/>
    <w:rsid w:val="00F63173"/>
    <w:rsid w:val="00F63F04"/>
    <w:rsid w:val="00F64607"/>
    <w:rsid w:val="00F64B3B"/>
    <w:rsid w:val="00F650BA"/>
    <w:rsid w:val="00F661D6"/>
    <w:rsid w:val="00F702AA"/>
    <w:rsid w:val="00F727E3"/>
    <w:rsid w:val="00F74378"/>
    <w:rsid w:val="00F75943"/>
    <w:rsid w:val="00F7652C"/>
    <w:rsid w:val="00F7665C"/>
    <w:rsid w:val="00F77490"/>
    <w:rsid w:val="00F77596"/>
    <w:rsid w:val="00F775FC"/>
    <w:rsid w:val="00F77AFB"/>
    <w:rsid w:val="00F80F0E"/>
    <w:rsid w:val="00F826EE"/>
    <w:rsid w:val="00F82EAE"/>
    <w:rsid w:val="00F83D55"/>
    <w:rsid w:val="00F8659E"/>
    <w:rsid w:val="00F86DBA"/>
    <w:rsid w:val="00F90908"/>
    <w:rsid w:val="00F91398"/>
    <w:rsid w:val="00F9341D"/>
    <w:rsid w:val="00F93F32"/>
    <w:rsid w:val="00F94632"/>
    <w:rsid w:val="00F9479C"/>
    <w:rsid w:val="00F94E51"/>
    <w:rsid w:val="00F96DDF"/>
    <w:rsid w:val="00FA0AA5"/>
    <w:rsid w:val="00FA21B4"/>
    <w:rsid w:val="00FA369D"/>
    <w:rsid w:val="00FA532C"/>
    <w:rsid w:val="00FA7217"/>
    <w:rsid w:val="00FA7E33"/>
    <w:rsid w:val="00FB1B2A"/>
    <w:rsid w:val="00FB3382"/>
    <w:rsid w:val="00FB59A3"/>
    <w:rsid w:val="00FB5C96"/>
    <w:rsid w:val="00FB5D34"/>
    <w:rsid w:val="00FB65DC"/>
    <w:rsid w:val="00FC04B9"/>
    <w:rsid w:val="00FC1698"/>
    <w:rsid w:val="00FC2958"/>
    <w:rsid w:val="00FC6898"/>
    <w:rsid w:val="00FD31D6"/>
    <w:rsid w:val="00FD35AA"/>
    <w:rsid w:val="00FD39D3"/>
    <w:rsid w:val="00FD5096"/>
    <w:rsid w:val="00FD526A"/>
    <w:rsid w:val="00FD55A9"/>
    <w:rsid w:val="00FD55C1"/>
    <w:rsid w:val="00FD5F25"/>
    <w:rsid w:val="00FD7A6F"/>
    <w:rsid w:val="00FE00BE"/>
    <w:rsid w:val="00FE4474"/>
    <w:rsid w:val="00FE5F99"/>
    <w:rsid w:val="00FF16DF"/>
    <w:rsid w:val="00FF1ECE"/>
    <w:rsid w:val="00FF3026"/>
    <w:rsid w:val="00FF3EF6"/>
    <w:rsid w:val="00FF4256"/>
    <w:rsid w:val="00FF6C7F"/>
    <w:rsid w:val="00FF6E12"/>
    <w:rsid w:val="00FF7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3168"/>
  <w15:chartTrackingRefBased/>
  <w15:docId w15:val="{18A202AB-4B4D-4842-BEA2-14BF784B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1C2"/>
    <w:pPr>
      <w:autoSpaceDE w:val="0"/>
      <w:autoSpaceDN w:val="0"/>
      <w:adjustRightInd w:val="0"/>
      <w:spacing w:after="0" w:line="258"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um Bullet 1,Bullet Number,Индексы,Bullet List,FooterText,numbered,Абзац основного текста,Цветной список - Акцент 11,ПС - Нумерованный,Рис-монограф,Абзац списка_п,мой,Paragraphe de liste1,lp1,GOST_TableList,Ненумерованный список,it_List1,UL"/>
    <w:basedOn w:val="a"/>
    <w:link w:val="a4"/>
    <w:uiPriority w:val="99"/>
    <w:qFormat/>
    <w:rsid w:val="007D6794"/>
    <w:pPr>
      <w:ind w:left="720"/>
      <w:contextualSpacing/>
    </w:pPr>
  </w:style>
  <w:style w:type="character" w:customStyle="1" w:styleId="a4">
    <w:name w:val="Абзац списка Знак"/>
    <w:aliases w:val="Num Bullet 1 Знак,Bullet Number Знак,Индексы Знак,Bullet List Знак,FooterText Знак,numbered Знак,Абзац основного текста Знак,Цветной список - Акцент 11 Знак,ПС - Нумерованный Знак,Рис-монограф Знак,Абзац списка_п Знак,мой Знак,lp1 Знак"/>
    <w:link w:val="a3"/>
    <w:uiPriority w:val="99"/>
    <w:qFormat/>
    <w:locked/>
    <w:rsid w:val="007D6794"/>
    <w:rPr>
      <w:rFonts w:ascii="Calibri" w:eastAsia="Times New Roman" w:hAnsi="Calibri" w:cs="Times New Roman"/>
      <w:lang w:eastAsia="ru-RU"/>
    </w:rPr>
  </w:style>
  <w:style w:type="paragraph" w:styleId="a5">
    <w:name w:val="Balloon Text"/>
    <w:basedOn w:val="a"/>
    <w:link w:val="a6"/>
    <w:uiPriority w:val="99"/>
    <w:semiHidden/>
    <w:unhideWhenUsed/>
    <w:rsid w:val="00BD21BE"/>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D21BE"/>
    <w:rPr>
      <w:rFonts w:ascii="Segoe UI" w:eastAsia="Times New Roman" w:hAnsi="Segoe UI" w:cs="Segoe UI"/>
      <w:sz w:val="18"/>
      <w:szCs w:val="18"/>
      <w:lang w:eastAsia="ru-RU"/>
    </w:rPr>
  </w:style>
  <w:style w:type="paragraph" w:styleId="a7">
    <w:name w:val="header"/>
    <w:basedOn w:val="a"/>
    <w:link w:val="a8"/>
    <w:uiPriority w:val="99"/>
    <w:unhideWhenUsed/>
    <w:rsid w:val="00BD21BE"/>
    <w:pPr>
      <w:tabs>
        <w:tab w:val="center" w:pos="4677"/>
        <w:tab w:val="right" w:pos="9355"/>
      </w:tabs>
      <w:spacing w:line="240" w:lineRule="auto"/>
    </w:pPr>
  </w:style>
  <w:style w:type="character" w:customStyle="1" w:styleId="a8">
    <w:name w:val="Верхний колонтитул Знак"/>
    <w:basedOn w:val="a0"/>
    <w:link w:val="a7"/>
    <w:uiPriority w:val="99"/>
    <w:rsid w:val="00BD21BE"/>
    <w:rPr>
      <w:rFonts w:ascii="Calibri" w:eastAsia="Times New Roman" w:hAnsi="Calibri" w:cs="Times New Roman"/>
      <w:lang w:eastAsia="ru-RU"/>
    </w:rPr>
  </w:style>
  <w:style w:type="paragraph" w:styleId="a9">
    <w:name w:val="footer"/>
    <w:basedOn w:val="a"/>
    <w:link w:val="aa"/>
    <w:uiPriority w:val="99"/>
    <w:unhideWhenUsed/>
    <w:rsid w:val="00BD21BE"/>
    <w:pPr>
      <w:tabs>
        <w:tab w:val="center" w:pos="4677"/>
        <w:tab w:val="right" w:pos="9355"/>
      </w:tabs>
      <w:spacing w:line="240" w:lineRule="auto"/>
    </w:pPr>
  </w:style>
  <w:style w:type="character" w:customStyle="1" w:styleId="aa">
    <w:name w:val="Нижний колонтитул Знак"/>
    <w:basedOn w:val="a0"/>
    <w:link w:val="a9"/>
    <w:uiPriority w:val="99"/>
    <w:rsid w:val="00BD21BE"/>
    <w:rPr>
      <w:rFonts w:ascii="Calibri" w:eastAsia="Times New Roman" w:hAnsi="Calibri" w:cs="Times New Roman"/>
      <w:lang w:eastAsia="ru-RU"/>
    </w:rPr>
  </w:style>
  <w:style w:type="character" w:styleId="ab">
    <w:name w:val="Hyperlink"/>
    <w:basedOn w:val="a0"/>
    <w:uiPriority w:val="99"/>
    <w:unhideWhenUsed/>
    <w:rsid w:val="00667709"/>
    <w:rPr>
      <w:color w:val="0563C1" w:themeColor="hyperlink"/>
      <w:u w:val="single"/>
    </w:rPr>
  </w:style>
  <w:style w:type="character" w:customStyle="1" w:styleId="1">
    <w:name w:val="Неразрешенное упоминание1"/>
    <w:basedOn w:val="a0"/>
    <w:uiPriority w:val="99"/>
    <w:semiHidden/>
    <w:unhideWhenUsed/>
    <w:rsid w:val="00E17E2A"/>
    <w:rPr>
      <w:color w:val="605E5C"/>
      <w:shd w:val="clear" w:color="auto" w:fill="E1DFDD"/>
    </w:rPr>
  </w:style>
  <w:style w:type="character" w:styleId="ac">
    <w:name w:val="Emphasis"/>
    <w:basedOn w:val="a0"/>
    <w:uiPriority w:val="20"/>
    <w:qFormat/>
    <w:rsid w:val="00492C4D"/>
    <w:rPr>
      <w:i/>
      <w:iCs/>
    </w:rPr>
  </w:style>
  <w:style w:type="character" w:customStyle="1" w:styleId="cardmaininfocontent">
    <w:name w:val="cardmaininfo__content"/>
    <w:basedOn w:val="a0"/>
    <w:rsid w:val="00BC6B08"/>
  </w:style>
  <w:style w:type="character" w:customStyle="1" w:styleId="cardmaininfopurchaselink">
    <w:name w:val="cardmaininfo__purchaselink"/>
    <w:basedOn w:val="a0"/>
    <w:rsid w:val="00BC6B08"/>
  </w:style>
  <w:style w:type="paragraph" w:styleId="ad">
    <w:name w:val="Body Text Indent"/>
    <w:basedOn w:val="a"/>
    <w:link w:val="ae"/>
    <w:rsid w:val="00B24437"/>
    <w:pPr>
      <w:widowControl w:val="0"/>
      <w:shd w:val="clear" w:color="auto" w:fill="FFFFFF"/>
      <w:tabs>
        <w:tab w:val="left" w:pos="9639"/>
      </w:tabs>
      <w:spacing w:line="312" w:lineRule="exact"/>
      <w:ind w:left="706"/>
    </w:pPr>
    <w:rPr>
      <w:rFonts w:ascii="Times New Roman" w:hAnsi="Times New Roman"/>
      <w:color w:val="000000"/>
      <w:spacing w:val="-6"/>
      <w:sz w:val="24"/>
      <w:szCs w:val="24"/>
    </w:rPr>
  </w:style>
  <w:style w:type="character" w:customStyle="1" w:styleId="ae">
    <w:name w:val="Основной текст с отступом Знак"/>
    <w:basedOn w:val="a0"/>
    <w:link w:val="ad"/>
    <w:rsid w:val="00B24437"/>
    <w:rPr>
      <w:rFonts w:ascii="Times New Roman" w:eastAsia="Times New Roman" w:hAnsi="Times New Roman" w:cs="Times New Roman"/>
      <w:color w:val="000000"/>
      <w:spacing w:val="-6"/>
      <w:sz w:val="24"/>
      <w:szCs w:val="24"/>
      <w:shd w:val="clear" w:color="auto" w:fill="FFFFFF"/>
      <w:lang w:eastAsia="ru-RU"/>
    </w:rPr>
  </w:style>
  <w:style w:type="character" w:customStyle="1" w:styleId="cardmaininfotitle">
    <w:name w:val="cardmaininfo__title"/>
    <w:basedOn w:val="a0"/>
    <w:rsid w:val="001402D8"/>
  </w:style>
  <w:style w:type="character" w:customStyle="1" w:styleId="hgkelc">
    <w:name w:val="hgkelc"/>
    <w:basedOn w:val="a0"/>
    <w:rsid w:val="00035F86"/>
  </w:style>
  <w:style w:type="character" w:customStyle="1" w:styleId="highlightcolor">
    <w:name w:val="highlightcolor"/>
    <w:basedOn w:val="a0"/>
    <w:rsid w:val="0007165E"/>
  </w:style>
  <w:style w:type="character" w:styleId="af">
    <w:name w:val="FollowedHyperlink"/>
    <w:basedOn w:val="a0"/>
    <w:uiPriority w:val="99"/>
    <w:semiHidden/>
    <w:unhideWhenUsed/>
    <w:rsid w:val="00F55F06"/>
    <w:rPr>
      <w:color w:val="954F72" w:themeColor="followedHyperlink"/>
      <w:u w:val="single"/>
    </w:rPr>
  </w:style>
  <w:style w:type="character" w:styleId="af0">
    <w:name w:val="Strong"/>
    <w:basedOn w:val="a0"/>
    <w:uiPriority w:val="22"/>
    <w:qFormat/>
    <w:rsid w:val="002F35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8350">
      <w:bodyDiv w:val="1"/>
      <w:marLeft w:val="0"/>
      <w:marRight w:val="0"/>
      <w:marTop w:val="0"/>
      <w:marBottom w:val="0"/>
      <w:divBdr>
        <w:top w:val="none" w:sz="0" w:space="0" w:color="auto"/>
        <w:left w:val="none" w:sz="0" w:space="0" w:color="auto"/>
        <w:bottom w:val="none" w:sz="0" w:space="0" w:color="auto"/>
        <w:right w:val="none" w:sz="0" w:space="0" w:color="auto"/>
      </w:divBdr>
    </w:div>
    <w:div w:id="248348305">
      <w:bodyDiv w:val="1"/>
      <w:marLeft w:val="0"/>
      <w:marRight w:val="0"/>
      <w:marTop w:val="0"/>
      <w:marBottom w:val="0"/>
      <w:divBdr>
        <w:top w:val="none" w:sz="0" w:space="0" w:color="auto"/>
        <w:left w:val="none" w:sz="0" w:space="0" w:color="auto"/>
        <w:bottom w:val="none" w:sz="0" w:space="0" w:color="auto"/>
        <w:right w:val="none" w:sz="0" w:space="0" w:color="auto"/>
      </w:divBdr>
    </w:div>
    <w:div w:id="279380471">
      <w:bodyDiv w:val="1"/>
      <w:marLeft w:val="0"/>
      <w:marRight w:val="0"/>
      <w:marTop w:val="0"/>
      <w:marBottom w:val="0"/>
      <w:divBdr>
        <w:top w:val="none" w:sz="0" w:space="0" w:color="auto"/>
        <w:left w:val="none" w:sz="0" w:space="0" w:color="auto"/>
        <w:bottom w:val="none" w:sz="0" w:space="0" w:color="auto"/>
        <w:right w:val="none" w:sz="0" w:space="0" w:color="auto"/>
      </w:divBdr>
      <w:divsChild>
        <w:div w:id="1114398023">
          <w:marLeft w:val="0"/>
          <w:marRight w:val="0"/>
          <w:marTop w:val="0"/>
          <w:marBottom w:val="0"/>
          <w:divBdr>
            <w:top w:val="none" w:sz="0" w:space="0" w:color="auto"/>
            <w:left w:val="none" w:sz="0" w:space="0" w:color="auto"/>
            <w:bottom w:val="none" w:sz="0" w:space="0" w:color="auto"/>
            <w:right w:val="none" w:sz="0" w:space="0" w:color="auto"/>
          </w:divBdr>
          <w:divsChild>
            <w:div w:id="974869705">
              <w:marLeft w:val="0"/>
              <w:marRight w:val="0"/>
              <w:marTop w:val="0"/>
              <w:marBottom w:val="0"/>
              <w:divBdr>
                <w:top w:val="none" w:sz="0" w:space="0" w:color="auto"/>
                <w:left w:val="none" w:sz="0" w:space="0" w:color="auto"/>
                <w:bottom w:val="none" w:sz="0" w:space="0" w:color="auto"/>
                <w:right w:val="none" w:sz="0" w:space="0" w:color="auto"/>
              </w:divBdr>
              <w:divsChild>
                <w:div w:id="8107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77887">
      <w:bodyDiv w:val="1"/>
      <w:marLeft w:val="0"/>
      <w:marRight w:val="0"/>
      <w:marTop w:val="0"/>
      <w:marBottom w:val="0"/>
      <w:divBdr>
        <w:top w:val="none" w:sz="0" w:space="0" w:color="auto"/>
        <w:left w:val="none" w:sz="0" w:space="0" w:color="auto"/>
        <w:bottom w:val="none" w:sz="0" w:space="0" w:color="auto"/>
        <w:right w:val="none" w:sz="0" w:space="0" w:color="auto"/>
      </w:divBdr>
    </w:div>
    <w:div w:id="400717377">
      <w:bodyDiv w:val="1"/>
      <w:marLeft w:val="0"/>
      <w:marRight w:val="0"/>
      <w:marTop w:val="0"/>
      <w:marBottom w:val="0"/>
      <w:divBdr>
        <w:top w:val="none" w:sz="0" w:space="0" w:color="auto"/>
        <w:left w:val="none" w:sz="0" w:space="0" w:color="auto"/>
        <w:bottom w:val="none" w:sz="0" w:space="0" w:color="auto"/>
        <w:right w:val="none" w:sz="0" w:space="0" w:color="auto"/>
      </w:divBdr>
    </w:div>
    <w:div w:id="407700308">
      <w:bodyDiv w:val="1"/>
      <w:marLeft w:val="0"/>
      <w:marRight w:val="0"/>
      <w:marTop w:val="0"/>
      <w:marBottom w:val="0"/>
      <w:divBdr>
        <w:top w:val="none" w:sz="0" w:space="0" w:color="auto"/>
        <w:left w:val="none" w:sz="0" w:space="0" w:color="auto"/>
        <w:bottom w:val="none" w:sz="0" w:space="0" w:color="auto"/>
        <w:right w:val="none" w:sz="0" w:space="0" w:color="auto"/>
      </w:divBdr>
    </w:div>
    <w:div w:id="565261316">
      <w:bodyDiv w:val="1"/>
      <w:marLeft w:val="0"/>
      <w:marRight w:val="0"/>
      <w:marTop w:val="0"/>
      <w:marBottom w:val="0"/>
      <w:divBdr>
        <w:top w:val="none" w:sz="0" w:space="0" w:color="auto"/>
        <w:left w:val="none" w:sz="0" w:space="0" w:color="auto"/>
        <w:bottom w:val="none" w:sz="0" w:space="0" w:color="auto"/>
        <w:right w:val="none" w:sz="0" w:space="0" w:color="auto"/>
      </w:divBdr>
    </w:div>
    <w:div w:id="593634245">
      <w:bodyDiv w:val="1"/>
      <w:marLeft w:val="0"/>
      <w:marRight w:val="0"/>
      <w:marTop w:val="0"/>
      <w:marBottom w:val="0"/>
      <w:divBdr>
        <w:top w:val="none" w:sz="0" w:space="0" w:color="auto"/>
        <w:left w:val="none" w:sz="0" w:space="0" w:color="auto"/>
        <w:bottom w:val="none" w:sz="0" w:space="0" w:color="auto"/>
        <w:right w:val="none" w:sz="0" w:space="0" w:color="auto"/>
      </w:divBdr>
    </w:div>
    <w:div w:id="669917899">
      <w:bodyDiv w:val="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0"/>
          <w:marTop w:val="0"/>
          <w:marBottom w:val="0"/>
          <w:divBdr>
            <w:top w:val="none" w:sz="0" w:space="0" w:color="auto"/>
            <w:left w:val="none" w:sz="0" w:space="0" w:color="auto"/>
            <w:bottom w:val="none" w:sz="0" w:space="0" w:color="auto"/>
            <w:right w:val="none" w:sz="0" w:space="0" w:color="auto"/>
          </w:divBdr>
          <w:divsChild>
            <w:div w:id="1592202413">
              <w:marLeft w:val="0"/>
              <w:marRight w:val="0"/>
              <w:marTop w:val="0"/>
              <w:marBottom w:val="0"/>
              <w:divBdr>
                <w:top w:val="none" w:sz="0" w:space="0" w:color="auto"/>
                <w:left w:val="none" w:sz="0" w:space="0" w:color="auto"/>
                <w:bottom w:val="none" w:sz="0" w:space="0" w:color="auto"/>
                <w:right w:val="none" w:sz="0" w:space="0" w:color="auto"/>
              </w:divBdr>
              <w:divsChild>
                <w:div w:id="18173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44966">
      <w:bodyDiv w:val="1"/>
      <w:marLeft w:val="0"/>
      <w:marRight w:val="0"/>
      <w:marTop w:val="0"/>
      <w:marBottom w:val="0"/>
      <w:divBdr>
        <w:top w:val="none" w:sz="0" w:space="0" w:color="auto"/>
        <w:left w:val="none" w:sz="0" w:space="0" w:color="auto"/>
        <w:bottom w:val="none" w:sz="0" w:space="0" w:color="auto"/>
        <w:right w:val="none" w:sz="0" w:space="0" w:color="auto"/>
      </w:divBdr>
    </w:div>
    <w:div w:id="705373639">
      <w:bodyDiv w:val="1"/>
      <w:marLeft w:val="0"/>
      <w:marRight w:val="0"/>
      <w:marTop w:val="0"/>
      <w:marBottom w:val="0"/>
      <w:divBdr>
        <w:top w:val="none" w:sz="0" w:space="0" w:color="auto"/>
        <w:left w:val="none" w:sz="0" w:space="0" w:color="auto"/>
        <w:bottom w:val="none" w:sz="0" w:space="0" w:color="auto"/>
        <w:right w:val="none" w:sz="0" w:space="0" w:color="auto"/>
      </w:divBdr>
    </w:div>
    <w:div w:id="707678116">
      <w:bodyDiv w:val="1"/>
      <w:marLeft w:val="0"/>
      <w:marRight w:val="0"/>
      <w:marTop w:val="0"/>
      <w:marBottom w:val="0"/>
      <w:divBdr>
        <w:top w:val="none" w:sz="0" w:space="0" w:color="auto"/>
        <w:left w:val="none" w:sz="0" w:space="0" w:color="auto"/>
        <w:bottom w:val="none" w:sz="0" w:space="0" w:color="auto"/>
        <w:right w:val="none" w:sz="0" w:space="0" w:color="auto"/>
      </w:divBdr>
      <w:divsChild>
        <w:div w:id="525367736">
          <w:marLeft w:val="0"/>
          <w:marRight w:val="0"/>
          <w:marTop w:val="0"/>
          <w:marBottom w:val="0"/>
          <w:divBdr>
            <w:top w:val="none" w:sz="0" w:space="0" w:color="auto"/>
            <w:left w:val="none" w:sz="0" w:space="0" w:color="auto"/>
            <w:bottom w:val="none" w:sz="0" w:space="0" w:color="auto"/>
            <w:right w:val="none" w:sz="0" w:space="0" w:color="auto"/>
          </w:divBdr>
          <w:divsChild>
            <w:div w:id="172838725">
              <w:marLeft w:val="0"/>
              <w:marRight w:val="0"/>
              <w:marTop w:val="0"/>
              <w:marBottom w:val="0"/>
              <w:divBdr>
                <w:top w:val="none" w:sz="0" w:space="0" w:color="auto"/>
                <w:left w:val="none" w:sz="0" w:space="0" w:color="auto"/>
                <w:bottom w:val="none" w:sz="0" w:space="0" w:color="auto"/>
                <w:right w:val="none" w:sz="0" w:space="0" w:color="auto"/>
              </w:divBdr>
              <w:divsChild>
                <w:div w:id="48871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81445">
      <w:bodyDiv w:val="1"/>
      <w:marLeft w:val="0"/>
      <w:marRight w:val="0"/>
      <w:marTop w:val="0"/>
      <w:marBottom w:val="0"/>
      <w:divBdr>
        <w:top w:val="none" w:sz="0" w:space="0" w:color="auto"/>
        <w:left w:val="none" w:sz="0" w:space="0" w:color="auto"/>
        <w:bottom w:val="none" w:sz="0" w:space="0" w:color="auto"/>
        <w:right w:val="none" w:sz="0" w:space="0" w:color="auto"/>
      </w:divBdr>
    </w:div>
    <w:div w:id="804350812">
      <w:bodyDiv w:val="1"/>
      <w:marLeft w:val="0"/>
      <w:marRight w:val="0"/>
      <w:marTop w:val="0"/>
      <w:marBottom w:val="0"/>
      <w:divBdr>
        <w:top w:val="none" w:sz="0" w:space="0" w:color="auto"/>
        <w:left w:val="none" w:sz="0" w:space="0" w:color="auto"/>
        <w:bottom w:val="none" w:sz="0" w:space="0" w:color="auto"/>
        <w:right w:val="none" w:sz="0" w:space="0" w:color="auto"/>
      </w:divBdr>
    </w:div>
    <w:div w:id="966282379">
      <w:bodyDiv w:val="1"/>
      <w:marLeft w:val="0"/>
      <w:marRight w:val="0"/>
      <w:marTop w:val="0"/>
      <w:marBottom w:val="0"/>
      <w:divBdr>
        <w:top w:val="none" w:sz="0" w:space="0" w:color="auto"/>
        <w:left w:val="none" w:sz="0" w:space="0" w:color="auto"/>
        <w:bottom w:val="none" w:sz="0" w:space="0" w:color="auto"/>
        <w:right w:val="none" w:sz="0" w:space="0" w:color="auto"/>
      </w:divBdr>
    </w:div>
    <w:div w:id="1019312075">
      <w:bodyDiv w:val="1"/>
      <w:marLeft w:val="0"/>
      <w:marRight w:val="0"/>
      <w:marTop w:val="0"/>
      <w:marBottom w:val="0"/>
      <w:divBdr>
        <w:top w:val="none" w:sz="0" w:space="0" w:color="auto"/>
        <w:left w:val="none" w:sz="0" w:space="0" w:color="auto"/>
        <w:bottom w:val="none" w:sz="0" w:space="0" w:color="auto"/>
        <w:right w:val="none" w:sz="0" w:space="0" w:color="auto"/>
      </w:divBdr>
    </w:div>
    <w:div w:id="1039086228">
      <w:bodyDiv w:val="1"/>
      <w:marLeft w:val="0"/>
      <w:marRight w:val="0"/>
      <w:marTop w:val="0"/>
      <w:marBottom w:val="0"/>
      <w:divBdr>
        <w:top w:val="none" w:sz="0" w:space="0" w:color="auto"/>
        <w:left w:val="none" w:sz="0" w:space="0" w:color="auto"/>
        <w:bottom w:val="none" w:sz="0" w:space="0" w:color="auto"/>
        <w:right w:val="none" w:sz="0" w:space="0" w:color="auto"/>
      </w:divBdr>
    </w:div>
    <w:div w:id="1053774764">
      <w:bodyDiv w:val="1"/>
      <w:marLeft w:val="0"/>
      <w:marRight w:val="0"/>
      <w:marTop w:val="0"/>
      <w:marBottom w:val="0"/>
      <w:divBdr>
        <w:top w:val="none" w:sz="0" w:space="0" w:color="auto"/>
        <w:left w:val="none" w:sz="0" w:space="0" w:color="auto"/>
        <w:bottom w:val="none" w:sz="0" w:space="0" w:color="auto"/>
        <w:right w:val="none" w:sz="0" w:space="0" w:color="auto"/>
      </w:divBdr>
    </w:div>
    <w:div w:id="1154372603">
      <w:bodyDiv w:val="1"/>
      <w:marLeft w:val="0"/>
      <w:marRight w:val="0"/>
      <w:marTop w:val="0"/>
      <w:marBottom w:val="0"/>
      <w:divBdr>
        <w:top w:val="none" w:sz="0" w:space="0" w:color="auto"/>
        <w:left w:val="none" w:sz="0" w:space="0" w:color="auto"/>
        <w:bottom w:val="none" w:sz="0" w:space="0" w:color="auto"/>
        <w:right w:val="none" w:sz="0" w:space="0" w:color="auto"/>
      </w:divBdr>
    </w:div>
    <w:div w:id="1355184629">
      <w:bodyDiv w:val="1"/>
      <w:marLeft w:val="0"/>
      <w:marRight w:val="0"/>
      <w:marTop w:val="0"/>
      <w:marBottom w:val="0"/>
      <w:divBdr>
        <w:top w:val="none" w:sz="0" w:space="0" w:color="auto"/>
        <w:left w:val="none" w:sz="0" w:space="0" w:color="auto"/>
        <w:bottom w:val="none" w:sz="0" w:space="0" w:color="auto"/>
        <w:right w:val="none" w:sz="0" w:space="0" w:color="auto"/>
      </w:divBdr>
    </w:div>
    <w:div w:id="1439711919">
      <w:bodyDiv w:val="1"/>
      <w:marLeft w:val="0"/>
      <w:marRight w:val="0"/>
      <w:marTop w:val="0"/>
      <w:marBottom w:val="0"/>
      <w:divBdr>
        <w:top w:val="none" w:sz="0" w:space="0" w:color="auto"/>
        <w:left w:val="none" w:sz="0" w:space="0" w:color="auto"/>
        <w:bottom w:val="none" w:sz="0" w:space="0" w:color="auto"/>
        <w:right w:val="none" w:sz="0" w:space="0" w:color="auto"/>
      </w:divBdr>
    </w:div>
    <w:div w:id="1460883006">
      <w:bodyDiv w:val="1"/>
      <w:marLeft w:val="0"/>
      <w:marRight w:val="0"/>
      <w:marTop w:val="0"/>
      <w:marBottom w:val="0"/>
      <w:divBdr>
        <w:top w:val="none" w:sz="0" w:space="0" w:color="auto"/>
        <w:left w:val="none" w:sz="0" w:space="0" w:color="auto"/>
        <w:bottom w:val="none" w:sz="0" w:space="0" w:color="auto"/>
        <w:right w:val="none" w:sz="0" w:space="0" w:color="auto"/>
      </w:divBdr>
    </w:div>
    <w:div w:id="1470172546">
      <w:bodyDiv w:val="1"/>
      <w:marLeft w:val="0"/>
      <w:marRight w:val="0"/>
      <w:marTop w:val="0"/>
      <w:marBottom w:val="0"/>
      <w:divBdr>
        <w:top w:val="none" w:sz="0" w:space="0" w:color="auto"/>
        <w:left w:val="none" w:sz="0" w:space="0" w:color="auto"/>
        <w:bottom w:val="none" w:sz="0" w:space="0" w:color="auto"/>
        <w:right w:val="none" w:sz="0" w:space="0" w:color="auto"/>
      </w:divBdr>
    </w:div>
    <w:div w:id="1482959920">
      <w:bodyDiv w:val="1"/>
      <w:marLeft w:val="0"/>
      <w:marRight w:val="0"/>
      <w:marTop w:val="0"/>
      <w:marBottom w:val="0"/>
      <w:divBdr>
        <w:top w:val="none" w:sz="0" w:space="0" w:color="auto"/>
        <w:left w:val="none" w:sz="0" w:space="0" w:color="auto"/>
        <w:bottom w:val="none" w:sz="0" w:space="0" w:color="auto"/>
        <w:right w:val="none" w:sz="0" w:space="0" w:color="auto"/>
      </w:divBdr>
    </w:div>
    <w:div w:id="1529180866">
      <w:bodyDiv w:val="1"/>
      <w:marLeft w:val="0"/>
      <w:marRight w:val="0"/>
      <w:marTop w:val="0"/>
      <w:marBottom w:val="0"/>
      <w:divBdr>
        <w:top w:val="none" w:sz="0" w:space="0" w:color="auto"/>
        <w:left w:val="none" w:sz="0" w:space="0" w:color="auto"/>
        <w:bottom w:val="none" w:sz="0" w:space="0" w:color="auto"/>
        <w:right w:val="none" w:sz="0" w:space="0" w:color="auto"/>
      </w:divBdr>
    </w:div>
    <w:div w:id="1613896526">
      <w:bodyDiv w:val="1"/>
      <w:marLeft w:val="0"/>
      <w:marRight w:val="0"/>
      <w:marTop w:val="0"/>
      <w:marBottom w:val="0"/>
      <w:divBdr>
        <w:top w:val="none" w:sz="0" w:space="0" w:color="auto"/>
        <w:left w:val="none" w:sz="0" w:space="0" w:color="auto"/>
        <w:bottom w:val="none" w:sz="0" w:space="0" w:color="auto"/>
        <w:right w:val="none" w:sz="0" w:space="0" w:color="auto"/>
      </w:divBdr>
    </w:div>
    <w:div w:id="1860043596">
      <w:bodyDiv w:val="1"/>
      <w:marLeft w:val="0"/>
      <w:marRight w:val="0"/>
      <w:marTop w:val="0"/>
      <w:marBottom w:val="0"/>
      <w:divBdr>
        <w:top w:val="none" w:sz="0" w:space="0" w:color="auto"/>
        <w:left w:val="none" w:sz="0" w:space="0" w:color="auto"/>
        <w:bottom w:val="none" w:sz="0" w:space="0" w:color="auto"/>
        <w:right w:val="none" w:sz="0" w:space="0" w:color="auto"/>
      </w:divBdr>
    </w:div>
    <w:div w:id="1910387694">
      <w:bodyDiv w:val="1"/>
      <w:marLeft w:val="0"/>
      <w:marRight w:val="0"/>
      <w:marTop w:val="0"/>
      <w:marBottom w:val="0"/>
      <w:divBdr>
        <w:top w:val="none" w:sz="0" w:space="0" w:color="auto"/>
        <w:left w:val="none" w:sz="0" w:space="0" w:color="auto"/>
        <w:bottom w:val="none" w:sz="0" w:space="0" w:color="auto"/>
        <w:right w:val="none" w:sz="0" w:space="0" w:color="auto"/>
      </w:divBdr>
    </w:div>
    <w:div w:id="1940527824">
      <w:bodyDiv w:val="1"/>
      <w:marLeft w:val="0"/>
      <w:marRight w:val="0"/>
      <w:marTop w:val="0"/>
      <w:marBottom w:val="0"/>
      <w:divBdr>
        <w:top w:val="none" w:sz="0" w:space="0" w:color="auto"/>
        <w:left w:val="none" w:sz="0" w:space="0" w:color="auto"/>
        <w:bottom w:val="none" w:sz="0" w:space="0" w:color="auto"/>
        <w:right w:val="none" w:sz="0" w:space="0" w:color="auto"/>
      </w:divBdr>
    </w:div>
    <w:div w:id="1986352914">
      <w:bodyDiv w:val="1"/>
      <w:marLeft w:val="0"/>
      <w:marRight w:val="0"/>
      <w:marTop w:val="0"/>
      <w:marBottom w:val="0"/>
      <w:divBdr>
        <w:top w:val="none" w:sz="0" w:space="0" w:color="auto"/>
        <w:left w:val="none" w:sz="0" w:space="0" w:color="auto"/>
        <w:bottom w:val="none" w:sz="0" w:space="0" w:color="auto"/>
        <w:right w:val="none" w:sz="0" w:space="0" w:color="auto"/>
      </w:divBdr>
    </w:div>
    <w:div w:id="2008708094">
      <w:bodyDiv w:val="1"/>
      <w:marLeft w:val="0"/>
      <w:marRight w:val="0"/>
      <w:marTop w:val="0"/>
      <w:marBottom w:val="0"/>
      <w:divBdr>
        <w:top w:val="none" w:sz="0" w:space="0" w:color="auto"/>
        <w:left w:val="none" w:sz="0" w:space="0" w:color="auto"/>
        <w:bottom w:val="none" w:sz="0" w:space="0" w:color="auto"/>
        <w:right w:val="none" w:sz="0" w:space="0" w:color="auto"/>
      </w:divBdr>
    </w:div>
    <w:div w:id="203981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3EAEA-823F-48D6-8D20-49E434F41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6</Pages>
  <Words>1918</Words>
  <Characters>10936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Стаин Максим Александрович</dc:creator>
  <cp:keywords/>
  <dc:description/>
  <cp:lastModifiedBy>Хачатурянц Арсен Ашотович</cp:lastModifiedBy>
  <cp:revision>87</cp:revision>
  <cp:lastPrinted>2024-07-19T12:59:00Z</cp:lastPrinted>
  <dcterms:created xsi:type="dcterms:W3CDTF">2023-08-11T12:09:00Z</dcterms:created>
  <dcterms:modified xsi:type="dcterms:W3CDTF">2024-07-22T15:14:00Z</dcterms:modified>
</cp:coreProperties>
</file>