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FBC" w:rsidRPr="002878EF" w:rsidRDefault="00002FBC" w:rsidP="00AF6635">
      <w:pPr>
        <w:spacing w:line="240" w:lineRule="auto"/>
        <w:jc w:val="center"/>
        <w:rPr>
          <w:rFonts w:ascii="Times New Roman" w:hAnsi="Times New Roman"/>
          <w:sz w:val="28"/>
          <w:szCs w:val="28"/>
        </w:rPr>
      </w:pPr>
      <w:r w:rsidRPr="002878EF">
        <w:rPr>
          <w:rFonts w:ascii="Times New Roman" w:hAnsi="Times New Roman"/>
          <w:sz w:val="28"/>
          <w:szCs w:val="28"/>
        </w:rPr>
        <w:t>РЕШЕНИЕ</w:t>
      </w:r>
    </w:p>
    <w:p w:rsidR="00002FBC" w:rsidRPr="002878EF" w:rsidRDefault="00002FBC" w:rsidP="00AF6635">
      <w:pPr>
        <w:spacing w:line="240" w:lineRule="auto"/>
        <w:jc w:val="center"/>
        <w:rPr>
          <w:rFonts w:ascii="Times New Roman" w:hAnsi="Times New Roman"/>
          <w:sz w:val="28"/>
          <w:szCs w:val="28"/>
        </w:rPr>
      </w:pPr>
      <w:r w:rsidRPr="002878EF">
        <w:rPr>
          <w:rFonts w:ascii="Times New Roman" w:hAnsi="Times New Roman"/>
          <w:sz w:val="28"/>
          <w:szCs w:val="28"/>
        </w:rPr>
        <w:t xml:space="preserve">по делу </w:t>
      </w:r>
      <w:r w:rsidRPr="00C05D7D">
        <w:rPr>
          <w:rFonts w:ascii="Times New Roman" w:hAnsi="Times New Roman"/>
          <w:sz w:val="28"/>
          <w:szCs w:val="28"/>
        </w:rPr>
        <w:t xml:space="preserve">№ </w:t>
      </w:r>
      <w:bookmarkStart w:id="0" w:name="_Hlk135813552"/>
      <w:r w:rsidR="0017696F" w:rsidRPr="00C05D7D">
        <w:rPr>
          <w:rFonts w:ascii="Times New Roman" w:hAnsi="Times New Roman"/>
          <w:sz w:val="28"/>
          <w:szCs w:val="28"/>
        </w:rPr>
        <w:t>28/06/</w:t>
      </w:r>
      <w:r w:rsidR="0017696F" w:rsidRPr="009358AE">
        <w:rPr>
          <w:rFonts w:ascii="Times New Roman" w:hAnsi="Times New Roman"/>
          <w:sz w:val="28"/>
          <w:szCs w:val="28"/>
        </w:rPr>
        <w:t>105-</w:t>
      </w:r>
      <w:r w:rsidR="00A60893">
        <w:rPr>
          <w:rFonts w:ascii="Times New Roman" w:hAnsi="Times New Roman"/>
          <w:sz w:val="28"/>
          <w:szCs w:val="28"/>
        </w:rPr>
        <w:t>2828</w:t>
      </w:r>
      <w:r w:rsidR="005A379B" w:rsidRPr="00C05D7D">
        <w:rPr>
          <w:rFonts w:ascii="Times New Roman" w:hAnsi="Times New Roman"/>
          <w:sz w:val="28"/>
          <w:szCs w:val="28"/>
        </w:rPr>
        <w:t>/2023</w:t>
      </w:r>
      <w:bookmarkEnd w:id="0"/>
      <w:r w:rsidR="0017696F" w:rsidRPr="002878EF">
        <w:rPr>
          <w:rFonts w:ascii="Times New Roman" w:hAnsi="Times New Roman"/>
          <w:sz w:val="28"/>
          <w:szCs w:val="28"/>
        </w:rPr>
        <w:t xml:space="preserve"> </w:t>
      </w:r>
      <w:r w:rsidRPr="002878EF">
        <w:rPr>
          <w:rFonts w:ascii="Times New Roman" w:hAnsi="Times New Roman"/>
          <w:sz w:val="28"/>
          <w:szCs w:val="28"/>
        </w:rPr>
        <w:t xml:space="preserve">о нарушении </w:t>
      </w:r>
    </w:p>
    <w:p w:rsidR="00002FBC" w:rsidRPr="002878EF" w:rsidRDefault="00002FBC" w:rsidP="00AF6635">
      <w:pPr>
        <w:spacing w:line="240" w:lineRule="auto"/>
        <w:jc w:val="center"/>
        <w:rPr>
          <w:rFonts w:ascii="Times New Roman" w:hAnsi="Times New Roman"/>
          <w:sz w:val="28"/>
          <w:szCs w:val="28"/>
        </w:rPr>
      </w:pPr>
      <w:r w:rsidRPr="002878EF">
        <w:rPr>
          <w:rFonts w:ascii="Times New Roman" w:hAnsi="Times New Roman"/>
          <w:sz w:val="28"/>
          <w:szCs w:val="28"/>
        </w:rPr>
        <w:t xml:space="preserve">законодательства Российской Федерации </w:t>
      </w:r>
    </w:p>
    <w:p w:rsidR="00002FBC" w:rsidRPr="002878EF" w:rsidRDefault="00002FBC" w:rsidP="00AF6635">
      <w:pPr>
        <w:spacing w:line="240" w:lineRule="auto"/>
        <w:jc w:val="center"/>
        <w:rPr>
          <w:rFonts w:ascii="Times New Roman" w:hAnsi="Times New Roman"/>
          <w:sz w:val="28"/>
          <w:szCs w:val="28"/>
        </w:rPr>
      </w:pPr>
      <w:r w:rsidRPr="002878EF">
        <w:rPr>
          <w:rFonts w:ascii="Times New Roman" w:hAnsi="Times New Roman"/>
          <w:sz w:val="28"/>
          <w:szCs w:val="28"/>
        </w:rPr>
        <w:t>о контрактной системе в сфере закупок</w:t>
      </w:r>
    </w:p>
    <w:tbl>
      <w:tblPr>
        <w:tblW w:w="10740" w:type="dxa"/>
        <w:tblInd w:w="-142" w:type="dxa"/>
        <w:tblLayout w:type="fixed"/>
        <w:tblLook w:val="04A0" w:firstRow="1" w:lastRow="0" w:firstColumn="1" w:lastColumn="0" w:noHBand="0" w:noVBand="1"/>
      </w:tblPr>
      <w:tblGrid>
        <w:gridCol w:w="4789"/>
        <w:gridCol w:w="4966"/>
        <w:gridCol w:w="985"/>
      </w:tblGrid>
      <w:tr w:rsidR="00002FBC" w:rsidRPr="002878EF" w:rsidTr="004815FF">
        <w:tc>
          <w:tcPr>
            <w:tcW w:w="4789" w:type="dxa"/>
            <w:hideMark/>
          </w:tcPr>
          <w:p w:rsidR="00002FBC" w:rsidRPr="002878EF" w:rsidRDefault="00A60893" w:rsidP="00AF6635">
            <w:pPr>
              <w:spacing w:line="240" w:lineRule="auto"/>
              <w:rPr>
                <w:rFonts w:ascii="Times New Roman" w:hAnsi="Times New Roman"/>
                <w:sz w:val="28"/>
                <w:szCs w:val="28"/>
              </w:rPr>
            </w:pPr>
            <w:r>
              <w:rPr>
                <w:rFonts w:ascii="Times New Roman" w:hAnsi="Times New Roman"/>
                <w:sz w:val="28"/>
                <w:szCs w:val="28"/>
              </w:rPr>
              <w:t>04.12</w:t>
            </w:r>
            <w:r w:rsidR="00F45477" w:rsidRPr="002878EF">
              <w:rPr>
                <w:rFonts w:ascii="Times New Roman" w:hAnsi="Times New Roman"/>
                <w:sz w:val="28"/>
                <w:szCs w:val="28"/>
              </w:rPr>
              <w:t>.</w:t>
            </w:r>
            <w:r w:rsidR="00002FBC" w:rsidRPr="002878EF">
              <w:rPr>
                <w:rFonts w:ascii="Times New Roman" w:hAnsi="Times New Roman"/>
                <w:sz w:val="28"/>
                <w:szCs w:val="28"/>
              </w:rPr>
              <w:t>202</w:t>
            </w:r>
            <w:r w:rsidR="00F857F4">
              <w:rPr>
                <w:rFonts w:ascii="Times New Roman" w:hAnsi="Times New Roman"/>
                <w:sz w:val="28"/>
                <w:szCs w:val="28"/>
              </w:rPr>
              <w:t>3</w:t>
            </w:r>
          </w:p>
        </w:tc>
        <w:tc>
          <w:tcPr>
            <w:tcW w:w="5951" w:type="dxa"/>
            <w:gridSpan w:val="2"/>
            <w:hideMark/>
          </w:tcPr>
          <w:p w:rsidR="00002FBC" w:rsidRPr="002878EF" w:rsidRDefault="00002FBC" w:rsidP="00AF6635">
            <w:pPr>
              <w:spacing w:line="240" w:lineRule="auto"/>
              <w:jc w:val="center"/>
              <w:rPr>
                <w:rFonts w:ascii="Times New Roman" w:hAnsi="Times New Roman"/>
                <w:sz w:val="28"/>
                <w:szCs w:val="28"/>
              </w:rPr>
            </w:pPr>
            <w:r w:rsidRPr="002878EF">
              <w:rPr>
                <w:rFonts w:ascii="Times New Roman" w:hAnsi="Times New Roman"/>
                <w:sz w:val="28"/>
                <w:szCs w:val="28"/>
              </w:rPr>
              <w:t xml:space="preserve">                                             Москва</w:t>
            </w:r>
          </w:p>
        </w:tc>
      </w:tr>
      <w:tr w:rsidR="00002FBC" w:rsidRPr="002878EF" w:rsidTr="004815FF">
        <w:trPr>
          <w:gridAfter w:val="1"/>
          <w:wAfter w:w="985" w:type="dxa"/>
        </w:trPr>
        <w:tc>
          <w:tcPr>
            <w:tcW w:w="4789" w:type="dxa"/>
          </w:tcPr>
          <w:p w:rsidR="00002FBC" w:rsidRPr="002878EF" w:rsidRDefault="00002FBC" w:rsidP="00AF6635">
            <w:pPr>
              <w:spacing w:line="240" w:lineRule="auto"/>
              <w:rPr>
                <w:rFonts w:ascii="Times New Roman" w:hAnsi="Times New Roman"/>
                <w:sz w:val="28"/>
                <w:szCs w:val="28"/>
              </w:rPr>
            </w:pPr>
          </w:p>
        </w:tc>
        <w:tc>
          <w:tcPr>
            <w:tcW w:w="4966" w:type="dxa"/>
          </w:tcPr>
          <w:p w:rsidR="00002FBC" w:rsidRPr="002878EF" w:rsidRDefault="00002FBC" w:rsidP="00AF6635">
            <w:pPr>
              <w:spacing w:line="240" w:lineRule="auto"/>
              <w:jc w:val="right"/>
              <w:rPr>
                <w:rFonts w:ascii="Times New Roman" w:hAnsi="Times New Roman"/>
                <w:sz w:val="28"/>
                <w:szCs w:val="28"/>
              </w:rPr>
            </w:pPr>
          </w:p>
        </w:tc>
      </w:tr>
    </w:tbl>
    <w:p w:rsidR="00F45477" w:rsidRPr="002878EF" w:rsidRDefault="00002FBC" w:rsidP="00D46BB4">
      <w:pPr>
        <w:tabs>
          <w:tab w:val="left" w:pos="567"/>
          <w:tab w:val="left" w:pos="9639"/>
        </w:tabs>
        <w:spacing w:line="340" w:lineRule="atLeast"/>
        <w:ind w:firstLine="709"/>
        <w:jc w:val="both"/>
        <w:rPr>
          <w:rFonts w:ascii="Times New Roman" w:hAnsi="Times New Roman"/>
          <w:sz w:val="28"/>
          <w:szCs w:val="28"/>
        </w:rPr>
      </w:pPr>
      <w:r w:rsidRPr="002878EF">
        <w:rPr>
          <w:rFonts w:ascii="Times New Roman" w:hAnsi="Times New Roman"/>
          <w:noProof/>
          <w:sz w:val="28"/>
          <w:szCs w:val="28"/>
        </w:rPr>
        <w:t xml:space="preserve">Комиссия Федеральной антимонопольной службы по контролю в сфере закупок (далее – Комиссия) </w:t>
      </w:r>
    </w:p>
    <w:p w:rsidR="00762C4E" w:rsidRPr="002878EF" w:rsidRDefault="00CB68B9" w:rsidP="00E302D9">
      <w:pPr>
        <w:tabs>
          <w:tab w:val="left" w:pos="9639"/>
        </w:tabs>
        <w:spacing w:line="340" w:lineRule="atLeast"/>
        <w:ind w:firstLine="709"/>
        <w:jc w:val="both"/>
        <w:rPr>
          <w:rFonts w:ascii="Times New Roman" w:hAnsi="Times New Roman"/>
          <w:color w:val="000000"/>
          <w:sz w:val="28"/>
          <w:szCs w:val="28"/>
        </w:rPr>
      </w:pPr>
      <w:r w:rsidRPr="002878EF">
        <w:rPr>
          <w:rFonts w:ascii="Times New Roman" w:hAnsi="Times New Roman"/>
          <w:sz w:val="28"/>
          <w:szCs w:val="28"/>
        </w:rPr>
        <w:t>рассмотрев посредством системы видео</w:t>
      </w:r>
      <w:r w:rsidR="004C4761" w:rsidRPr="002878EF">
        <w:rPr>
          <w:rFonts w:ascii="Times New Roman" w:hAnsi="Times New Roman"/>
          <w:sz w:val="28"/>
          <w:szCs w:val="28"/>
        </w:rPr>
        <w:t>-</w:t>
      </w:r>
      <w:r w:rsidR="001B769F">
        <w:rPr>
          <w:rFonts w:ascii="Times New Roman" w:hAnsi="Times New Roman"/>
          <w:sz w:val="28"/>
          <w:szCs w:val="28"/>
        </w:rPr>
        <w:t xml:space="preserve">конференц-связи </w:t>
      </w:r>
      <w:r w:rsidRPr="002878EF">
        <w:rPr>
          <w:rFonts w:ascii="Times New Roman" w:hAnsi="Times New Roman"/>
          <w:sz w:val="28"/>
          <w:szCs w:val="28"/>
        </w:rPr>
        <w:t xml:space="preserve">жалобу                    </w:t>
      </w:r>
      <w:r w:rsidR="00A60893">
        <w:rPr>
          <w:rFonts w:ascii="Times New Roman" w:hAnsi="Times New Roman"/>
          <w:bCs/>
          <w:color w:val="000000" w:themeColor="text1"/>
          <w:sz w:val="28"/>
          <w:szCs w:val="28"/>
        </w:rPr>
        <w:t>ООО «Вега»</w:t>
      </w:r>
      <w:r w:rsidR="00011077">
        <w:rPr>
          <w:rFonts w:ascii="Times New Roman" w:hAnsi="Times New Roman"/>
          <w:sz w:val="28"/>
          <w:szCs w:val="28"/>
        </w:rPr>
        <w:t xml:space="preserve"> </w:t>
      </w:r>
      <w:r w:rsidRPr="002878EF">
        <w:rPr>
          <w:rFonts w:ascii="Times New Roman" w:hAnsi="Times New Roman"/>
          <w:sz w:val="28"/>
          <w:szCs w:val="28"/>
        </w:rPr>
        <w:t xml:space="preserve">(далее – Заявитель) </w:t>
      </w:r>
      <w:r w:rsidR="00276F9E" w:rsidRPr="002878EF">
        <w:rPr>
          <w:rFonts w:ascii="Times New Roman" w:hAnsi="Times New Roman"/>
          <w:sz w:val="28"/>
          <w:szCs w:val="28"/>
        </w:rPr>
        <w:t>на действия</w:t>
      </w:r>
      <w:r w:rsidR="00E02BFE" w:rsidRPr="002878EF">
        <w:rPr>
          <w:rFonts w:ascii="Times New Roman" w:hAnsi="Times New Roman"/>
          <w:sz w:val="28"/>
          <w:szCs w:val="28"/>
        </w:rPr>
        <w:t xml:space="preserve"> </w:t>
      </w:r>
      <w:r w:rsidR="00E02BFE" w:rsidRPr="002878EF">
        <w:rPr>
          <w:rFonts w:ascii="Times New Roman" w:hAnsi="Times New Roman"/>
          <w:color w:val="000000"/>
          <w:sz w:val="28"/>
          <w:szCs w:val="28"/>
        </w:rPr>
        <w:t>комиссии</w:t>
      </w:r>
      <w:r w:rsidR="001B5CAF" w:rsidRPr="002878EF">
        <w:rPr>
          <w:rFonts w:ascii="Times New Roman" w:hAnsi="Times New Roman"/>
          <w:color w:val="000000"/>
          <w:sz w:val="28"/>
          <w:szCs w:val="28"/>
        </w:rPr>
        <w:t xml:space="preserve"> </w:t>
      </w:r>
      <w:r w:rsidR="00E02BFE" w:rsidRPr="002878EF">
        <w:rPr>
          <w:rFonts w:ascii="Times New Roman" w:hAnsi="Times New Roman"/>
          <w:color w:val="000000"/>
          <w:sz w:val="28"/>
          <w:szCs w:val="28"/>
        </w:rPr>
        <w:t>по осуществлению закупок</w:t>
      </w:r>
      <w:r w:rsidR="00DF5F36" w:rsidRPr="002878EF">
        <w:rPr>
          <w:rFonts w:ascii="Times New Roman" w:hAnsi="Times New Roman"/>
          <w:color w:val="000000"/>
          <w:sz w:val="28"/>
          <w:szCs w:val="28"/>
        </w:rPr>
        <w:t xml:space="preserve"> </w:t>
      </w:r>
      <w:r w:rsidR="00A60893">
        <w:rPr>
          <w:rFonts w:ascii="Times New Roman" w:hAnsi="Times New Roman"/>
          <w:color w:val="000000" w:themeColor="text1"/>
          <w:sz w:val="28"/>
          <w:szCs w:val="28"/>
        </w:rPr>
        <w:t>Федерального агентства</w:t>
      </w:r>
      <w:r w:rsidR="00A60893" w:rsidRPr="007907DC">
        <w:rPr>
          <w:rFonts w:ascii="Times New Roman" w:hAnsi="Times New Roman"/>
          <w:color w:val="000000" w:themeColor="text1"/>
          <w:sz w:val="28"/>
          <w:szCs w:val="28"/>
        </w:rPr>
        <w:t xml:space="preserve"> водных ресурсов</w:t>
      </w:r>
      <w:r w:rsidR="001B5CAF" w:rsidRPr="002878EF">
        <w:rPr>
          <w:rFonts w:ascii="Times New Roman" w:hAnsi="Times New Roman"/>
          <w:color w:val="000000"/>
          <w:sz w:val="28"/>
          <w:szCs w:val="28"/>
        </w:rPr>
        <w:t xml:space="preserve"> </w:t>
      </w:r>
      <w:r w:rsidR="00E02BFE" w:rsidRPr="002878EF">
        <w:rPr>
          <w:rFonts w:ascii="Times New Roman" w:hAnsi="Times New Roman"/>
          <w:color w:val="000000"/>
          <w:sz w:val="28"/>
          <w:szCs w:val="28"/>
        </w:rPr>
        <w:t xml:space="preserve">(далее – Комиссия </w:t>
      </w:r>
      <w:r w:rsidR="00A60893">
        <w:rPr>
          <w:rFonts w:ascii="Times New Roman" w:hAnsi="Times New Roman"/>
          <w:color w:val="000000"/>
          <w:sz w:val="28"/>
          <w:szCs w:val="28"/>
        </w:rPr>
        <w:t>по </w:t>
      </w:r>
      <w:r w:rsidR="00E02BFE" w:rsidRPr="002878EF">
        <w:rPr>
          <w:rFonts w:ascii="Times New Roman" w:hAnsi="Times New Roman"/>
          <w:color w:val="000000"/>
          <w:sz w:val="28"/>
          <w:szCs w:val="28"/>
        </w:rPr>
        <w:t xml:space="preserve">осуществлению закупок) при проведении </w:t>
      </w:r>
      <w:r w:rsidR="00A60893">
        <w:rPr>
          <w:rFonts w:ascii="Times New Roman" w:hAnsi="Times New Roman"/>
          <w:color w:val="000000" w:themeColor="text1"/>
          <w:sz w:val="28"/>
          <w:szCs w:val="28"/>
        </w:rPr>
        <w:t>Федеральным</w:t>
      </w:r>
      <w:r w:rsidR="00A60893" w:rsidRPr="007907DC">
        <w:rPr>
          <w:rFonts w:ascii="Times New Roman" w:hAnsi="Times New Roman"/>
          <w:color w:val="000000" w:themeColor="text1"/>
          <w:sz w:val="28"/>
          <w:szCs w:val="28"/>
        </w:rPr>
        <w:t xml:space="preserve"> агентство</w:t>
      </w:r>
      <w:r w:rsidR="00A60893">
        <w:rPr>
          <w:rFonts w:ascii="Times New Roman" w:hAnsi="Times New Roman"/>
          <w:color w:val="000000" w:themeColor="text1"/>
          <w:sz w:val="28"/>
          <w:szCs w:val="28"/>
        </w:rPr>
        <w:t>м</w:t>
      </w:r>
      <w:r w:rsidR="00A60893" w:rsidRPr="007907DC">
        <w:rPr>
          <w:rFonts w:ascii="Times New Roman" w:hAnsi="Times New Roman"/>
          <w:color w:val="000000" w:themeColor="text1"/>
          <w:sz w:val="28"/>
          <w:szCs w:val="28"/>
        </w:rPr>
        <w:t xml:space="preserve"> водных ресурсов</w:t>
      </w:r>
      <w:r w:rsidR="001B769F">
        <w:rPr>
          <w:rFonts w:ascii="Times New Roman" w:hAnsi="Times New Roman"/>
          <w:color w:val="000000"/>
          <w:sz w:val="28"/>
          <w:szCs w:val="28"/>
        </w:rPr>
        <w:t xml:space="preserve"> (далее – Заказчик)</w:t>
      </w:r>
      <w:r w:rsidR="00E02BFE" w:rsidRPr="002878EF">
        <w:rPr>
          <w:rFonts w:ascii="Times New Roman" w:hAnsi="Times New Roman"/>
          <w:color w:val="000000"/>
          <w:sz w:val="28"/>
          <w:szCs w:val="28"/>
        </w:rPr>
        <w:t xml:space="preserve">, </w:t>
      </w:r>
      <w:r w:rsidR="00C96843" w:rsidRPr="002878EF">
        <w:rPr>
          <w:rFonts w:ascii="Times New Roman" w:hAnsi="Times New Roman"/>
          <w:color w:val="000000"/>
          <w:sz w:val="28"/>
          <w:szCs w:val="28"/>
        </w:rPr>
        <w:t xml:space="preserve"> </w:t>
      </w:r>
      <w:r w:rsidR="00E02BFE" w:rsidRPr="002878EF">
        <w:rPr>
          <w:rFonts w:ascii="Times New Roman" w:hAnsi="Times New Roman"/>
          <w:color w:val="000000"/>
          <w:sz w:val="28"/>
          <w:szCs w:val="28"/>
        </w:rPr>
        <w:t xml:space="preserve">Комиссией по осуществлению закупок, </w:t>
      </w:r>
      <w:r w:rsidR="00011077">
        <w:rPr>
          <w:rFonts w:ascii="Times New Roman" w:hAnsi="Times New Roman"/>
          <w:color w:val="000000"/>
          <w:sz w:val="28"/>
          <w:szCs w:val="28"/>
        </w:rPr>
        <w:t xml:space="preserve">                     </w:t>
      </w:r>
      <w:r w:rsidR="00A60893" w:rsidRPr="007907DC">
        <w:rPr>
          <w:rFonts w:ascii="Times New Roman" w:hAnsi="Times New Roman"/>
          <w:bCs/>
          <w:color w:val="000000" w:themeColor="text1"/>
          <w:sz w:val="28"/>
          <w:szCs w:val="28"/>
        </w:rPr>
        <w:t>АО «ТЭК-торг»</w:t>
      </w:r>
      <w:r w:rsidR="00E02BFE" w:rsidRPr="002878EF">
        <w:rPr>
          <w:rFonts w:ascii="Times New Roman" w:hAnsi="Times New Roman"/>
          <w:sz w:val="28"/>
          <w:szCs w:val="28"/>
        </w:rPr>
        <w:t xml:space="preserve"> </w:t>
      </w:r>
      <w:r w:rsidR="00E02BFE" w:rsidRPr="002878EF">
        <w:rPr>
          <w:rFonts w:ascii="Times New Roman" w:hAnsi="Times New Roman"/>
          <w:color w:val="000000"/>
          <w:sz w:val="28"/>
          <w:szCs w:val="28"/>
        </w:rPr>
        <w:t xml:space="preserve">(далее – Оператор электронной площадки) </w:t>
      </w:r>
      <w:r w:rsidR="00A60893">
        <w:rPr>
          <w:rFonts w:ascii="Times New Roman" w:hAnsi="Times New Roman"/>
          <w:color w:val="000000"/>
          <w:sz w:val="28"/>
          <w:szCs w:val="28"/>
        </w:rPr>
        <w:t>запроса котировок в</w:t>
      </w:r>
      <w:r w:rsidR="00D43FD4">
        <w:rPr>
          <w:rFonts w:ascii="Times New Roman" w:hAnsi="Times New Roman"/>
          <w:color w:val="000000"/>
          <w:sz w:val="28"/>
          <w:szCs w:val="28"/>
        </w:rPr>
        <w:t> </w:t>
      </w:r>
      <w:r w:rsidR="00A60893">
        <w:rPr>
          <w:rFonts w:ascii="Times New Roman" w:hAnsi="Times New Roman"/>
          <w:color w:val="000000"/>
          <w:sz w:val="28"/>
          <w:szCs w:val="28"/>
        </w:rPr>
        <w:t>электронной форме</w:t>
      </w:r>
      <w:r w:rsidR="00997393" w:rsidRPr="00997393">
        <w:rPr>
          <w:rFonts w:ascii="Times New Roman" w:hAnsi="Times New Roman"/>
          <w:color w:val="000000"/>
          <w:sz w:val="28"/>
          <w:szCs w:val="28"/>
        </w:rPr>
        <w:t xml:space="preserve"> </w:t>
      </w:r>
      <w:r w:rsidR="00997393" w:rsidRPr="002878EF">
        <w:rPr>
          <w:rFonts w:ascii="Times New Roman" w:hAnsi="Times New Roman"/>
          <w:color w:val="000000"/>
          <w:sz w:val="28"/>
          <w:szCs w:val="28"/>
        </w:rPr>
        <w:t xml:space="preserve">на </w:t>
      </w:r>
      <w:r w:rsidR="00997393">
        <w:rPr>
          <w:rFonts w:ascii="Times New Roman" w:hAnsi="Times New Roman"/>
          <w:color w:val="000000"/>
          <w:sz w:val="28"/>
          <w:szCs w:val="28"/>
        </w:rPr>
        <w:t>право заключения государственного контракта</w:t>
      </w:r>
      <w:r w:rsidR="00E02BFE" w:rsidRPr="002878EF">
        <w:rPr>
          <w:rFonts w:ascii="Times New Roman" w:hAnsi="Times New Roman"/>
          <w:color w:val="000000"/>
          <w:sz w:val="28"/>
          <w:szCs w:val="28"/>
        </w:rPr>
        <w:t xml:space="preserve"> </w:t>
      </w:r>
      <w:r w:rsidR="00D43FD4">
        <w:rPr>
          <w:rFonts w:ascii="Times New Roman" w:hAnsi="Times New Roman"/>
          <w:color w:val="000000"/>
          <w:sz w:val="28"/>
          <w:szCs w:val="28"/>
        </w:rPr>
        <w:t>на </w:t>
      </w:r>
      <w:r w:rsidR="00011077">
        <w:rPr>
          <w:rFonts w:ascii="Times New Roman" w:hAnsi="Times New Roman"/>
          <w:color w:val="000000"/>
          <w:sz w:val="28"/>
          <w:szCs w:val="28"/>
        </w:rPr>
        <w:t>поставку</w:t>
      </w:r>
      <w:r w:rsidR="00011077" w:rsidRPr="00011077">
        <w:rPr>
          <w:rFonts w:ascii="Times New Roman" w:hAnsi="Times New Roman"/>
          <w:color w:val="000000"/>
          <w:sz w:val="28"/>
          <w:szCs w:val="28"/>
        </w:rPr>
        <w:t xml:space="preserve"> </w:t>
      </w:r>
      <w:r w:rsidR="00D43FD4" w:rsidRPr="00D43FD4">
        <w:rPr>
          <w:rFonts w:ascii="Times New Roman" w:hAnsi="Times New Roman"/>
          <w:color w:val="000000"/>
          <w:sz w:val="28"/>
          <w:szCs w:val="28"/>
        </w:rPr>
        <w:t>компьютера персонального настольного (моноблок)</w:t>
      </w:r>
      <w:r w:rsidR="001B23A2" w:rsidRPr="002878EF">
        <w:rPr>
          <w:rFonts w:ascii="Times New Roman" w:hAnsi="Times New Roman"/>
          <w:color w:val="000000"/>
          <w:sz w:val="28"/>
          <w:szCs w:val="28"/>
        </w:rPr>
        <w:t xml:space="preserve"> </w:t>
      </w:r>
      <w:r w:rsidR="004B4E01" w:rsidRPr="002878EF">
        <w:rPr>
          <w:rFonts w:ascii="Times New Roman" w:hAnsi="Times New Roman"/>
          <w:color w:val="000000"/>
          <w:sz w:val="28"/>
          <w:szCs w:val="28"/>
        </w:rPr>
        <w:t>(номер извещения</w:t>
      </w:r>
      <w:r w:rsidR="00081275" w:rsidRPr="002878EF">
        <w:rPr>
          <w:rFonts w:ascii="Times New Roman" w:hAnsi="Times New Roman"/>
          <w:color w:val="000000"/>
          <w:sz w:val="28"/>
          <w:szCs w:val="28"/>
        </w:rPr>
        <w:t xml:space="preserve"> </w:t>
      </w:r>
      <w:r w:rsidR="00356F6A" w:rsidRPr="002878EF">
        <w:rPr>
          <w:rFonts w:ascii="Times New Roman" w:hAnsi="Times New Roman"/>
          <w:color w:val="000000"/>
          <w:sz w:val="28"/>
          <w:szCs w:val="28"/>
        </w:rPr>
        <w:t xml:space="preserve">в единой информационной системе </w:t>
      </w:r>
      <w:r w:rsidR="00081275" w:rsidRPr="002878EF">
        <w:rPr>
          <w:rFonts w:ascii="Times New Roman" w:hAnsi="Times New Roman"/>
          <w:color w:val="000000"/>
          <w:sz w:val="28"/>
          <w:szCs w:val="28"/>
        </w:rPr>
        <w:t xml:space="preserve">в сфере закупок www.zakupki.gov.ru (далее – ЕИС) – </w:t>
      </w:r>
      <w:r w:rsidR="00D43FD4" w:rsidRPr="00D43FD4">
        <w:rPr>
          <w:rFonts w:ascii="Times New Roman" w:hAnsi="Times New Roman"/>
          <w:color w:val="000000"/>
          <w:sz w:val="28"/>
          <w:szCs w:val="28"/>
        </w:rPr>
        <w:t>0173100010123000011</w:t>
      </w:r>
      <w:r w:rsidR="003F475D">
        <w:rPr>
          <w:rFonts w:ascii="Times New Roman" w:hAnsi="Times New Roman"/>
          <w:color w:val="000000"/>
          <w:sz w:val="28"/>
          <w:szCs w:val="28"/>
        </w:rPr>
        <w:t>)</w:t>
      </w:r>
      <w:r w:rsidR="00C96843" w:rsidRPr="002878EF">
        <w:rPr>
          <w:rFonts w:ascii="Times New Roman" w:hAnsi="Times New Roman"/>
          <w:color w:val="000000"/>
          <w:sz w:val="28"/>
          <w:szCs w:val="28"/>
        </w:rPr>
        <w:t xml:space="preserve"> </w:t>
      </w:r>
      <w:r w:rsidR="00EF7050" w:rsidRPr="002878EF">
        <w:rPr>
          <w:rFonts w:ascii="Times New Roman" w:hAnsi="Times New Roman"/>
          <w:sz w:val="28"/>
          <w:szCs w:val="28"/>
        </w:rPr>
        <w:t xml:space="preserve">(далее – </w:t>
      </w:r>
      <w:r w:rsidR="00D43FD4">
        <w:rPr>
          <w:rFonts w:ascii="Times New Roman" w:hAnsi="Times New Roman"/>
          <w:sz w:val="28"/>
          <w:szCs w:val="28"/>
        </w:rPr>
        <w:t>Запрос котировок</w:t>
      </w:r>
      <w:r w:rsidR="00EF7050" w:rsidRPr="002878EF">
        <w:rPr>
          <w:rFonts w:ascii="Times New Roman" w:hAnsi="Times New Roman"/>
          <w:sz w:val="28"/>
          <w:szCs w:val="28"/>
        </w:rPr>
        <w:t>),</w:t>
      </w:r>
      <w:r w:rsidR="00011077">
        <w:rPr>
          <w:rFonts w:ascii="Times New Roman" w:hAnsi="Times New Roman"/>
          <w:sz w:val="28"/>
          <w:szCs w:val="28"/>
        </w:rPr>
        <w:t xml:space="preserve"> </w:t>
      </w:r>
      <w:r w:rsidR="00EF7050" w:rsidRPr="002878EF">
        <w:rPr>
          <w:rFonts w:ascii="Times New Roman" w:hAnsi="Times New Roman"/>
          <w:sz w:val="28"/>
          <w:szCs w:val="28"/>
        </w:rPr>
        <w:t>и в результате осу</w:t>
      </w:r>
      <w:r w:rsidR="00356F6A" w:rsidRPr="002878EF">
        <w:rPr>
          <w:rFonts w:ascii="Times New Roman" w:hAnsi="Times New Roman"/>
          <w:sz w:val="28"/>
          <w:szCs w:val="28"/>
        </w:rPr>
        <w:t>ществления внеплановой проверки</w:t>
      </w:r>
      <w:r w:rsidR="00C96843" w:rsidRPr="002878EF">
        <w:rPr>
          <w:rFonts w:ascii="Times New Roman" w:hAnsi="Times New Roman"/>
          <w:sz w:val="28"/>
          <w:szCs w:val="28"/>
        </w:rPr>
        <w:t xml:space="preserve"> </w:t>
      </w:r>
      <w:r w:rsidR="00EF7050" w:rsidRPr="002878EF">
        <w:rPr>
          <w:rFonts w:ascii="Times New Roman" w:hAnsi="Times New Roman"/>
          <w:sz w:val="28"/>
          <w:szCs w:val="28"/>
        </w:rPr>
        <w:t>в соответствии с пунктом 1 части 15 статьи 99 Федерально</w:t>
      </w:r>
      <w:r w:rsidR="00F111D2" w:rsidRPr="002878EF">
        <w:rPr>
          <w:rFonts w:ascii="Times New Roman" w:hAnsi="Times New Roman"/>
          <w:sz w:val="28"/>
          <w:szCs w:val="28"/>
        </w:rPr>
        <w:t xml:space="preserve">го закона от 05.04.2013 № 44-ФЗ </w:t>
      </w:r>
      <w:r w:rsidR="00D43FD4">
        <w:rPr>
          <w:rFonts w:ascii="Times New Roman" w:hAnsi="Times New Roman"/>
          <w:sz w:val="28"/>
          <w:szCs w:val="28"/>
        </w:rPr>
        <w:t>«О </w:t>
      </w:r>
      <w:r w:rsidR="00EF7050" w:rsidRPr="002878EF">
        <w:rPr>
          <w:rFonts w:ascii="Times New Roman" w:hAnsi="Times New Roman"/>
          <w:sz w:val="28"/>
          <w:szCs w:val="28"/>
        </w:rPr>
        <w:t>контрактной системе в сфере закупок товаров, работ,</w:t>
      </w:r>
      <w:r w:rsidR="004815FF" w:rsidRPr="002878EF">
        <w:rPr>
          <w:rFonts w:ascii="Times New Roman" w:hAnsi="Times New Roman"/>
          <w:sz w:val="28"/>
          <w:szCs w:val="28"/>
        </w:rPr>
        <w:t xml:space="preserve"> </w:t>
      </w:r>
      <w:r w:rsidR="00EF7050" w:rsidRPr="002878EF">
        <w:rPr>
          <w:rFonts w:ascii="Times New Roman" w:hAnsi="Times New Roman"/>
          <w:sz w:val="28"/>
          <w:szCs w:val="28"/>
        </w:rPr>
        <w:t>услуг</w:t>
      </w:r>
      <w:r w:rsidR="00762C4E" w:rsidRPr="002878EF">
        <w:rPr>
          <w:rFonts w:ascii="Times New Roman" w:hAnsi="Times New Roman"/>
          <w:sz w:val="28"/>
          <w:szCs w:val="28"/>
        </w:rPr>
        <w:t xml:space="preserve"> </w:t>
      </w:r>
      <w:r w:rsidR="00997393">
        <w:rPr>
          <w:rFonts w:ascii="Times New Roman" w:hAnsi="Times New Roman"/>
          <w:sz w:val="28"/>
          <w:szCs w:val="28"/>
        </w:rPr>
        <w:t>для обеспечения государственных</w:t>
      </w:r>
      <w:r w:rsidR="001B23A2" w:rsidRPr="002878EF">
        <w:rPr>
          <w:rFonts w:ascii="Times New Roman" w:hAnsi="Times New Roman"/>
          <w:sz w:val="28"/>
          <w:szCs w:val="28"/>
        </w:rPr>
        <w:t xml:space="preserve"> </w:t>
      </w:r>
      <w:r w:rsidR="00EF7050" w:rsidRPr="002878EF">
        <w:rPr>
          <w:rFonts w:ascii="Times New Roman" w:hAnsi="Times New Roman"/>
          <w:sz w:val="28"/>
          <w:szCs w:val="28"/>
        </w:rPr>
        <w:t>и муниципальных нужд»</w:t>
      </w:r>
      <w:r w:rsidR="00356F6A" w:rsidRPr="002878EF">
        <w:rPr>
          <w:rFonts w:ascii="Times New Roman" w:hAnsi="Times New Roman"/>
          <w:sz w:val="28"/>
          <w:szCs w:val="28"/>
        </w:rPr>
        <w:t xml:space="preserve"> </w:t>
      </w:r>
      <w:r w:rsidR="00EF7050" w:rsidRPr="002878EF">
        <w:rPr>
          <w:rFonts w:ascii="Times New Roman" w:hAnsi="Times New Roman"/>
          <w:sz w:val="28"/>
          <w:szCs w:val="28"/>
        </w:rPr>
        <w:t xml:space="preserve">(далее – Закон о контрактной системе), </w:t>
      </w:r>
    </w:p>
    <w:p w:rsidR="005E268E" w:rsidRPr="002878EF" w:rsidRDefault="005E268E" w:rsidP="00E302D9">
      <w:pPr>
        <w:tabs>
          <w:tab w:val="left" w:pos="9639"/>
        </w:tabs>
        <w:spacing w:line="340" w:lineRule="atLeast"/>
        <w:ind w:firstLine="709"/>
        <w:jc w:val="both"/>
        <w:rPr>
          <w:rFonts w:ascii="Times New Roman" w:hAnsi="Times New Roman"/>
          <w:color w:val="000000"/>
          <w:sz w:val="28"/>
          <w:szCs w:val="28"/>
        </w:rPr>
      </w:pPr>
    </w:p>
    <w:p w:rsidR="00276F9E" w:rsidRPr="002878EF" w:rsidRDefault="00276F9E" w:rsidP="00E302D9">
      <w:pPr>
        <w:tabs>
          <w:tab w:val="left" w:pos="9639"/>
        </w:tabs>
        <w:spacing w:line="340" w:lineRule="atLeast"/>
        <w:ind w:firstLine="709"/>
        <w:jc w:val="center"/>
        <w:rPr>
          <w:rFonts w:ascii="Times New Roman" w:hAnsi="Times New Roman"/>
          <w:sz w:val="28"/>
          <w:szCs w:val="28"/>
        </w:rPr>
      </w:pPr>
      <w:r w:rsidRPr="002878EF">
        <w:rPr>
          <w:rFonts w:ascii="Times New Roman" w:hAnsi="Times New Roman"/>
          <w:sz w:val="28"/>
          <w:szCs w:val="28"/>
        </w:rPr>
        <w:t>УСТАНОВИЛА:</w:t>
      </w:r>
    </w:p>
    <w:p w:rsidR="00293318" w:rsidRPr="002878EF" w:rsidRDefault="00EF7050" w:rsidP="00E302D9">
      <w:pPr>
        <w:tabs>
          <w:tab w:val="left" w:pos="6375"/>
          <w:tab w:val="left" w:pos="9639"/>
        </w:tabs>
        <w:spacing w:line="340" w:lineRule="atLeast"/>
        <w:ind w:firstLine="709"/>
        <w:rPr>
          <w:rFonts w:ascii="Times New Roman" w:hAnsi="Times New Roman"/>
          <w:sz w:val="28"/>
          <w:szCs w:val="28"/>
        </w:rPr>
      </w:pPr>
      <w:r w:rsidRPr="002878EF">
        <w:rPr>
          <w:rFonts w:ascii="Times New Roman" w:hAnsi="Times New Roman"/>
          <w:sz w:val="28"/>
          <w:szCs w:val="28"/>
        </w:rPr>
        <w:tab/>
      </w:r>
    </w:p>
    <w:p w:rsidR="00276F9E" w:rsidRPr="002878EF" w:rsidRDefault="00276F9E" w:rsidP="00E302D9">
      <w:pPr>
        <w:tabs>
          <w:tab w:val="left" w:pos="9639"/>
        </w:tabs>
        <w:spacing w:line="340" w:lineRule="atLeast"/>
        <w:ind w:firstLine="709"/>
        <w:jc w:val="both"/>
        <w:rPr>
          <w:rFonts w:ascii="Times New Roman" w:hAnsi="Times New Roman"/>
          <w:sz w:val="28"/>
          <w:szCs w:val="28"/>
        </w:rPr>
      </w:pPr>
      <w:r w:rsidRPr="002878EF">
        <w:rPr>
          <w:rFonts w:ascii="Times New Roman" w:hAnsi="Times New Roman"/>
          <w:sz w:val="28"/>
          <w:szCs w:val="28"/>
        </w:rPr>
        <w:t xml:space="preserve">В Федеральную антимонопольную службу поступила жалоба Заявителя </w:t>
      </w:r>
      <w:r w:rsidR="00C420BB" w:rsidRPr="002878EF">
        <w:rPr>
          <w:rFonts w:ascii="Times New Roman" w:hAnsi="Times New Roman"/>
          <w:sz w:val="28"/>
          <w:szCs w:val="28"/>
        </w:rPr>
        <w:t xml:space="preserve">              </w:t>
      </w:r>
      <w:r w:rsidRPr="002878EF">
        <w:rPr>
          <w:rFonts w:ascii="Times New Roman" w:hAnsi="Times New Roman"/>
          <w:sz w:val="28"/>
          <w:szCs w:val="28"/>
        </w:rPr>
        <w:t xml:space="preserve">на действия </w:t>
      </w:r>
      <w:r w:rsidR="001B23A2" w:rsidRPr="002878EF">
        <w:rPr>
          <w:rFonts w:ascii="Times New Roman" w:hAnsi="Times New Roman"/>
          <w:color w:val="000000"/>
          <w:sz w:val="28"/>
          <w:szCs w:val="28"/>
        </w:rPr>
        <w:t xml:space="preserve">Комиссии по осуществлению закупок </w:t>
      </w:r>
      <w:r w:rsidR="001B769F">
        <w:rPr>
          <w:rFonts w:ascii="Times New Roman" w:hAnsi="Times New Roman"/>
          <w:sz w:val="28"/>
          <w:szCs w:val="28"/>
        </w:rPr>
        <w:t>при проведении Заказчиком</w:t>
      </w:r>
      <w:r w:rsidR="00356F6A" w:rsidRPr="002878EF">
        <w:rPr>
          <w:rFonts w:ascii="Times New Roman" w:hAnsi="Times New Roman"/>
          <w:sz w:val="28"/>
          <w:szCs w:val="28"/>
        </w:rPr>
        <w:t xml:space="preserve">, </w:t>
      </w:r>
      <w:r w:rsidR="00E02BFE" w:rsidRPr="002878EF">
        <w:rPr>
          <w:rFonts w:ascii="Times New Roman" w:hAnsi="Times New Roman"/>
          <w:color w:val="000000"/>
          <w:sz w:val="28"/>
          <w:szCs w:val="28"/>
        </w:rPr>
        <w:t>Комиссией</w:t>
      </w:r>
      <w:r w:rsidR="00FE3A13" w:rsidRPr="002878EF">
        <w:rPr>
          <w:rFonts w:ascii="Times New Roman" w:hAnsi="Times New Roman"/>
          <w:color w:val="000000"/>
          <w:sz w:val="28"/>
          <w:szCs w:val="28"/>
        </w:rPr>
        <w:t xml:space="preserve"> по осуществлению закупок, </w:t>
      </w:r>
      <w:r w:rsidRPr="002878EF">
        <w:rPr>
          <w:rFonts w:ascii="Times New Roman" w:hAnsi="Times New Roman"/>
          <w:sz w:val="28"/>
          <w:szCs w:val="28"/>
        </w:rPr>
        <w:t xml:space="preserve">Оператором электронной площадки </w:t>
      </w:r>
      <w:r w:rsidR="00D43FD4">
        <w:rPr>
          <w:rFonts w:ascii="Times New Roman" w:hAnsi="Times New Roman"/>
          <w:sz w:val="28"/>
          <w:szCs w:val="28"/>
        </w:rPr>
        <w:t>Запроса котировок</w:t>
      </w:r>
      <w:r w:rsidRPr="002878EF">
        <w:rPr>
          <w:rFonts w:ascii="Times New Roman" w:hAnsi="Times New Roman"/>
          <w:sz w:val="28"/>
          <w:szCs w:val="28"/>
        </w:rPr>
        <w:t>.</w:t>
      </w:r>
    </w:p>
    <w:p w:rsidR="00FE3A13" w:rsidRPr="00022C25" w:rsidRDefault="006575D9" w:rsidP="00E302D9">
      <w:pPr>
        <w:tabs>
          <w:tab w:val="left" w:pos="9639"/>
        </w:tabs>
        <w:spacing w:line="340" w:lineRule="atLeast"/>
        <w:ind w:firstLine="709"/>
        <w:jc w:val="both"/>
        <w:rPr>
          <w:rFonts w:ascii="Times New Roman" w:hAnsi="Times New Roman"/>
          <w:sz w:val="28"/>
          <w:szCs w:val="28"/>
        </w:rPr>
      </w:pPr>
      <w:r w:rsidRPr="002878EF">
        <w:rPr>
          <w:rFonts w:ascii="Times New Roman" w:hAnsi="Times New Roman"/>
          <w:sz w:val="28"/>
          <w:szCs w:val="28"/>
        </w:rPr>
        <w:t xml:space="preserve">По мнению Заявителя, его права и законные интересы нарушены </w:t>
      </w:r>
      <w:r w:rsidR="00E02BFE" w:rsidRPr="002878EF">
        <w:rPr>
          <w:rFonts w:ascii="Times New Roman" w:hAnsi="Times New Roman"/>
          <w:sz w:val="28"/>
          <w:szCs w:val="28"/>
        </w:rPr>
        <w:t>действиями</w:t>
      </w:r>
      <w:r w:rsidR="00E02BFE" w:rsidRPr="002878EF">
        <w:rPr>
          <w:rFonts w:ascii="Times New Roman" w:hAnsi="Times New Roman"/>
          <w:color w:val="000000"/>
          <w:sz w:val="28"/>
          <w:szCs w:val="28"/>
        </w:rPr>
        <w:t xml:space="preserve"> Комиссии</w:t>
      </w:r>
      <w:r w:rsidR="000863F5" w:rsidRPr="002878EF">
        <w:rPr>
          <w:rFonts w:ascii="Times New Roman" w:hAnsi="Times New Roman"/>
          <w:sz w:val="28"/>
          <w:szCs w:val="28"/>
        </w:rPr>
        <w:t xml:space="preserve"> по осуществлению закупок</w:t>
      </w:r>
      <w:r w:rsidR="00E02BFE" w:rsidRPr="002878EF">
        <w:rPr>
          <w:rFonts w:ascii="Times New Roman" w:hAnsi="Times New Roman"/>
          <w:sz w:val="28"/>
          <w:szCs w:val="28"/>
        </w:rPr>
        <w:t>,</w:t>
      </w:r>
      <w:r w:rsidR="000863F5" w:rsidRPr="002878EF">
        <w:rPr>
          <w:rFonts w:ascii="Times New Roman" w:hAnsi="Times New Roman"/>
          <w:sz w:val="28"/>
          <w:szCs w:val="28"/>
        </w:rPr>
        <w:t xml:space="preserve"> неправомерно </w:t>
      </w:r>
      <w:r w:rsidR="00D40FF1">
        <w:rPr>
          <w:rFonts w:ascii="Times New Roman" w:hAnsi="Times New Roman"/>
          <w:sz w:val="28"/>
          <w:szCs w:val="28"/>
        </w:rPr>
        <w:t>не </w:t>
      </w:r>
      <w:r w:rsidR="00D43FD4">
        <w:rPr>
          <w:rFonts w:ascii="Times New Roman" w:hAnsi="Times New Roman"/>
          <w:sz w:val="28"/>
          <w:szCs w:val="28"/>
        </w:rPr>
        <w:t xml:space="preserve">применившей положения </w:t>
      </w:r>
      <w:r w:rsidR="00D43FD4" w:rsidRPr="00D43FD4">
        <w:rPr>
          <w:rFonts w:ascii="Times New Roman" w:hAnsi="Times New Roman"/>
          <w:sz w:val="28"/>
          <w:szCs w:val="28"/>
        </w:rPr>
        <w:t>постановления Правительства Росс</w:t>
      </w:r>
      <w:r w:rsidR="00D43FD4">
        <w:rPr>
          <w:rFonts w:ascii="Times New Roman" w:hAnsi="Times New Roman"/>
          <w:sz w:val="28"/>
          <w:szCs w:val="28"/>
        </w:rPr>
        <w:t>ийской Федерации от 10.07.2019 № 878 «</w:t>
      </w:r>
      <w:r w:rsidR="00D43FD4" w:rsidRPr="00D43FD4">
        <w:rPr>
          <w:rFonts w:ascii="Times New Roman" w:hAnsi="Times New Roman"/>
          <w:sz w:val="28"/>
          <w:szCs w:val="28"/>
        </w:rPr>
        <w:t>О мерах стимулирования производств</w:t>
      </w:r>
      <w:r w:rsidR="00D43FD4">
        <w:rPr>
          <w:rFonts w:ascii="Times New Roman" w:hAnsi="Times New Roman"/>
          <w:sz w:val="28"/>
          <w:szCs w:val="28"/>
        </w:rPr>
        <w:t>а радиоэлектронной продукции на </w:t>
      </w:r>
      <w:r w:rsidR="00D43FD4" w:rsidRPr="00D43FD4">
        <w:rPr>
          <w:rFonts w:ascii="Times New Roman" w:hAnsi="Times New Roman"/>
          <w:sz w:val="28"/>
          <w:szCs w:val="28"/>
        </w:rPr>
        <w:t xml:space="preserve">территории Российской Федерации при осуществлении закупок товаров, работ, услуг для обеспечения государственных и </w:t>
      </w:r>
      <w:r w:rsidR="00D43FD4">
        <w:rPr>
          <w:rFonts w:ascii="Times New Roman" w:hAnsi="Times New Roman"/>
          <w:sz w:val="28"/>
          <w:szCs w:val="28"/>
        </w:rPr>
        <w:t>муниципальных нужд, о </w:t>
      </w:r>
      <w:r w:rsidR="00D43FD4" w:rsidRPr="00D43FD4">
        <w:rPr>
          <w:rFonts w:ascii="Times New Roman" w:hAnsi="Times New Roman"/>
          <w:sz w:val="28"/>
          <w:szCs w:val="28"/>
        </w:rPr>
        <w:t>внесении изменений в постановление Правит</w:t>
      </w:r>
      <w:r w:rsidR="00D43FD4">
        <w:rPr>
          <w:rFonts w:ascii="Times New Roman" w:hAnsi="Times New Roman"/>
          <w:sz w:val="28"/>
          <w:szCs w:val="28"/>
        </w:rPr>
        <w:t>ельства Российской Федерации от </w:t>
      </w:r>
      <w:r w:rsidR="00AA0EFC">
        <w:rPr>
          <w:rFonts w:ascii="Times New Roman" w:hAnsi="Times New Roman"/>
          <w:sz w:val="28"/>
          <w:szCs w:val="28"/>
        </w:rPr>
        <w:t>16 сентября 2016 г. №</w:t>
      </w:r>
      <w:r w:rsidR="00D43FD4" w:rsidRPr="00D43FD4">
        <w:rPr>
          <w:rFonts w:ascii="Times New Roman" w:hAnsi="Times New Roman"/>
          <w:sz w:val="28"/>
          <w:szCs w:val="28"/>
        </w:rPr>
        <w:t xml:space="preserve"> 925 и признании утратившими силу некоторых актов Пра</w:t>
      </w:r>
      <w:r w:rsidR="00D43FD4">
        <w:rPr>
          <w:rFonts w:ascii="Times New Roman" w:hAnsi="Times New Roman"/>
          <w:sz w:val="28"/>
          <w:szCs w:val="28"/>
        </w:rPr>
        <w:t>вительства Российской Федерации»</w:t>
      </w:r>
      <w:r w:rsidR="00D40FF1">
        <w:rPr>
          <w:rFonts w:ascii="Times New Roman" w:hAnsi="Times New Roman"/>
          <w:sz w:val="28"/>
          <w:szCs w:val="28"/>
        </w:rPr>
        <w:t xml:space="preserve"> </w:t>
      </w:r>
      <w:r w:rsidR="00D43FD4">
        <w:rPr>
          <w:rFonts w:ascii="Times New Roman" w:hAnsi="Times New Roman"/>
          <w:sz w:val="28"/>
          <w:szCs w:val="28"/>
        </w:rPr>
        <w:t>(далее - Постановление №</w:t>
      </w:r>
      <w:r w:rsidR="00D43FD4" w:rsidRPr="00D43FD4">
        <w:rPr>
          <w:rFonts w:ascii="Times New Roman" w:hAnsi="Times New Roman"/>
          <w:sz w:val="28"/>
          <w:szCs w:val="28"/>
        </w:rPr>
        <w:t xml:space="preserve"> 878)</w:t>
      </w:r>
      <w:r w:rsidR="00AA0EFC">
        <w:rPr>
          <w:rFonts w:ascii="Times New Roman" w:hAnsi="Times New Roman"/>
          <w:sz w:val="28"/>
          <w:szCs w:val="28"/>
        </w:rPr>
        <w:t xml:space="preserve"> при рассмотрении заявок участников закупки</w:t>
      </w:r>
      <w:r w:rsidR="00D43FD4">
        <w:rPr>
          <w:rFonts w:ascii="Times New Roman" w:hAnsi="Times New Roman"/>
          <w:sz w:val="28"/>
          <w:szCs w:val="28"/>
        </w:rPr>
        <w:t>.</w:t>
      </w:r>
    </w:p>
    <w:p w:rsidR="00276F9E" w:rsidRPr="002878EF" w:rsidRDefault="007C1AEA" w:rsidP="00E302D9">
      <w:pPr>
        <w:tabs>
          <w:tab w:val="left" w:pos="9639"/>
        </w:tabs>
        <w:spacing w:line="340" w:lineRule="atLeast"/>
        <w:ind w:firstLine="709"/>
        <w:jc w:val="both"/>
        <w:rPr>
          <w:rFonts w:ascii="Times New Roman" w:hAnsi="Times New Roman"/>
          <w:sz w:val="28"/>
          <w:szCs w:val="28"/>
        </w:rPr>
      </w:pPr>
      <w:r w:rsidRPr="002878EF">
        <w:rPr>
          <w:rFonts w:ascii="Times New Roman" w:hAnsi="Times New Roman"/>
          <w:sz w:val="28"/>
          <w:szCs w:val="28"/>
        </w:rPr>
        <w:t>Пре</w:t>
      </w:r>
      <w:r w:rsidR="00D43FD4">
        <w:rPr>
          <w:rFonts w:ascii="Times New Roman" w:hAnsi="Times New Roman"/>
          <w:sz w:val="28"/>
          <w:szCs w:val="28"/>
        </w:rPr>
        <w:t>дставитель</w:t>
      </w:r>
      <w:r w:rsidR="00EF7D21" w:rsidRPr="002878EF">
        <w:rPr>
          <w:rFonts w:ascii="Times New Roman" w:hAnsi="Times New Roman"/>
          <w:sz w:val="28"/>
          <w:szCs w:val="28"/>
        </w:rPr>
        <w:t xml:space="preserve"> </w:t>
      </w:r>
      <w:r w:rsidR="00516726" w:rsidRPr="002878EF">
        <w:rPr>
          <w:rFonts w:ascii="Times New Roman" w:hAnsi="Times New Roman"/>
          <w:sz w:val="28"/>
          <w:szCs w:val="28"/>
        </w:rPr>
        <w:t>Заказчика</w:t>
      </w:r>
      <w:r w:rsidR="00FD2951" w:rsidRPr="002878EF">
        <w:rPr>
          <w:rFonts w:ascii="Times New Roman" w:hAnsi="Times New Roman"/>
          <w:sz w:val="28"/>
          <w:szCs w:val="28"/>
        </w:rPr>
        <w:t xml:space="preserve"> </w:t>
      </w:r>
      <w:r w:rsidR="00D334F0" w:rsidRPr="002878EF">
        <w:rPr>
          <w:rFonts w:ascii="Times New Roman" w:hAnsi="Times New Roman"/>
          <w:sz w:val="28"/>
          <w:szCs w:val="28"/>
        </w:rPr>
        <w:t xml:space="preserve">на заседании Комиссии </w:t>
      </w:r>
      <w:r w:rsidR="00D35DA4" w:rsidRPr="002878EF">
        <w:rPr>
          <w:rFonts w:ascii="Times New Roman" w:hAnsi="Times New Roman"/>
          <w:sz w:val="28"/>
          <w:szCs w:val="28"/>
        </w:rPr>
        <w:t>не согласил</w:t>
      </w:r>
      <w:r w:rsidR="00D43FD4">
        <w:rPr>
          <w:rFonts w:ascii="Times New Roman" w:hAnsi="Times New Roman"/>
          <w:sz w:val="28"/>
          <w:szCs w:val="28"/>
        </w:rPr>
        <w:t>ся</w:t>
      </w:r>
      <w:r w:rsidR="00D35DA4" w:rsidRPr="002878EF">
        <w:rPr>
          <w:rFonts w:ascii="Times New Roman" w:hAnsi="Times New Roman"/>
          <w:sz w:val="28"/>
          <w:szCs w:val="28"/>
        </w:rPr>
        <w:t xml:space="preserve"> с довод</w:t>
      </w:r>
      <w:r w:rsidR="00E02BFE" w:rsidRPr="002878EF">
        <w:rPr>
          <w:rFonts w:ascii="Times New Roman" w:hAnsi="Times New Roman"/>
          <w:sz w:val="28"/>
          <w:szCs w:val="28"/>
        </w:rPr>
        <w:t>ом</w:t>
      </w:r>
      <w:r w:rsidR="00D35DA4" w:rsidRPr="002878EF">
        <w:rPr>
          <w:rFonts w:ascii="Times New Roman" w:hAnsi="Times New Roman"/>
          <w:sz w:val="28"/>
          <w:szCs w:val="28"/>
        </w:rPr>
        <w:t xml:space="preserve"> Заявителя и сообщил</w:t>
      </w:r>
      <w:r w:rsidR="00276F9E" w:rsidRPr="002878EF">
        <w:rPr>
          <w:rFonts w:ascii="Times New Roman" w:hAnsi="Times New Roman"/>
          <w:sz w:val="28"/>
          <w:szCs w:val="28"/>
        </w:rPr>
        <w:t xml:space="preserve">, что при проведении </w:t>
      </w:r>
      <w:r w:rsidR="00D43FD4">
        <w:rPr>
          <w:rFonts w:ascii="Times New Roman" w:hAnsi="Times New Roman"/>
          <w:sz w:val="28"/>
          <w:szCs w:val="28"/>
        </w:rPr>
        <w:t>Запроса котировок</w:t>
      </w:r>
      <w:r w:rsidR="00276F9E" w:rsidRPr="002878EF">
        <w:rPr>
          <w:rFonts w:ascii="Times New Roman" w:hAnsi="Times New Roman"/>
          <w:sz w:val="28"/>
          <w:szCs w:val="28"/>
        </w:rPr>
        <w:t xml:space="preserve"> </w:t>
      </w:r>
      <w:r w:rsidR="00D43FD4">
        <w:rPr>
          <w:rFonts w:ascii="Times New Roman" w:hAnsi="Times New Roman"/>
          <w:color w:val="000000"/>
          <w:sz w:val="28"/>
          <w:szCs w:val="28"/>
        </w:rPr>
        <w:t>Комиссия по </w:t>
      </w:r>
      <w:r w:rsidR="00FE3A13" w:rsidRPr="002878EF">
        <w:rPr>
          <w:rFonts w:ascii="Times New Roman" w:hAnsi="Times New Roman"/>
          <w:color w:val="000000"/>
          <w:sz w:val="28"/>
          <w:szCs w:val="28"/>
        </w:rPr>
        <w:t xml:space="preserve">осуществлению закупок </w:t>
      </w:r>
      <w:r w:rsidR="00276F9E" w:rsidRPr="002878EF">
        <w:rPr>
          <w:rFonts w:ascii="Times New Roman" w:hAnsi="Times New Roman"/>
          <w:sz w:val="28"/>
          <w:szCs w:val="28"/>
        </w:rPr>
        <w:t>действовал</w:t>
      </w:r>
      <w:r w:rsidR="00FD2951" w:rsidRPr="002878EF">
        <w:rPr>
          <w:rFonts w:ascii="Times New Roman" w:hAnsi="Times New Roman"/>
          <w:sz w:val="28"/>
          <w:szCs w:val="28"/>
        </w:rPr>
        <w:t>а</w:t>
      </w:r>
      <w:r w:rsidR="00276F9E" w:rsidRPr="002878EF">
        <w:rPr>
          <w:rFonts w:ascii="Times New Roman" w:hAnsi="Times New Roman"/>
          <w:sz w:val="28"/>
          <w:szCs w:val="28"/>
        </w:rPr>
        <w:t xml:space="preserve"> в соответствии с </w:t>
      </w:r>
      <w:r w:rsidR="008D44C6" w:rsidRPr="002878EF">
        <w:rPr>
          <w:rFonts w:ascii="Times New Roman" w:hAnsi="Times New Roman"/>
          <w:sz w:val="28"/>
          <w:szCs w:val="28"/>
        </w:rPr>
        <w:t>Законом</w:t>
      </w:r>
      <w:r w:rsidR="00276F9E" w:rsidRPr="002878EF">
        <w:rPr>
          <w:rFonts w:ascii="Times New Roman" w:hAnsi="Times New Roman"/>
          <w:sz w:val="28"/>
          <w:szCs w:val="28"/>
        </w:rPr>
        <w:t xml:space="preserve"> о контрактной системе.</w:t>
      </w:r>
    </w:p>
    <w:p w:rsidR="00A31473" w:rsidRPr="002878EF" w:rsidRDefault="00A31473" w:rsidP="00E302D9">
      <w:pPr>
        <w:tabs>
          <w:tab w:val="left" w:pos="9639"/>
        </w:tabs>
        <w:spacing w:line="340" w:lineRule="atLeast"/>
        <w:ind w:firstLine="709"/>
        <w:jc w:val="both"/>
        <w:rPr>
          <w:rFonts w:ascii="Times New Roman" w:hAnsi="Times New Roman"/>
          <w:sz w:val="28"/>
          <w:szCs w:val="28"/>
        </w:rPr>
      </w:pPr>
      <w:r w:rsidRPr="002878EF">
        <w:rPr>
          <w:rFonts w:ascii="Times New Roman" w:hAnsi="Times New Roman"/>
          <w:sz w:val="28"/>
          <w:szCs w:val="28"/>
        </w:rPr>
        <w:lastRenderedPageBreak/>
        <w:t xml:space="preserve">В соответствии с </w:t>
      </w:r>
      <w:r>
        <w:rPr>
          <w:rFonts w:ascii="Times New Roman" w:hAnsi="Times New Roman"/>
          <w:sz w:val="28"/>
          <w:szCs w:val="28"/>
        </w:rPr>
        <w:t xml:space="preserve">извещением о проведении </w:t>
      </w:r>
      <w:r w:rsidR="00D43FD4">
        <w:rPr>
          <w:rFonts w:ascii="Times New Roman" w:hAnsi="Times New Roman"/>
          <w:sz w:val="28"/>
          <w:szCs w:val="28"/>
        </w:rPr>
        <w:t>Запроса котировок</w:t>
      </w:r>
      <w:r>
        <w:rPr>
          <w:rFonts w:ascii="Times New Roman" w:hAnsi="Times New Roman"/>
          <w:sz w:val="28"/>
          <w:szCs w:val="28"/>
        </w:rPr>
        <w:t xml:space="preserve"> </w:t>
      </w:r>
      <w:r w:rsidR="005A0766">
        <w:rPr>
          <w:rFonts w:ascii="Times New Roman" w:hAnsi="Times New Roman"/>
          <w:sz w:val="28"/>
          <w:szCs w:val="28"/>
        </w:rPr>
        <w:t xml:space="preserve">                                            </w:t>
      </w:r>
      <w:r>
        <w:rPr>
          <w:rFonts w:ascii="Times New Roman" w:hAnsi="Times New Roman"/>
          <w:sz w:val="28"/>
          <w:szCs w:val="28"/>
        </w:rPr>
        <w:t xml:space="preserve">(далее – </w:t>
      </w:r>
      <w:r w:rsidRPr="002878EF">
        <w:rPr>
          <w:rFonts w:ascii="Times New Roman" w:hAnsi="Times New Roman"/>
          <w:sz w:val="28"/>
          <w:szCs w:val="28"/>
        </w:rPr>
        <w:t>И</w:t>
      </w:r>
      <w:r>
        <w:rPr>
          <w:rFonts w:ascii="Times New Roman" w:hAnsi="Times New Roman"/>
          <w:sz w:val="28"/>
          <w:szCs w:val="28"/>
        </w:rPr>
        <w:t>звещение)</w:t>
      </w:r>
      <w:r w:rsidRPr="002878EF">
        <w:rPr>
          <w:rFonts w:ascii="Times New Roman" w:hAnsi="Times New Roman"/>
          <w:sz w:val="28"/>
          <w:szCs w:val="28"/>
        </w:rPr>
        <w:t xml:space="preserve">, протоколами, составленными в ходе проведения </w:t>
      </w:r>
      <w:r w:rsidR="00D43FD4">
        <w:rPr>
          <w:rFonts w:ascii="Times New Roman" w:hAnsi="Times New Roman"/>
          <w:sz w:val="28"/>
          <w:szCs w:val="28"/>
        </w:rPr>
        <w:t>Запроса котировок</w:t>
      </w:r>
      <w:r w:rsidRPr="002878EF">
        <w:rPr>
          <w:rFonts w:ascii="Times New Roman" w:hAnsi="Times New Roman"/>
          <w:sz w:val="28"/>
          <w:szCs w:val="28"/>
        </w:rPr>
        <w:t>:</w:t>
      </w:r>
    </w:p>
    <w:p w:rsidR="00A31473" w:rsidRPr="002878EF" w:rsidRDefault="00A31473" w:rsidP="00E302D9">
      <w:pPr>
        <w:numPr>
          <w:ilvl w:val="0"/>
          <w:numId w:val="10"/>
        </w:numPr>
        <w:tabs>
          <w:tab w:val="left" w:pos="902"/>
          <w:tab w:val="left" w:pos="9639"/>
        </w:tabs>
        <w:spacing w:line="340" w:lineRule="atLeast"/>
        <w:ind w:left="0" w:firstLine="709"/>
        <w:jc w:val="both"/>
        <w:rPr>
          <w:rFonts w:ascii="Times New Roman" w:hAnsi="Times New Roman"/>
          <w:sz w:val="28"/>
          <w:szCs w:val="28"/>
        </w:rPr>
      </w:pPr>
      <w:r w:rsidRPr="002878EF">
        <w:rPr>
          <w:rFonts w:ascii="Times New Roman" w:hAnsi="Times New Roman"/>
          <w:sz w:val="28"/>
          <w:szCs w:val="28"/>
          <w:lang w:eastAsia="de-DE"/>
        </w:rPr>
        <w:t>И</w:t>
      </w:r>
      <w:r w:rsidRPr="002878EF">
        <w:rPr>
          <w:rFonts w:ascii="Times New Roman" w:hAnsi="Times New Roman"/>
          <w:sz w:val="28"/>
          <w:szCs w:val="28"/>
          <w:lang w:val="de-DE" w:eastAsia="de-DE"/>
        </w:rPr>
        <w:t>звещение размещено</w:t>
      </w:r>
      <w:r w:rsidRPr="002878EF">
        <w:rPr>
          <w:rFonts w:ascii="Times New Roman" w:hAnsi="Times New Roman"/>
          <w:sz w:val="28"/>
          <w:szCs w:val="28"/>
        </w:rPr>
        <w:t xml:space="preserve"> в ЕИС – </w:t>
      </w:r>
      <w:r w:rsidR="00D43FD4">
        <w:rPr>
          <w:rFonts w:ascii="Times New Roman" w:hAnsi="Times New Roman"/>
          <w:bCs/>
          <w:sz w:val="28"/>
          <w:szCs w:val="28"/>
        </w:rPr>
        <w:t>16.11</w:t>
      </w:r>
      <w:r w:rsidRPr="001B769F">
        <w:rPr>
          <w:rFonts w:ascii="Times New Roman" w:hAnsi="Times New Roman"/>
          <w:bCs/>
          <w:sz w:val="28"/>
          <w:szCs w:val="28"/>
        </w:rPr>
        <w:t>.2023</w:t>
      </w:r>
      <w:r w:rsidRPr="002878EF">
        <w:rPr>
          <w:rFonts w:ascii="Times New Roman" w:hAnsi="Times New Roman"/>
          <w:sz w:val="28"/>
          <w:szCs w:val="28"/>
        </w:rPr>
        <w:t>;</w:t>
      </w:r>
    </w:p>
    <w:p w:rsidR="00A31473" w:rsidRDefault="00A31473" w:rsidP="00E302D9">
      <w:pPr>
        <w:numPr>
          <w:ilvl w:val="0"/>
          <w:numId w:val="10"/>
        </w:numPr>
        <w:tabs>
          <w:tab w:val="left" w:pos="902"/>
          <w:tab w:val="left" w:pos="9639"/>
        </w:tabs>
        <w:spacing w:line="340" w:lineRule="atLeast"/>
        <w:ind w:left="0" w:firstLine="709"/>
        <w:jc w:val="both"/>
        <w:rPr>
          <w:rFonts w:ascii="Times New Roman" w:hAnsi="Times New Roman"/>
          <w:sz w:val="28"/>
          <w:szCs w:val="28"/>
        </w:rPr>
      </w:pPr>
      <w:r w:rsidRPr="002878EF">
        <w:rPr>
          <w:rFonts w:ascii="Times New Roman" w:hAnsi="Times New Roman"/>
          <w:sz w:val="28"/>
          <w:szCs w:val="28"/>
        </w:rPr>
        <w:t xml:space="preserve">способ определения поставщика (подрядчика, исполнителя) –              </w:t>
      </w:r>
      <w:r w:rsidR="00D43FD4">
        <w:rPr>
          <w:rFonts w:ascii="Times New Roman" w:hAnsi="Times New Roman"/>
          <w:sz w:val="28"/>
          <w:szCs w:val="28"/>
        </w:rPr>
        <w:t>запрос котировок в электронной форме</w:t>
      </w:r>
      <w:r w:rsidRPr="002878EF">
        <w:rPr>
          <w:rFonts w:ascii="Times New Roman" w:hAnsi="Times New Roman"/>
          <w:sz w:val="28"/>
          <w:szCs w:val="28"/>
        </w:rPr>
        <w:t>;</w:t>
      </w:r>
    </w:p>
    <w:p w:rsidR="00A31473" w:rsidRDefault="00A31473" w:rsidP="00E302D9">
      <w:pPr>
        <w:numPr>
          <w:ilvl w:val="0"/>
          <w:numId w:val="10"/>
        </w:numPr>
        <w:tabs>
          <w:tab w:val="left" w:pos="902"/>
          <w:tab w:val="left" w:pos="9639"/>
        </w:tabs>
        <w:spacing w:line="340" w:lineRule="atLeast"/>
        <w:ind w:left="0" w:firstLine="709"/>
        <w:jc w:val="both"/>
        <w:rPr>
          <w:rFonts w:ascii="Times New Roman" w:hAnsi="Times New Roman"/>
          <w:sz w:val="28"/>
          <w:szCs w:val="28"/>
        </w:rPr>
      </w:pPr>
      <w:r w:rsidRPr="001B769F">
        <w:rPr>
          <w:rFonts w:ascii="Times New Roman" w:hAnsi="Times New Roman"/>
          <w:sz w:val="28"/>
          <w:szCs w:val="28"/>
        </w:rPr>
        <w:t xml:space="preserve">начальная (максимальная) цена контракта – </w:t>
      </w:r>
      <w:r w:rsidR="00D43FD4" w:rsidRPr="00D43FD4">
        <w:rPr>
          <w:rFonts w:ascii="Times New Roman" w:hAnsi="Times New Roman"/>
          <w:sz w:val="28"/>
          <w:szCs w:val="28"/>
        </w:rPr>
        <w:t>2 584 119,93</w:t>
      </w:r>
      <w:r w:rsidRPr="001B769F">
        <w:rPr>
          <w:rFonts w:ascii="Times New Roman" w:hAnsi="Times New Roman"/>
          <w:sz w:val="28"/>
          <w:szCs w:val="28"/>
        </w:rPr>
        <w:t xml:space="preserve"> руб.;</w:t>
      </w:r>
    </w:p>
    <w:p w:rsidR="00A31473" w:rsidRPr="001B769F" w:rsidRDefault="00A31473" w:rsidP="00E302D9">
      <w:pPr>
        <w:numPr>
          <w:ilvl w:val="0"/>
          <w:numId w:val="10"/>
        </w:numPr>
        <w:tabs>
          <w:tab w:val="left" w:pos="902"/>
          <w:tab w:val="left" w:pos="9639"/>
        </w:tabs>
        <w:spacing w:line="340" w:lineRule="atLeast"/>
        <w:ind w:left="0" w:firstLine="709"/>
        <w:jc w:val="both"/>
        <w:rPr>
          <w:rFonts w:ascii="Times New Roman" w:hAnsi="Times New Roman"/>
          <w:sz w:val="28"/>
          <w:szCs w:val="28"/>
        </w:rPr>
      </w:pPr>
      <w:r w:rsidRPr="001B769F">
        <w:rPr>
          <w:rFonts w:ascii="Times New Roman" w:hAnsi="Times New Roman"/>
          <w:sz w:val="28"/>
          <w:szCs w:val="28"/>
        </w:rPr>
        <w:t xml:space="preserve">источник финансирования – </w:t>
      </w:r>
      <w:r w:rsidR="00D43FD4">
        <w:rPr>
          <w:rFonts w:ascii="Times New Roman" w:hAnsi="Times New Roman"/>
          <w:sz w:val="28"/>
          <w:szCs w:val="28"/>
        </w:rPr>
        <w:t>ф</w:t>
      </w:r>
      <w:r w:rsidR="00D43FD4" w:rsidRPr="00D43FD4">
        <w:rPr>
          <w:rFonts w:ascii="Times New Roman" w:hAnsi="Times New Roman"/>
          <w:sz w:val="28"/>
          <w:szCs w:val="28"/>
        </w:rPr>
        <w:t>едеральный бюджет</w:t>
      </w:r>
      <w:r w:rsidR="00D43FD4">
        <w:rPr>
          <w:rFonts w:ascii="Times New Roman" w:hAnsi="Times New Roman"/>
          <w:sz w:val="28"/>
          <w:szCs w:val="28"/>
        </w:rPr>
        <w:t>, КБК – </w:t>
      </w:r>
      <w:r w:rsidR="00D43FD4" w:rsidRPr="00D43FD4">
        <w:rPr>
          <w:rFonts w:ascii="Times New Roman" w:hAnsi="Times New Roman"/>
          <w:color w:val="000000"/>
          <w:sz w:val="28"/>
          <w:szCs w:val="28"/>
        </w:rPr>
        <w:t>05204062830190020242</w:t>
      </w:r>
      <w:r w:rsidRPr="001B769F">
        <w:rPr>
          <w:rFonts w:ascii="Times New Roman" w:hAnsi="Times New Roman"/>
          <w:color w:val="000000"/>
          <w:sz w:val="28"/>
          <w:szCs w:val="28"/>
        </w:rPr>
        <w:t>;</w:t>
      </w:r>
    </w:p>
    <w:p w:rsidR="00A31473" w:rsidRPr="002878EF" w:rsidRDefault="00A31473" w:rsidP="00E302D9">
      <w:pPr>
        <w:numPr>
          <w:ilvl w:val="0"/>
          <w:numId w:val="10"/>
        </w:numPr>
        <w:tabs>
          <w:tab w:val="left" w:pos="902"/>
          <w:tab w:val="left" w:pos="9639"/>
        </w:tabs>
        <w:spacing w:line="340" w:lineRule="atLeast"/>
        <w:ind w:left="0" w:firstLine="709"/>
        <w:jc w:val="both"/>
        <w:rPr>
          <w:rFonts w:ascii="Times New Roman" w:hAnsi="Times New Roman"/>
          <w:sz w:val="28"/>
          <w:szCs w:val="28"/>
        </w:rPr>
      </w:pPr>
      <w:r w:rsidRPr="002878EF">
        <w:rPr>
          <w:rFonts w:ascii="Times New Roman" w:hAnsi="Times New Roman"/>
          <w:sz w:val="28"/>
          <w:szCs w:val="28"/>
        </w:rPr>
        <w:t xml:space="preserve">дата окончания </w:t>
      </w:r>
      <w:r w:rsidR="00421286">
        <w:rPr>
          <w:rFonts w:ascii="Times New Roman" w:hAnsi="Times New Roman"/>
          <w:sz w:val="28"/>
          <w:szCs w:val="28"/>
        </w:rPr>
        <w:t xml:space="preserve">срока </w:t>
      </w:r>
      <w:r w:rsidRPr="002878EF">
        <w:rPr>
          <w:rFonts w:ascii="Times New Roman" w:hAnsi="Times New Roman"/>
          <w:sz w:val="28"/>
          <w:szCs w:val="28"/>
        </w:rPr>
        <w:t xml:space="preserve">подачи заявок на участие в </w:t>
      </w:r>
      <w:r w:rsidR="00D40FF1">
        <w:rPr>
          <w:rFonts w:ascii="Times New Roman" w:hAnsi="Times New Roman"/>
          <w:sz w:val="28"/>
          <w:szCs w:val="28"/>
        </w:rPr>
        <w:t xml:space="preserve">Запросе котировок </w:t>
      </w:r>
      <w:r w:rsidRPr="002878EF">
        <w:rPr>
          <w:rFonts w:ascii="Times New Roman" w:hAnsi="Times New Roman"/>
          <w:sz w:val="28"/>
          <w:szCs w:val="28"/>
        </w:rPr>
        <w:t xml:space="preserve">– </w:t>
      </w:r>
      <w:r w:rsidR="00D40FF1">
        <w:rPr>
          <w:rFonts w:ascii="Times New Roman" w:hAnsi="Times New Roman"/>
          <w:sz w:val="28"/>
          <w:szCs w:val="28"/>
        </w:rPr>
        <w:t>23.11</w:t>
      </w:r>
      <w:r w:rsidRPr="00022C25">
        <w:rPr>
          <w:rFonts w:ascii="Times New Roman" w:hAnsi="Times New Roman"/>
          <w:sz w:val="28"/>
          <w:szCs w:val="28"/>
        </w:rPr>
        <w:t>.2023</w:t>
      </w:r>
      <w:r w:rsidRPr="002878EF">
        <w:rPr>
          <w:rFonts w:ascii="Times New Roman" w:hAnsi="Times New Roman"/>
          <w:sz w:val="28"/>
          <w:szCs w:val="28"/>
        </w:rPr>
        <w:t>;</w:t>
      </w:r>
    </w:p>
    <w:p w:rsidR="00A31473" w:rsidRPr="00D40FF1" w:rsidRDefault="00A31473" w:rsidP="00E302D9">
      <w:pPr>
        <w:numPr>
          <w:ilvl w:val="0"/>
          <w:numId w:val="10"/>
        </w:numPr>
        <w:tabs>
          <w:tab w:val="left" w:pos="902"/>
          <w:tab w:val="left" w:pos="9639"/>
        </w:tabs>
        <w:spacing w:line="340" w:lineRule="atLeast"/>
        <w:ind w:left="0" w:firstLine="709"/>
        <w:jc w:val="both"/>
        <w:rPr>
          <w:rFonts w:ascii="Times New Roman" w:hAnsi="Times New Roman"/>
          <w:sz w:val="28"/>
          <w:szCs w:val="28"/>
        </w:rPr>
      </w:pPr>
      <w:r w:rsidRPr="002878EF">
        <w:rPr>
          <w:rFonts w:ascii="Times New Roman" w:hAnsi="Times New Roman"/>
          <w:sz w:val="28"/>
          <w:szCs w:val="28"/>
        </w:rPr>
        <w:t xml:space="preserve">на участие в </w:t>
      </w:r>
      <w:r w:rsidR="00D40FF1">
        <w:rPr>
          <w:rFonts w:ascii="Times New Roman" w:hAnsi="Times New Roman"/>
          <w:sz w:val="28"/>
          <w:szCs w:val="28"/>
        </w:rPr>
        <w:t>Запросе котировок</w:t>
      </w:r>
      <w:r w:rsidRPr="002878EF">
        <w:rPr>
          <w:rFonts w:ascii="Times New Roman" w:hAnsi="Times New Roman"/>
          <w:sz w:val="28"/>
          <w:szCs w:val="28"/>
        </w:rPr>
        <w:t xml:space="preserve"> подано </w:t>
      </w:r>
      <w:r w:rsidR="00D40FF1">
        <w:rPr>
          <w:rFonts w:ascii="Times New Roman" w:hAnsi="Times New Roman"/>
          <w:sz w:val="28"/>
          <w:szCs w:val="28"/>
        </w:rPr>
        <w:t>6</w:t>
      </w:r>
      <w:r>
        <w:rPr>
          <w:rFonts w:ascii="Times New Roman" w:hAnsi="Times New Roman"/>
          <w:sz w:val="28"/>
          <w:szCs w:val="28"/>
        </w:rPr>
        <w:t xml:space="preserve"> заявок</w:t>
      </w:r>
      <w:r w:rsidRPr="002878EF">
        <w:rPr>
          <w:rFonts w:ascii="Times New Roman" w:hAnsi="Times New Roman"/>
          <w:sz w:val="28"/>
          <w:szCs w:val="28"/>
        </w:rPr>
        <w:t xml:space="preserve"> от участников закупки;</w:t>
      </w:r>
    </w:p>
    <w:p w:rsidR="00D40FF1" w:rsidRDefault="00A31473" w:rsidP="00E302D9">
      <w:pPr>
        <w:pStyle w:val="a9"/>
        <w:numPr>
          <w:ilvl w:val="0"/>
          <w:numId w:val="10"/>
        </w:numPr>
        <w:tabs>
          <w:tab w:val="left" w:pos="902"/>
          <w:tab w:val="left" w:pos="9639"/>
        </w:tabs>
        <w:spacing w:line="340" w:lineRule="atLeast"/>
        <w:ind w:left="0" w:firstLine="709"/>
        <w:jc w:val="both"/>
        <w:rPr>
          <w:rFonts w:ascii="Times New Roman" w:hAnsi="Times New Roman"/>
          <w:sz w:val="28"/>
          <w:szCs w:val="28"/>
        </w:rPr>
      </w:pPr>
      <w:r>
        <w:rPr>
          <w:rFonts w:ascii="Times New Roman" w:hAnsi="Times New Roman"/>
          <w:sz w:val="28"/>
          <w:szCs w:val="28"/>
        </w:rPr>
        <w:t>по</w:t>
      </w:r>
      <w:r w:rsidRPr="002B0EAB">
        <w:rPr>
          <w:rFonts w:ascii="Times New Roman" w:hAnsi="Times New Roman"/>
          <w:sz w:val="28"/>
          <w:szCs w:val="28"/>
        </w:rPr>
        <w:t xml:space="preserve"> результа</w:t>
      </w:r>
      <w:r>
        <w:rPr>
          <w:rFonts w:ascii="Times New Roman" w:hAnsi="Times New Roman"/>
          <w:sz w:val="28"/>
          <w:szCs w:val="28"/>
        </w:rPr>
        <w:t>та</w:t>
      </w:r>
      <w:r w:rsidR="00D40FF1">
        <w:rPr>
          <w:rFonts w:ascii="Times New Roman" w:hAnsi="Times New Roman"/>
          <w:sz w:val="28"/>
          <w:szCs w:val="28"/>
        </w:rPr>
        <w:t>м рассмотрения заявок, заявки 4</w:t>
      </w:r>
      <w:r w:rsidRPr="002B0EAB">
        <w:rPr>
          <w:rFonts w:ascii="Times New Roman" w:hAnsi="Times New Roman"/>
          <w:sz w:val="28"/>
          <w:szCs w:val="28"/>
        </w:rPr>
        <w:t xml:space="preserve"> участников закупки признан</w:t>
      </w:r>
      <w:r>
        <w:rPr>
          <w:rFonts w:ascii="Times New Roman" w:hAnsi="Times New Roman"/>
          <w:sz w:val="28"/>
          <w:szCs w:val="28"/>
        </w:rPr>
        <w:t>ы соответствующими требованиям И</w:t>
      </w:r>
      <w:r w:rsidRPr="002B0EAB">
        <w:rPr>
          <w:rFonts w:ascii="Times New Roman" w:hAnsi="Times New Roman"/>
          <w:sz w:val="28"/>
          <w:szCs w:val="28"/>
        </w:rPr>
        <w:t>звещения и Закона о контрактной системе</w:t>
      </w:r>
      <w:r w:rsidRPr="002878EF">
        <w:rPr>
          <w:rFonts w:ascii="Times New Roman" w:hAnsi="Times New Roman"/>
          <w:sz w:val="28"/>
          <w:szCs w:val="28"/>
        </w:rPr>
        <w:t>;</w:t>
      </w:r>
    </w:p>
    <w:p w:rsidR="00B905B6" w:rsidRDefault="00A31473" w:rsidP="00E302D9">
      <w:pPr>
        <w:pStyle w:val="a9"/>
        <w:numPr>
          <w:ilvl w:val="0"/>
          <w:numId w:val="10"/>
        </w:numPr>
        <w:tabs>
          <w:tab w:val="left" w:pos="902"/>
          <w:tab w:val="left" w:pos="9639"/>
        </w:tabs>
        <w:spacing w:line="340" w:lineRule="atLeast"/>
        <w:ind w:left="0" w:firstLine="709"/>
        <w:jc w:val="both"/>
        <w:rPr>
          <w:rFonts w:ascii="Times New Roman" w:hAnsi="Times New Roman"/>
          <w:sz w:val="28"/>
          <w:szCs w:val="28"/>
        </w:rPr>
      </w:pPr>
      <w:r w:rsidRPr="00D40FF1">
        <w:rPr>
          <w:rFonts w:ascii="Times New Roman" w:hAnsi="Times New Roman"/>
          <w:sz w:val="28"/>
          <w:szCs w:val="28"/>
        </w:rPr>
        <w:t xml:space="preserve"> победителем </w:t>
      </w:r>
      <w:r w:rsidR="00D40FF1">
        <w:rPr>
          <w:rFonts w:ascii="Times New Roman" w:hAnsi="Times New Roman"/>
          <w:sz w:val="28"/>
          <w:szCs w:val="28"/>
        </w:rPr>
        <w:t>Запроса котировок</w:t>
      </w:r>
      <w:r w:rsidRPr="00D40FF1">
        <w:rPr>
          <w:rFonts w:ascii="Times New Roman" w:hAnsi="Times New Roman"/>
          <w:sz w:val="28"/>
          <w:szCs w:val="28"/>
        </w:rPr>
        <w:t xml:space="preserve"> признан</w:t>
      </w:r>
      <w:r w:rsidR="00D40FF1">
        <w:rPr>
          <w:rFonts w:ascii="Times New Roman" w:hAnsi="Times New Roman"/>
          <w:sz w:val="28"/>
          <w:szCs w:val="28"/>
        </w:rPr>
        <w:t>о</w:t>
      </w:r>
      <w:r w:rsidRPr="00D40FF1">
        <w:rPr>
          <w:rFonts w:ascii="Times New Roman" w:hAnsi="Times New Roman"/>
          <w:sz w:val="28"/>
          <w:szCs w:val="28"/>
        </w:rPr>
        <w:t xml:space="preserve"> </w:t>
      </w:r>
      <w:r w:rsidR="00D40FF1">
        <w:rPr>
          <w:rFonts w:ascii="Times New Roman" w:hAnsi="Times New Roman"/>
          <w:sz w:val="28"/>
          <w:szCs w:val="28"/>
        </w:rPr>
        <w:t>ООО «Космос»</w:t>
      </w:r>
      <w:r w:rsidRPr="00D40FF1">
        <w:rPr>
          <w:rFonts w:ascii="Times New Roman" w:hAnsi="Times New Roman"/>
          <w:sz w:val="28"/>
          <w:szCs w:val="28"/>
        </w:rPr>
        <w:t xml:space="preserve"> </w:t>
      </w:r>
      <w:r w:rsidR="00421286">
        <w:rPr>
          <w:rFonts w:ascii="Times New Roman" w:hAnsi="Times New Roman"/>
          <w:sz w:val="28"/>
          <w:szCs w:val="28"/>
        </w:rPr>
        <w:t>(далее – </w:t>
      </w:r>
      <w:r w:rsidRPr="00D40FF1">
        <w:rPr>
          <w:rFonts w:ascii="Times New Roman" w:hAnsi="Times New Roman"/>
          <w:sz w:val="28"/>
          <w:szCs w:val="28"/>
        </w:rPr>
        <w:t>Победитель) с предложением о цене контракта в размере</w:t>
      </w:r>
      <w:r w:rsidRPr="00D40FF1">
        <w:rPr>
          <w:rFonts w:ascii="Times New Roman" w:hAnsi="Times New Roman"/>
          <w:color w:val="000000"/>
          <w:sz w:val="28"/>
          <w:szCs w:val="28"/>
        </w:rPr>
        <w:t xml:space="preserve"> </w:t>
      </w:r>
      <w:r w:rsidR="00D40FF1" w:rsidRPr="00D40FF1">
        <w:rPr>
          <w:rFonts w:ascii="Times New Roman" w:hAnsi="Times New Roman"/>
          <w:color w:val="000000"/>
          <w:sz w:val="28"/>
          <w:szCs w:val="28"/>
        </w:rPr>
        <w:t>1 971 480</w:t>
      </w:r>
      <w:r w:rsidRPr="00D40FF1">
        <w:rPr>
          <w:rFonts w:ascii="Times New Roman" w:hAnsi="Times New Roman"/>
          <w:color w:val="000000"/>
          <w:sz w:val="28"/>
          <w:szCs w:val="28"/>
        </w:rPr>
        <w:t xml:space="preserve"> руб</w:t>
      </w:r>
      <w:r w:rsidR="00421286">
        <w:rPr>
          <w:rFonts w:ascii="Times New Roman" w:hAnsi="Times New Roman"/>
          <w:color w:val="000000"/>
          <w:sz w:val="28"/>
          <w:szCs w:val="28"/>
        </w:rPr>
        <w:t>.</w:t>
      </w:r>
      <w:r w:rsidR="00421286">
        <w:rPr>
          <w:rFonts w:ascii="Times New Roman" w:hAnsi="Times New Roman"/>
          <w:sz w:val="28"/>
          <w:szCs w:val="28"/>
        </w:rPr>
        <w:t>;</w:t>
      </w:r>
    </w:p>
    <w:p w:rsidR="00421286" w:rsidRPr="00421286" w:rsidRDefault="00421286" w:rsidP="00421286">
      <w:pPr>
        <w:numPr>
          <w:ilvl w:val="0"/>
          <w:numId w:val="10"/>
        </w:numPr>
        <w:tabs>
          <w:tab w:val="left" w:pos="902"/>
          <w:tab w:val="left" w:pos="9639"/>
        </w:tabs>
        <w:spacing w:line="340" w:lineRule="atLeast"/>
        <w:ind w:left="0" w:firstLine="709"/>
        <w:jc w:val="both"/>
        <w:rPr>
          <w:rFonts w:ascii="Times New Roman" w:hAnsi="Times New Roman"/>
          <w:sz w:val="28"/>
          <w:szCs w:val="28"/>
        </w:rPr>
      </w:pPr>
      <w:r w:rsidRPr="00421286">
        <w:rPr>
          <w:rFonts w:ascii="Times New Roman" w:hAnsi="Times New Roman"/>
          <w:sz w:val="28"/>
          <w:szCs w:val="28"/>
        </w:rPr>
        <w:t xml:space="preserve">Заказчиком с </w:t>
      </w:r>
      <w:r>
        <w:rPr>
          <w:rFonts w:ascii="Times New Roman" w:hAnsi="Times New Roman"/>
          <w:sz w:val="28"/>
          <w:szCs w:val="28"/>
        </w:rPr>
        <w:t xml:space="preserve">Победителем заключен </w:t>
      </w:r>
      <w:r w:rsidRPr="00421286">
        <w:rPr>
          <w:rFonts w:ascii="Times New Roman" w:hAnsi="Times New Roman"/>
          <w:sz w:val="28"/>
          <w:szCs w:val="28"/>
        </w:rPr>
        <w:t xml:space="preserve">государственный контракт </w:t>
      </w:r>
      <w:r>
        <w:rPr>
          <w:rFonts w:ascii="Times New Roman" w:hAnsi="Times New Roman"/>
          <w:sz w:val="28"/>
          <w:szCs w:val="28"/>
        </w:rPr>
        <w:t>от </w:t>
      </w:r>
      <w:r w:rsidRPr="00421286">
        <w:rPr>
          <w:rFonts w:ascii="Times New Roman" w:hAnsi="Times New Roman"/>
          <w:sz w:val="28"/>
          <w:szCs w:val="28"/>
        </w:rPr>
        <w:t>29.11.2023</w:t>
      </w:r>
      <w:r>
        <w:rPr>
          <w:rFonts w:ascii="Times New Roman" w:hAnsi="Times New Roman"/>
          <w:sz w:val="28"/>
          <w:szCs w:val="28"/>
        </w:rPr>
        <w:t xml:space="preserve"> №</w:t>
      </w:r>
      <w:r w:rsidRPr="00421286">
        <w:rPr>
          <w:rFonts w:ascii="Times New Roman" w:hAnsi="Times New Roman"/>
          <w:sz w:val="28"/>
          <w:szCs w:val="28"/>
        </w:rPr>
        <w:t xml:space="preserve"> 0173100010123000011 (реестровый номер</w:t>
      </w:r>
      <w:r>
        <w:rPr>
          <w:rFonts w:ascii="Times New Roman" w:hAnsi="Times New Roman"/>
          <w:sz w:val="28"/>
          <w:szCs w:val="28"/>
        </w:rPr>
        <w:t xml:space="preserve"> </w:t>
      </w:r>
      <w:r w:rsidRPr="00421286">
        <w:rPr>
          <w:rFonts w:ascii="Times New Roman" w:hAnsi="Times New Roman"/>
          <w:sz w:val="28"/>
          <w:szCs w:val="28"/>
        </w:rPr>
        <w:t xml:space="preserve">ЕИС </w:t>
      </w:r>
      <w:r w:rsidRPr="002878EF">
        <w:rPr>
          <w:rFonts w:ascii="Times New Roman" w:hAnsi="Times New Roman"/>
          <w:sz w:val="28"/>
          <w:szCs w:val="28"/>
        </w:rPr>
        <w:t>–</w:t>
      </w:r>
      <w:r w:rsidRPr="00421286">
        <w:rPr>
          <w:rFonts w:ascii="Times New Roman" w:hAnsi="Times New Roman"/>
          <w:sz w:val="28"/>
          <w:szCs w:val="28"/>
        </w:rPr>
        <w:t>1772851388223000018).</w:t>
      </w:r>
    </w:p>
    <w:p w:rsidR="00B905B6" w:rsidRPr="00B905B6" w:rsidRDefault="00B905B6" w:rsidP="00E302D9">
      <w:pPr>
        <w:spacing w:line="340" w:lineRule="atLeast"/>
        <w:ind w:firstLine="696"/>
        <w:jc w:val="both"/>
        <w:rPr>
          <w:rFonts w:ascii="Times New Roman" w:hAnsi="Times New Roman"/>
          <w:sz w:val="28"/>
          <w:szCs w:val="28"/>
        </w:rPr>
      </w:pPr>
      <w:r w:rsidRPr="00B905B6">
        <w:rPr>
          <w:rFonts w:ascii="Times New Roman" w:hAnsi="Times New Roman"/>
          <w:sz w:val="28"/>
          <w:szCs w:val="28"/>
        </w:rPr>
        <w:t xml:space="preserve">Согласно доводу Заявителя </w:t>
      </w:r>
      <w:r w:rsidR="00421286">
        <w:rPr>
          <w:rFonts w:ascii="Times New Roman" w:hAnsi="Times New Roman"/>
          <w:color w:val="000000"/>
          <w:sz w:val="28"/>
          <w:szCs w:val="28"/>
        </w:rPr>
        <w:t>Комиссия</w:t>
      </w:r>
      <w:r w:rsidR="00D40FF1" w:rsidRPr="002878EF">
        <w:rPr>
          <w:rFonts w:ascii="Times New Roman" w:hAnsi="Times New Roman"/>
          <w:sz w:val="28"/>
          <w:szCs w:val="28"/>
        </w:rPr>
        <w:t xml:space="preserve"> по осуществлению закупок неправомерно </w:t>
      </w:r>
      <w:r w:rsidR="00D40FF1">
        <w:rPr>
          <w:rFonts w:ascii="Times New Roman" w:hAnsi="Times New Roman"/>
          <w:sz w:val="28"/>
          <w:szCs w:val="28"/>
        </w:rPr>
        <w:t>не применила положения Постановления № 878</w:t>
      </w:r>
      <w:r w:rsidR="00AA0EFC">
        <w:rPr>
          <w:rFonts w:ascii="Times New Roman" w:hAnsi="Times New Roman"/>
          <w:sz w:val="28"/>
          <w:szCs w:val="28"/>
        </w:rPr>
        <w:t xml:space="preserve"> при рассмотрении заявок участников закупки</w:t>
      </w:r>
      <w:r w:rsidR="00D40FF1">
        <w:rPr>
          <w:rFonts w:ascii="Times New Roman" w:hAnsi="Times New Roman"/>
          <w:sz w:val="28"/>
          <w:szCs w:val="28"/>
        </w:rPr>
        <w:t>.</w:t>
      </w:r>
    </w:p>
    <w:p w:rsidR="00B905B6" w:rsidRPr="00B905B6" w:rsidRDefault="00B905B6" w:rsidP="00E302D9">
      <w:pPr>
        <w:tabs>
          <w:tab w:val="left" w:pos="5387"/>
          <w:tab w:val="left" w:pos="9639"/>
        </w:tabs>
        <w:spacing w:line="340" w:lineRule="atLeast"/>
        <w:ind w:firstLine="709"/>
        <w:jc w:val="both"/>
        <w:rPr>
          <w:rFonts w:ascii="Times New Roman" w:hAnsi="Times New Roman"/>
          <w:sz w:val="28"/>
          <w:szCs w:val="28"/>
        </w:rPr>
      </w:pPr>
      <w:r w:rsidRPr="00B905B6">
        <w:rPr>
          <w:rFonts w:ascii="Times New Roman" w:hAnsi="Times New Roman"/>
          <w:sz w:val="28"/>
          <w:szCs w:val="28"/>
        </w:rPr>
        <w:t xml:space="preserve">В соответствии с частью 3 статьи 14 Закона о контрактной системе в целях защиты основ конституционного строя, обеспечения обороны страны </w:t>
      </w:r>
      <w:r w:rsidR="00AA0EFC">
        <w:rPr>
          <w:rFonts w:ascii="Times New Roman" w:hAnsi="Times New Roman"/>
          <w:sz w:val="28"/>
          <w:szCs w:val="28"/>
        </w:rPr>
        <w:t xml:space="preserve">                                </w:t>
      </w:r>
      <w:r w:rsidRPr="00B905B6">
        <w:rPr>
          <w:rFonts w:ascii="Times New Roman" w:hAnsi="Times New Roman"/>
          <w:sz w:val="28"/>
          <w:szCs w:val="28"/>
        </w:rPr>
        <w:t xml:space="preserve">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минимальную обязательную долю закупок российских товаров, в том числе товаров, поставляемых при выполнении закупаемых работ, оказании закупаемых услуг, и перечень таких товаров,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w:t>
      </w:r>
      <w:r w:rsidR="00AA0EFC">
        <w:rPr>
          <w:rFonts w:ascii="Times New Roman" w:hAnsi="Times New Roman"/>
          <w:sz w:val="28"/>
          <w:szCs w:val="28"/>
        </w:rPr>
        <w:t xml:space="preserve">                   </w:t>
      </w:r>
      <w:r w:rsidRPr="00B905B6">
        <w:rPr>
          <w:rFonts w:ascii="Times New Roman" w:hAnsi="Times New Roman"/>
          <w:sz w:val="28"/>
          <w:szCs w:val="28"/>
        </w:rPr>
        <w:t xml:space="preserve">с частью 3 статьи 14 Закона о контрактной системе запрета или ограничений, заказчики при наличии указанных обстоятельств размещают в единой информационной системе обоснование невозможности соблюдения указанных запрета или ограничений, если такими актами не установлено иное. В таких нормативных правовых актах устанавливается порядок подготовки обоснования </w:t>
      </w:r>
      <w:r w:rsidRPr="00B905B6">
        <w:rPr>
          <w:rFonts w:ascii="Times New Roman" w:hAnsi="Times New Roman"/>
          <w:sz w:val="28"/>
          <w:szCs w:val="28"/>
        </w:rPr>
        <w:lastRenderedPageBreak/>
        <w:t>невозможности соблюдения указанных запрета или ограничений, а также требования к его содержанию. Определение страны происхождения указанных товаров осуществляется в соответствии с законодательством Российской Федерации.</w:t>
      </w:r>
    </w:p>
    <w:p w:rsidR="00B905B6" w:rsidRPr="00B905B6" w:rsidRDefault="00B905B6" w:rsidP="00E302D9">
      <w:pPr>
        <w:tabs>
          <w:tab w:val="left" w:pos="5387"/>
          <w:tab w:val="left" w:pos="9639"/>
        </w:tabs>
        <w:spacing w:line="340" w:lineRule="atLeast"/>
        <w:ind w:firstLine="709"/>
        <w:jc w:val="both"/>
        <w:rPr>
          <w:rFonts w:ascii="Times New Roman" w:hAnsi="Times New Roman"/>
          <w:sz w:val="28"/>
          <w:szCs w:val="28"/>
        </w:rPr>
      </w:pPr>
      <w:r w:rsidRPr="00B905B6">
        <w:rPr>
          <w:rFonts w:ascii="Times New Roman" w:hAnsi="Times New Roman"/>
          <w:sz w:val="28"/>
          <w:szCs w:val="28"/>
        </w:rPr>
        <w:t xml:space="preserve">Согласно указанной норме Закона о контрактной системе принято </w:t>
      </w:r>
      <w:r w:rsidR="00D40FF1">
        <w:rPr>
          <w:rFonts w:ascii="Times New Roman" w:hAnsi="Times New Roman"/>
          <w:sz w:val="28"/>
          <w:szCs w:val="28"/>
        </w:rPr>
        <w:t>Постановление № 878</w:t>
      </w:r>
      <w:r w:rsidRPr="00B905B6">
        <w:rPr>
          <w:rFonts w:ascii="Times New Roman" w:hAnsi="Times New Roman"/>
          <w:sz w:val="28"/>
          <w:szCs w:val="28"/>
        </w:rPr>
        <w:t xml:space="preserve">. </w:t>
      </w:r>
    </w:p>
    <w:p w:rsidR="00B905B6" w:rsidRDefault="00B905B6" w:rsidP="00E302D9">
      <w:pPr>
        <w:tabs>
          <w:tab w:val="left" w:pos="5387"/>
          <w:tab w:val="left" w:pos="9639"/>
        </w:tabs>
        <w:spacing w:line="340" w:lineRule="atLeast"/>
        <w:ind w:firstLine="709"/>
        <w:jc w:val="both"/>
        <w:rPr>
          <w:rFonts w:ascii="Times New Roman" w:hAnsi="Times New Roman"/>
          <w:sz w:val="28"/>
          <w:szCs w:val="28"/>
        </w:rPr>
      </w:pPr>
      <w:r w:rsidRPr="00B905B6">
        <w:rPr>
          <w:rFonts w:ascii="Times New Roman" w:hAnsi="Times New Roman"/>
          <w:sz w:val="28"/>
          <w:szCs w:val="28"/>
        </w:rPr>
        <w:t xml:space="preserve">Пунктом 3 Постановления № 878 установлено, что при осуществлении закупок радиоэлектронной продукции, включенной в перечень, за исключением установленного пунктом 3(1) Постановления № 878 случая, заказчик отклоняет все заявки, содержащие предложения о поставке радиоэлектронной продукции, происходящей из иностранных государств (за исключением государств - членов Евразийского экономического союза), при условии, что на участие в закупке подана 1 (или более) удовлетворяющая требованиям извещения </w:t>
      </w:r>
      <w:r w:rsidR="00AA0EFC">
        <w:rPr>
          <w:rFonts w:ascii="Times New Roman" w:hAnsi="Times New Roman"/>
          <w:sz w:val="28"/>
          <w:szCs w:val="28"/>
        </w:rPr>
        <w:t xml:space="preserve">                                            </w:t>
      </w:r>
      <w:r w:rsidRPr="00B905B6">
        <w:rPr>
          <w:rFonts w:ascii="Times New Roman" w:hAnsi="Times New Roman"/>
          <w:sz w:val="28"/>
          <w:szCs w:val="28"/>
        </w:rPr>
        <w:t xml:space="preserve">об осуществлении закупки, документации о закупке (в случае если </w:t>
      </w:r>
      <w:r w:rsidR="00AA0EFC">
        <w:rPr>
          <w:rFonts w:ascii="Times New Roman" w:hAnsi="Times New Roman"/>
          <w:sz w:val="28"/>
          <w:szCs w:val="28"/>
        </w:rPr>
        <w:t>Законом                    о контрактной системе</w:t>
      </w:r>
      <w:r w:rsidRPr="00B905B6">
        <w:rPr>
          <w:rFonts w:ascii="Times New Roman" w:hAnsi="Times New Roman"/>
          <w:sz w:val="28"/>
          <w:szCs w:val="28"/>
        </w:rPr>
        <w:t xml:space="preserve"> предусмотрена документация о закупке) заявка, содержащая предложение о поставке радиоэлектронной продукции, страной происхождения которой являются только государства - члены Евразийского экономического союза.</w:t>
      </w:r>
    </w:p>
    <w:p w:rsidR="00B04D24" w:rsidRDefault="00421286" w:rsidP="00B04D24">
      <w:pPr>
        <w:tabs>
          <w:tab w:val="left" w:pos="5387"/>
          <w:tab w:val="left" w:pos="9639"/>
        </w:tabs>
        <w:spacing w:line="340" w:lineRule="atLeast"/>
        <w:ind w:firstLine="709"/>
        <w:jc w:val="both"/>
        <w:rPr>
          <w:rFonts w:ascii="Times New Roman" w:hAnsi="Times New Roman"/>
          <w:sz w:val="28"/>
          <w:szCs w:val="28"/>
        </w:rPr>
      </w:pPr>
      <w:r>
        <w:rPr>
          <w:rFonts w:ascii="Times New Roman" w:hAnsi="Times New Roman"/>
          <w:sz w:val="28"/>
          <w:szCs w:val="28"/>
        </w:rPr>
        <w:t>Согласно пункту</w:t>
      </w:r>
      <w:r w:rsidR="00D40FF1">
        <w:rPr>
          <w:rFonts w:ascii="Times New Roman" w:hAnsi="Times New Roman"/>
          <w:sz w:val="28"/>
          <w:szCs w:val="28"/>
        </w:rPr>
        <w:t xml:space="preserve"> 3 (1) Постановления № 878</w:t>
      </w:r>
      <w:bookmarkStart w:id="1" w:name="Par0"/>
      <w:bookmarkStart w:id="2" w:name="Par1"/>
      <w:bookmarkEnd w:id="1"/>
      <w:bookmarkEnd w:id="2"/>
      <w:r>
        <w:rPr>
          <w:rFonts w:ascii="Times New Roman" w:hAnsi="Times New Roman"/>
          <w:sz w:val="28"/>
          <w:szCs w:val="28"/>
        </w:rPr>
        <w:t xml:space="preserve">, </w:t>
      </w:r>
      <w:r w:rsidR="001D3F53">
        <w:rPr>
          <w:rFonts w:ascii="Times New Roman" w:hAnsi="Times New Roman"/>
          <w:sz w:val="28"/>
          <w:szCs w:val="28"/>
        </w:rPr>
        <w:t>в</w:t>
      </w:r>
      <w:r w:rsidR="00D40FF1" w:rsidRPr="00D40FF1">
        <w:rPr>
          <w:rFonts w:ascii="Times New Roman" w:hAnsi="Times New Roman"/>
          <w:sz w:val="28"/>
          <w:szCs w:val="28"/>
        </w:rPr>
        <w:t xml:space="preserve"> случае</w:t>
      </w:r>
      <w:r>
        <w:rPr>
          <w:rFonts w:ascii="Times New Roman" w:hAnsi="Times New Roman"/>
          <w:sz w:val="28"/>
          <w:szCs w:val="28"/>
        </w:rPr>
        <w:t>,</w:t>
      </w:r>
      <w:r w:rsidR="00D40FF1" w:rsidRPr="00D40FF1">
        <w:rPr>
          <w:rFonts w:ascii="Times New Roman" w:hAnsi="Times New Roman"/>
          <w:sz w:val="28"/>
          <w:szCs w:val="28"/>
        </w:rPr>
        <w:t xml:space="preserve"> если в предмет одного контракта (одного лота) включена радиоэлектронная продукция, предусмотренная </w:t>
      </w:r>
      <w:r w:rsidR="00D40FF1" w:rsidRPr="001D3F53">
        <w:rPr>
          <w:rFonts w:ascii="Times New Roman" w:hAnsi="Times New Roman"/>
          <w:sz w:val="28"/>
          <w:szCs w:val="28"/>
        </w:rPr>
        <w:t>пунктами 5</w:t>
      </w:r>
      <w:r w:rsidR="00D40FF1" w:rsidRPr="00D40FF1">
        <w:rPr>
          <w:rFonts w:ascii="Times New Roman" w:hAnsi="Times New Roman"/>
          <w:sz w:val="28"/>
          <w:szCs w:val="28"/>
        </w:rPr>
        <w:t xml:space="preserve">, </w:t>
      </w:r>
      <w:r w:rsidR="00D40FF1" w:rsidRPr="001D3F53">
        <w:rPr>
          <w:rFonts w:ascii="Times New Roman" w:hAnsi="Times New Roman"/>
          <w:sz w:val="28"/>
          <w:szCs w:val="28"/>
        </w:rPr>
        <w:t>7</w:t>
      </w:r>
      <w:r w:rsidR="00D40FF1" w:rsidRPr="00D40FF1">
        <w:rPr>
          <w:rFonts w:ascii="Times New Roman" w:hAnsi="Times New Roman"/>
          <w:sz w:val="28"/>
          <w:szCs w:val="28"/>
        </w:rPr>
        <w:t xml:space="preserve"> - </w:t>
      </w:r>
      <w:r w:rsidR="00D40FF1" w:rsidRPr="001D3F53">
        <w:rPr>
          <w:rFonts w:ascii="Times New Roman" w:hAnsi="Times New Roman"/>
          <w:sz w:val="28"/>
          <w:szCs w:val="28"/>
        </w:rPr>
        <w:t>9</w:t>
      </w:r>
      <w:r w:rsidR="00D40FF1" w:rsidRPr="00D40FF1">
        <w:rPr>
          <w:rFonts w:ascii="Times New Roman" w:hAnsi="Times New Roman"/>
          <w:sz w:val="28"/>
          <w:szCs w:val="28"/>
        </w:rPr>
        <w:t xml:space="preserve">, </w:t>
      </w:r>
      <w:r w:rsidR="00D40FF1" w:rsidRPr="001D3F53">
        <w:rPr>
          <w:rFonts w:ascii="Times New Roman" w:hAnsi="Times New Roman"/>
          <w:sz w:val="28"/>
          <w:szCs w:val="28"/>
        </w:rPr>
        <w:t>13</w:t>
      </w:r>
      <w:r w:rsidR="00AA0EFC">
        <w:rPr>
          <w:rFonts w:ascii="Times New Roman" w:hAnsi="Times New Roman"/>
          <w:sz w:val="28"/>
          <w:szCs w:val="28"/>
        </w:rPr>
        <w:t xml:space="preserve"> перечня </w:t>
      </w:r>
      <w:r w:rsidR="00AA0EFC" w:rsidRPr="00AA0EFC">
        <w:rPr>
          <w:rFonts w:ascii="Times New Roman" w:hAnsi="Times New Roman"/>
          <w:sz w:val="28"/>
          <w:szCs w:val="28"/>
        </w:rPr>
        <w:t xml:space="preserve">радиоэлектронной продукции, происходящей из иностранных государств, в отношении которой устанавливаются ограничения для целей осуществления закупок для обеспечения государственных и муниципальных нужд </w:t>
      </w:r>
      <w:r w:rsidR="00D40FF1" w:rsidRPr="00D40FF1">
        <w:rPr>
          <w:rFonts w:ascii="Times New Roman" w:hAnsi="Times New Roman"/>
          <w:sz w:val="28"/>
          <w:szCs w:val="28"/>
        </w:rPr>
        <w:t xml:space="preserve"> (в части систем хранения данных), заказчик отклоняет все заявки, содержащие предложения о поставке радиоэлектронной продукции (за исключением содержащих предложение </w:t>
      </w:r>
      <w:r w:rsidR="001D3F53">
        <w:rPr>
          <w:rFonts w:ascii="Times New Roman" w:hAnsi="Times New Roman"/>
          <w:sz w:val="28"/>
          <w:szCs w:val="28"/>
        </w:rPr>
        <w:t xml:space="preserve">                       </w:t>
      </w:r>
      <w:r w:rsidR="00D40FF1" w:rsidRPr="00D40FF1">
        <w:rPr>
          <w:rFonts w:ascii="Times New Roman" w:hAnsi="Times New Roman"/>
          <w:sz w:val="28"/>
          <w:szCs w:val="28"/>
        </w:rPr>
        <w:t xml:space="preserve">о поставке радиоэлектронной продукции первого уровня), при условии, что </w:t>
      </w:r>
      <w:r w:rsidR="00AA0EFC">
        <w:rPr>
          <w:rFonts w:ascii="Times New Roman" w:hAnsi="Times New Roman"/>
          <w:sz w:val="28"/>
          <w:szCs w:val="28"/>
        </w:rPr>
        <w:t xml:space="preserve">                  </w:t>
      </w:r>
      <w:r w:rsidR="00D40FF1" w:rsidRPr="00D40FF1">
        <w:rPr>
          <w:rFonts w:ascii="Times New Roman" w:hAnsi="Times New Roman"/>
          <w:sz w:val="28"/>
          <w:szCs w:val="28"/>
        </w:rPr>
        <w:t xml:space="preserve">на участие в закупке подана 1 (или более) заявка, которая удовлетворяет требованиям извещения об осуществлении закупки, документации о закупке </w:t>
      </w:r>
      <w:r w:rsidR="001D3F53">
        <w:rPr>
          <w:rFonts w:ascii="Times New Roman" w:hAnsi="Times New Roman"/>
          <w:sz w:val="28"/>
          <w:szCs w:val="28"/>
        </w:rPr>
        <w:t xml:space="preserve">                 </w:t>
      </w:r>
      <w:r w:rsidR="00D40FF1" w:rsidRPr="00D40FF1">
        <w:rPr>
          <w:rFonts w:ascii="Times New Roman" w:hAnsi="Times New Roman"/>
          <w:sz w:val="28"/>
          <w:szCs w:val="28"/>
        </w:rPr>
        <w:t xml:space="preserve">(в случае если </w:t>
      </w:r>
      <w:r w:rsidR="00AA0EFC">
        <w:rPr>
          <w:rFonts w:ascii="Times New Roman" w:hAnsi="Times New Roman"/>
          <w:sz w:val="28"/>
          <w:szCs w:val="28"/>
        </w:rPr>
        <w:t>Законом о контрактной системе</w:t>
      </w:r>
      <w:r w:rsidR="00D40FF1" w:rsidRPr="00D40FF1">
        <w:rPr>
          <w:rFonts w:ascii="Times New Roman" w:hAnsi="Times New Roman"/>
          <w:sz w:val="28"/>
          <w:szCs w:val="28"/>
        </w:rPr>
        <w:t xml:space="preserve"> предусмотрена документация </w:t>
      </w:r>
      <w:r w:rsidR="00AA0EFC">
        <w:rPr>
          <w:rFonts w:ascii="Times New Roman" w:hAnsi="Times New Roman"/>
          <w:sz w:val="28"/>
          <w:szCs w:val="28"/>
        </w:rPr>
        <w:t xml:space="preserve">                   </w:t>
      </w:r>
      <w:r w:rsidR="00D40FF1" w:rsidRPr="00D40FF1">
        <w:rPr>
          <w:rFonts w:ascii="Times New Roman" w:hAnsi="Times New Roman"/>
          <w:sz w:val="28"/>
          <w:szCs w:val="28"/>
        </w:rPr>
        <w:t>о закупке) и которая одновременно:</w:t>
      </w:r>
    </w:p>
    <w:p w:rsidR="00B04D24" w:rsidRDefault="00D40FF1" w:rsidP="00B04D24">
      <w:pPr>
        <w:pStyle w:val="a9"/>
        <w:numPr>
          <w:ilvl w:val="0"/>
          <w:numId w:val="43"/>
        </w:numPr>
        <w:tabs>
          <w:tab w:val="left" w:pos="966"/>
          <w:tab w:val="left" w:pos="5387"/>
          <w:tab w:val="left" w:pos="9639"/>
        </w:tabs>
        <w:spacing w:line="340" w:lineRule="atLeast"/>
        <w:ind w:left="0" w:firstLine="709"/>
        <w:jc w:val="both"/>
        <w:rPr>
          <w:rFonts w:ascii="Times New Roman" w:hAnsi="Times New Roman"/>
          <w:sz w:val="28"/>
          <w:szCs w:val="28"/>
        </w:rPr>
      </w:pPr>
      <w:r w:rsidRPr="00B04D24">
        <w:rPr>
          <w:rFonts w:ascii="Times New Roman" w:hAnsi="Times New Roman"/>
          <w:sz w:val="28"/>
          <w:szCs w:val="28"/>
        </w:rPr>
        <w:t>содержит предложение о поставке соответствующей радиоэлектронной продукции только первого уровня;</w:t>
      </w:r>
    </w:p>
    <w:p w:rsidR="00B04D24" w:rsidRDefault="00D40FF1" w:rsidP="00B04D24">
      <w:pPr>
        <w:pStyle w:val="a9"/>
        <w:numPr>
          <w:ilvl w:val="0"/>
          <w:numId w:val="43"/>
        </w:numPr>
        <w:tabs>
          <w:tab w:val="left" w:pos="966"/>
          <w:tab w:val="left" w:pos="5387"/>
          <w:tab w:val="left" w:pos="9639"/>
        </w:tabs>
        <w:spacing w:line="340" w:lineRule="atLeast"/>
        <w:ind w:left="0" w:firstLine="709"/>
        <w:jc w:val="both"/>
        <w:rPr>
          <w:rFonts w:ascii="Times New Roman" w:hAnsi="Times New Roman"/>
          <w:sz w:val="28"/>
          <w:szCs w:val="28"/>
        </w:rPr>
      </w:pPr>
      <w:r w:rsidRPr="00B04D24">
        <w:rPr>
          <w:rFonts w:ascii="Times New Roman" w:hAnsi="Times New Roman"/>
          <w:sz w:val="28"/>
          <w:szCs w:val="28"/>
        </w:rPr>
        <w:t xml:space="preserve">не содержит предложений о поставке прочей радиоэлектронной продукции, происходящей из иностранных государств (за исключением государств - членов Евразийского экономического союза), в случае если </w:t>
      </w:r>
      <w:r w:rsidR="00AA0EFC">
        <w:rPr>
          <w:rFonts w:ascii="Times New Roman" w:hAnsi="Times New Roman"/>
          <w:sz w:val="28"/>
          <w:szCs w:val="28"/>
        </w:rPr>
        <w:t xml:space="preserve">                             </w:t>
      </w:r>
      <w:r w:rsidRPr="00B04D24">
        <w:rPr>
          <w:rFonts w:ascii="Times New Roman" w:hAnsi="Times New Roman"/>
          <w:sz w:val="28"/>
          <w:szCs w:val="28"/>
        </w:rPr>
        <w:t xml:space="preserve">в предмет одного контракта (одного лота) включена иная радиоэлектронная продукция помимо радиоэлектронной продукции, указанной в абзаце первом </w:t>
      </w:r>
      <w:r w:rsidR="00AA0EFC">
        <w:rPr>
          <w:rFonts w:ascii="Times New Roman" w:hAnsi="Times New Roman"/>
          <w:sz w:val="28"/>
          <w:szCs w:val="28"/>
        </w:rPr>
        <w:t>пункта 3 (1) Постановления № 878</w:t>
      </w:r>
      <w:r w:rsidRPr="00B04D24">
        <w:rPr>
          <w:rFonts w:ascii="Times New Roman" w:hAnsi="Times New Roman"/>
          <w:sz w:val="28"/>
          <w:szCs w:val="28"/>
        </w:rPr>
        <w:t>.</w:t>
      </w:r>
    </w:p>
    <w:p w:rsidR="00D40FF1" w:rsidRPr="00B04D24" w:rsidRDefault="00D40FF1" w:rsidP="00B04D24">
      <w:pPr>
        <w:spacing w:line="340" w:lineRule="atLeast"/>
        <w:ind w:firstLine="696"/>
        <w:jc w:val="both"/>
        <w:rPr>
          <w:rFonts w:ascii="Times New Roman" w:hAnsi="Times New Roman"/>
          <w:sz w:val="28"/>
          <w:szCs w:val="28"/>
        </w:rPr>
      </w:pPr>
      <w:r w:rsidRPr="00B04D24">
        <w:rPr>
          <w:rFonts w:ascii="Times New Roman" w:hAnsi="Times New Roman"/>
          <w:sz w:val="28"/>
          <w:szCs w:val="28"/>
        </w:rPr>
        <w:t xml:space="preserve">При отсутствии заявки, соответствующей требованиям </w:t>
      </w:r>
      <w:r w:rsidR="00421286">
        <w:rPr>
          <w:rFonts w:ascii="Times New Roman" w:hAnsi="Times New Roman"/>
          <w:sz w:val="28"/>
          <w:szCs w:val="28"/>
        </w:rPr>
        <w:t>пункта 3 (1) Постановления № 878</w:t>
      </w:r>
      <w:r w:rsidRPr="00B04D24">
        <w:rPr>
          <w:rFonts w:ascii="Times New Roman" w:hAnsi="Times New Roman"/>
          <w:sz w:val="28"/>
          <w:szCs w:val="28"/>
        </w:rPr>
        <w:t xml:space="preserve">, применяются ограничения допуска радиоэлектронной продукции, происходящей из иностранных государств (за исключением </w:t>
      </w:r>
      <w:r w:rsidRPr="00B04D24">
        <w:rPr>
          <w:rFonts w:ascii="Times New Roman" w:hAnsi="Times New Roman"/>
          <w:sz w:val="28"/>
          <w:szCs w:val="28"/>
        </w:rPr>
        <w:lastRenderedPageBreak/>
        <w:t xml:space="preserve">государств - членов Евразийского экономического союза), в соответствии </w:t>
      </w:r>
      <w:r w:rsidR="00D305AE">
        <w:rPr>
          <w:rFonts w:ascii="Times New Roman" w:hAnsi="Times New Roman"/>
          <w:sz w:val="28"/>
          <w:szCs w:val="28"/>
        </w:rPr>
        <w:t>с </w:t>
      </w:r>
      <w:r w:rsidRPr="00B04D24">
        <w:rPr>
          <w:rFonts w:ascii="Times New Roman" w:hAnsi="Times New Roman"/>
          <w:sz w:val="28"/>
          <w:szCs w:val="28"/>
        </w:rPr>
        <w:t xml:space="preserve">пунктом 3 </w:t>
      </w:r>
      <w:r w:rsidR="00AA0EFC">
        <w:rPr>
          <w:rFonts w:ascii="Times New Roman" w:hAnsi="Times New Roman"/>
          <w:sz w:val="28"/>
          <w:szCs w:val="28"/>
        </w:rPr>
        <w:t>Постановления № 878</w:t>
      </w:r>
      <w:r w:rsidRPr="00B04D24">
        <w:rPr>
          <w:rFonts w:ascii="Times New Roman" w:hAnsi="Times New Roman"/>
          <w:sz w:val="28"/>
          <w:szCs w:val="28"/>
        </w:rPr>
        <w:t>.</w:t>
      </w:r>
    </w:p>
    <w:p w:rsidR="00B905B6" w:rsidRPr="00B905B6" w:rsidRDefault="001D3F53" w:rsidP="00E302D9">
      <w:pPr>
        <w:tabs>
          <w:tab w:val="left" w:pos="5387"/>
          <w:tab w:val="left" w:pos="9639"/>
        </w:tabs>
        <w:spacing w:line="340" w:lineRule="atLeast"/>
        <w:ind w:firstLine="709"/>
        <w:jc w:val="both"/>
        <w:rPr>
          <w:rFonts w:ascii="Times New Roman" w:hAnsi="Times New Roman"/>
          <w:sz w:val="28"/>
          <w:szCs w:val="28"/>
        </w:rPr>
      </w:pPr>
      <w:r>
        <w:rPr>
          <w:rFonts w:ascii="Times New Roman" w:hAnsi="Times New Roman"/>
          <w:sz w:val="28"/>
          <w:szCs w:val="28"/>
        </w:rPr>
        <w:t>Пунктом</w:t>
      </w:r>
      <w:r w:rsidR="00B905B6" w:rsidRPr="00B905B6">
        <w:rPr>
          <w:rFonts w:ascii="Times New Roman" w:hAnsi="Times New Roman"/>
          <w:sz w:val="28"/>
          <w:szCs w:val="28"/>
        </w:rPr>
        <w:t xml:space="preserve"> 3 (2) Поста</w:t>
      </w:r>
      <w:r w:rsidR="00D305AE">
        <w:rPr>
          <w:rFonts w:ascii="Times New Roman" w:hAnsi="Times New Roman"/>
          <w:sz w:val="28"/>
          <w:szCs w:val="28"/>
        </w:rPr>
        <w:t>новления № 878 установлено</w:t>
      </w:r>
      <w:r w:rsidR="00442526">
        <w:rPr>
          <w:rFonts w:ascii="Times New Roman" w:hAnsi="Times New Roman"/>
          <w:sz w:val="28"/>
          <w:szCs w:val="28"/>
        </w:rPr>
        <w:t xml:space="preserve"> следующее</w:t>
      </w:r>
      <w:r w:rsidR="00B905B6" w:rsidRPr="00B905B6">
        <w:rPr>
          <w:rFonts w:ascii="Times New Roman" w:hAnsi="Times New Roman"/>
          <w:sz w:val="28"/>
          <w:szCs w:val="28"/>
        </w:rPr>
        <w:t>:</w:t>
      </w:r>
    </w:p>
    <w:p w:rsidR="00B04D24" w:rsidRDefault="00B905B6" w:rsidP="00B04D24">
      <w:pPr>
        <w:pStyle w:val="a9"/>
        <w:numPr>
          <w:ilvl w:val="0"/>
          <w:numId w:val="43"/>
        </w:numPr>
        <w:tabs>
          <w:tab w:val="left" w:pos="966"/>
          <w:tab w:val="left" w:pos="5387"/>
          <w:tab w:val="left" w:pos="9639"/>
        </w:tabs>
        <w:spacing w:line="340" w:lineRule="atLeast"/>
        <w:ind w:left="0" w:firstLine="709"/>
        <w:jc w:val="both"/>
        <w:rPr>
          <w:rFonts w:ascii="Times New Roman" w:hAnsi="Times New Roman"/>
          <w:sz w:val="28"/>
          <w:szCs w:val="28"/>
        </w:rPr>
      </w:pPr>
      <w:r w:rsidRPr="00B04D24">
        <w:rPr>
          <w:rFonts w:ascii="Times New Roman" w:hAnsi="Times New Roman"/>
          <w:sz w:val="28"/>
          <w:szCs w:val="28"/>
        </w:rPr>
        <w:t>подтверждением страны происхождения радиоэлектронной продукции является наличие сведений о такой продукции в реестре российской радиоэлектронной продукции (далее – Реестр) или евразийском реестре промышленных товаров государств - членов Евразийского экономического союза, правила формирования и ведения которого устанавливаются правом Евразийского экономического союза (далее - евразийский реестр промышленных товаров);</w:t>
      </w:r>
    </w:p>
    <w:p w:rsidR="00B905B6" w:rsidRPr="00B04D24" w:rsidRDefault="00B905B6" w:rsidP="00B04D24">
      <w:pPr>
        <w:pStyle w:val="a9"/>
        <w:numPr>
          <w:ilvl w:val="0"/>
          <w:numId w:val="43"/>
        </w:numPr>
        <w:tabs>
          <w:tab w:val="left" w:pos="966"/>
          <w:tab w:val="left" w:pos="5387"/>
          <w:tab w:val="left" w:pos="9639"/>
        </w:tabs>
        <w:spacing w:line="340" w:lineRule="atLeast"/>
        <w:ind w:left="0" w:firstLine="709"/>
        <w:jc w:val="both"/>
        <w:rPr>
          <w:rFonts w:ascii="Times New Roman" w:hAnsi="Times New Roman"/>
          <w:sz w:val="28"/>
          <w:szCs w:val="28"/>
        </w:rPr>
      </w:pPr>
      <w:r w:rsidRPr="00B04D24">
        <w:rPr>
          <w:rFonts w:ascii="Times New Roman" w:hAnsi="Times New Roman"/>
          <w:sz w:val="28"/>
          <w:szCs w:val="28"/>
        </w:rPr>
        <w:t>подтверждением соответствия радиоэлектронной продукции первому уровню является наличие в реестровой записи из реестра или евразийского реестра промышленных товаров сведений о первом уровне радиоэлектронной продукции.</w:t>
      </w:r>
    </w:p>
    <w:p w:rsidR="00B905B6" w:rsidRPr="00B905B6" w:rsidRDefault="00B905B6" w:rsidP="00E302D9">
      <w:pPr>
        <w:tabs>
          <w:tab w:val="left" w:pos="5387"/>
          <w:tab w:val="left" w:pos="9639"/>
        </w:tabs>
        <w:spacing w:line="340" w:lineRule="atLeast"/>
        <w:ind w:firstLine="709"/>
        <w:jc w:val="both"/>
        <w:rPr>
          <w:rFonts w:ascii="Times New Roman" w:hAnsi="Times New Roman"/>
          <w:sz w:val="28"/>
          <w:szCs w:val="28"/>
        </w:rPr>
      </w:pPr>
      <w:r w:rsidRPr="00B905B6">
        <w:rPr>
          <w:rFonts w:ascii="Times New Roman" w:hAnsi="Times New Roman"/>
          <w:sz w:val="28"/>
          <w:szCs w:val="28"/>
        </w:rPr>
        <w:t>В силу пункта 3 (3) Постановления № 878 установлено, что для подтверждения соответствия радиоэлектронной продукции требованиям, предусмотренным пунктом 3(2) Постановления № 878, участник закупки указывает (декларирует) в составе заявки на участие в закупке номер реестровой записи из Реестра или евразийского реестра промышленных товаров, а для целей подтверждения первого уровня радиоэлектронной продукции - также сведения о первом уровне радиоэлектронной продукции.</w:t>
      </w:r>
    </w:p>
    <w:p w:rsidR="00B905B6" w:rsidRPr="00B905B6" w:rsidRDefault="00B905B6" w:rsidP="00E302D9">
      <w:pPr>
        <w:tabs>
          <w:tab w:val="left" w:pos="5387"/>
          <w:tab w:val="left" w:pos="9639"/>
        </w:tabs>
        <w:spacing w:line="340" w:lineRule="atLeast"/>
        <w:ind w:firstLine="709"/>
        <w:jc w:val="both"/>
        <w:rPr>
          <w:rFonts w:ascii="Times New Roman" w:hAnsi="Times New Roman"/>
          <w:sz w:val="28"/>
          <w:szCs w:val="28"/>
        </w:rPr>
      </w:pPr>
      <w:r w:rsidRPr="00B905B6">
        <w:rPr>
          <w:rFonts w:ascii="Times New Roman" w:hAnsi="Times New Roman"/>
          <w:sz w:val="28"/>
          <w:szCs w:val="28"/>
        </w:rPr>
        <w:t>Пунктом 15 части 1 статьи 42 Закона о контрактной системе установлено, что при осуществлении закупки путем проведения открытых конкурентных способов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извещение об осуществлении закупки, содержащее, в том числе,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Закона о контрактной системе.</w:t>
      </w:r>
    </w:p>
    <w:p w:rsidR="00B905B6" w:rsidRPr="00B905B6" w:rsidRDefault="00B905B6" w:rsidP="00E302D9">
      <w:pPr>
        <w:tabs>
          <w:tab w:val="left" w:pos="5387"/>
          <w:tab w:val="left" w:pos="9639"/>
        </w:tabs>
        <w:spacing w:line="340" w:lineRule="atLeast"/>
        <w:ind w:firstLine="709"/>
        <w:jc w:val="both"/>
        <w:rPr>
          <w:rFonts w:ascii="Times New Roman" w:hAnsi="Times New Roman"/>
          <w:sz w:val="28"/>
          <w:szCs w:val="28"/>
        </w:rPr>
      </w:pPr>
      <w:r w:rsidRPr="00B905B6">
        <w:rPr>
          <w:rFonts w:ascii="Times New Roman" w:hAnsi="Times New Roman"/>
          <w:sz w:val="28"/>
          <w:szCs w:val="28"/>
        </w:rPr>
        <w:t xml:space="preserve">Согласно пункту 5 части 1 статьи 43 Закона о контрактной системе, для участия в конкурентном способе заявка на участие в закупке, если иное не предусмотрено Законом о контрактной системе, должна содержать, в том числе, информацию и документы, предусмотренные нормативными правовыми актами, принятыми в соответствии с частями 3 и 4 статьи 14 Закона о контрактной системе (в случае, если в извещении об осуществлении закупки, документации о закупке (если Законом о контрактной системе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w:t>
      </w:r>
      <w:r w:rsidRPr="00B905B6">
        <w:rPr>
          <w:rFonts w:ascii="Times New Roman" w:hAnsi="Times New Roman"/>
          <w:sz w:val="28"/>
          <w:szCs w:val="28"/>
        </w:rPr>
        <w:lastRenderedPageBreak/>
        <w:t>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B905B6" w:rsidRPr="00B905B6" w:rsidRDefault="00B905B6" w:rsidP="00E302D9">
      <w:pPr>
        <w:tabs>
          <w:tab w:val="left" w:pos="5387"/>
          <w:tab w:val="left" w:pos="9639"/>
        </w:tabs>
        <w:spacing w:line="340" w:lineRule="atLeast"/>
        <w:ind w:firstLine="709"/>
        <w:jc w:val="both"/>
        <w:rPr>
          <w:rFonts w:ascii="Times New Roman" w:hAnsi="Times New Roman"/>
          <w:sz w:val="28"/>
          <w:szCs w:val="28"/>
        </w:rPr>
      </w:pPr>
      <w:r w:rsidRPr="00B905B6">
        <w:rPr>
          <w:rFonts w:ascii="Times New Roman" w:hAnsi="Times New Roman"/>
          <w:sz w:val="28"/>
          <w:szCs w:val="28"/>
        </w:rPr>
        <w:t>Пунктом 4 части 12 статьи 48 Закона о контрактной системе предусмотрено что при рассмотрении вторых частей заявок на участие в закупке соответствующая заявка подлежит отклонению в случаях, предусмотренных нормативными правовыми актами, принятыми в соответствии со статьей 14 Закона о контрактной системе (за исключением случаев непредставления информации и документов, предусмотренных пунктом 5 части 1 статьи 43 Закона о контрактной системе).</w:t>
      </w:r>
    </w:p>
    <w:p w:rsidR="00B905B6" w:rsidRPr="00B905B6" w:rsidRDefault="001D3F53" w:rsidP="00E302D9">
      <w:pPr>
        <w:tabs>
          <w:tab w:val="left" w:pos="5387"/>
          <w:tab w:val="left" w:pos="9639"/>
        </w:tabs>
        <w:spacing w:line="340" w:lineRule="atLeast"/>
        <w:ind w:firstLine="709"/>
        <w:jc w:val="both"/>
        <w:rPr>
          <w:rFonts w:ascii="Times New Roman" w:hAnsi="Times New Roman"/>
          <w:sz w:val="28"/>
          <w:szCs w:val="28"/>
        </w:rPr>
      </w:pPr>
      <w:r>
        <w:rPr>
          <w:rFonts w:ascii="Times New Roman" w:hAnsi="Times New Roman"/>
          <w:sz w:val="28"/>
          <w:szCs w:val="28"/>
        </w:rPr>
        <w:t>Подпунктом «а»</w:t>
      </w:r>
      <w:r w:rsidRPr="001D3F53">
        <w:rPr>
          <w:rFonts w:ascii="Times New Roman" w:hAnsi="Times New Roman"/>
          <w:sz w:val="28"/>
          <w:szCs w:val="28"/>
        </w:rPr>
        <w:t xml:space="preserve"> пункта 1 части 3 статьи 50 Закона о контрактной системе установлено, что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 члены комиссии </w:t>
      </w:r>
      <w:r>
        <w:rPr>
          <w:rFonts w:ascii="Times New Roman" w:hAnsi="Times New Roman"/>
          <w:sz w:val="28"/>
          <w:szCs w:val="28"/>
        </w:rPr>
        <w:t xml:space="preserve">                       </w:t>
      </w:r>
      <w:r w:rsidRPr="001D3F53">
        <w:rPr>
          <w:rFonts w:ascii="Times New Roman" w:hAnsi="Times New Roman"/>
          <w:sz w:val="28"/>
          <w:szCs w:val="28"/>
        </w:rPr>
        <w:t xml:space="preserve">по осуществлению закупок рассматривают заявки на участие в закупке, информацию и документы, направленные оператором электронной площадки </w:t>
      </w:r>
      <w:r>
        <w:rPr>
          <w:rFonts w:ascii="Times New Roman" w:hAnsi="Times New Roman"/>
          <w:sz w:val="28"/>
          <w:szCs w:val="28"/>
        </w:rPr>
        <w:t xml:space="preserve">               </w:t>
      </w:r>
      <w:r w:rsidRPr="001D3F53">
        <w:rPr>
          <w:rFonts w:ascii="Times New Roman" w:hAnsi="Times New Roman"/>
          <w:sz w:val="28"/>
          <w:szCs w:val="28"/>
        </w:rPr>
        <w:t xml:space="preserve">в соответствии с частью 2 статьи 50 Закона о контрактной системе,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w:t>
      </w:r>
      <w:r>
        <w:rPr>
          <w:rFonts w:ascii="Times New Roman" w:hAnsi="Times New Roman"/>
          <w:sz w:val="28"/>
          <w:szCs w:val="28"/>
        </w:rPr>
        <w:t xml:space="preserve">                       </w:t>
      </w:r>
      <w:r w:rsidRPr="001D3F53">
        <w:rPr>
          <w:rFonts w:ascii="Times New Roman" w:hAnsi="Times New Roman"/>
          <w:sz w:val="28"/>
          <w:szCs w:val="28"/>
        </w:rPr>
        <w:t xml:space="preserve">по основаниям, предусмотренным пунктами 1 - 8 части 12 статьи 48 Закона </w:t>
      </w:r>
      <w:r>
        <w:rPr>
          <w:rFonts w:ascii="Times New Roman" w:hAnsi="Times New Roman"/>
          <w:sz w:val="28"/>
          <w:szCs w:val="28"/>
        </w:rPr>
        <w:t xml:space="preserve">                      </w:t>
      </w:r>
      <w:r w:rsidRPr="001D3F53">
        <w:rPr>
          <w:rFonts w:ascii="Times New Roman" w:hAnsi="Times New Roman"/>
          <w:sz w:val="28"/>
          <w:szCs w:val="28"/>
        </w:rPr>
        <w:t>о контрактной системе.</w:t>
      </w:r>
    </w:p>
    <w:p w:rsidR="00B905B6" w:rsidRPr="007D69EC" w:rsidRDefault="00B905B6" w:rsidP="00E302D9">
      <w:pPr>
        <w:tabs>
          <w:tab w:val="left" w:pos="5387"/>
          <w:tab w:val="left" w:pos="9639"/>
        </w:tabs>
        <w:spacing w:line="340" w:lineRule="atLeast"/>
        <w:ind w:firstLine="709"/>
        <w:jc w:val="both"/>
        <w:rPr>
          <w:rFonts w:ascii="Times New Roman" w:hAnsi="Times New Roman"/>
          <w:sz w:val="28"/>
          <w:szCs w:val="28"/>
        </w:rPr>
      </w:pPr>
      <w:r w:rsidRPr="00B905B6">
        <w:rPr>
          <w:rFonts w:ascii="Times New Roman" w:hAnsi="Times New Roman"/>
          <w:sz w:val="28"/>
          <w:szCs w:val="28"/>
        </w:rPr>
        <w:t xml:space="preserve">Согласно сведениям </w:t>
      </w:r>
      <w:r w:rsidR="00442526">
        <w:rPr>
          <w:rFonts w:ascii="Times New Roman" w:hAnsi="Times New Roman"/>
          <w:sz w:val="28"/>
          <w:szCs w:val="28"/>
        </w:rPr>
        <w:t>Извещения,</w:t>
      </w:r>
      <w:r w:rsidRPr="00B905B6">
        <w:rPr>
          <w:rFonts w:ascii="Times New Roman" w:hAnsi="Times New Roman"/>
          <w:sz w:val="28"/>
          <w:szCs w:val="28"/>
        </w:rPr>
        <w:t xml:space="preserve"> Заказчиком установлено ограничение                                   допуск</w:t>
      </w:r>
      <w:r w:rsidR="00AA0EFC">
        <w:rPr>
          <w:rFonts w:ascii="Times New Roman" w:hAnsi="Times New Roman"/>
          <w:sz w:val="28"/>
          <w:szCs w:val="28"/>
        </w:rPr>
        <w:t>а</w:t>
      </w:r>
      <w:r w:rsidRPr="00B905B6">
        <w:rPr>
          <w:rFonts w:ascii="Times New Roman" w:hAnsi="Times New Roman"/>
          <w:sz w:val="28"/>
          <w:szCs w:val="28"/>
        </w:rPr>
        <w:t xml:space="preserve"> товаров иностранного происхождения в соответствии</w:t>
      </w:r>
      <w:r w:rsidR="00AA0EFC">
        <w:rPr>
          <w:rFonts w:ascii="Times New Roman" w:hAnsi="Times New Roman"/>
          <w:sz w:val="28"/>
          <w:szCs w:val="28"/>
        </w:rPr>
        <w:t xml:space="preserve"> </w:t>
      </w:r>
      <w:r w:rsidRPr="00B905B6">
        <w:rPr>
          <w:rFonts w:ascii="Times New Roman" w:hAnsi="Times New Roman"/>
          <w:sz w:val="28"/>
          <w:szCs w:val="28"/>
        </w:rPr>
        <w:t>с Постановлением № 878.</w:t>
      </w:r>
    </w:p>
    <w:p w:rsidR="001D3F53" w:rsidRPr="00B905B6" w:rsidRDefault="00BC2345" w:rsidP="00E302D9">
      <w:pPr>
        <w:tabs>
          <w:tab w:val="left" w:pos="5387"/>
          <w:tab w:val="left" w:pos="9639"/>
        </w:tabs>
        <w:spacing w:line="340" w:lineRule="atLeast"/>
        <w:ind w:firstLine="709"/>
        <w:jc w:val="both"/>
        <w:rPr>
          <w:rFonts w:ascii="Times New Roman" w:hAnsi="Times New Roman"/>
          <w:sz w:val="28"/>
          <w:szCs w:val="28"/>
        </w:rPr>
      </w:pPr>
      <w:r>
        <w:rPr>
          <w:rFonts w:ascii="Times New Roman" w:hAnsi="Times New Roman"/>
          <w:sz w:val="28"/>
          <w:szCs w:val="28"/>
        </w:rPr>
        <w:t>В соответствии с протоколом</w:t>
      </w:r>
      <w:r w:rsidR="001D3F53" w:rsidRPr="00B905B6">
        <w:rPr>
          <w:rFonts w:ascii="Times New Roman" w:hAnsi="Times New Roman"/>
          <w:sz w:val="28"/>
          <w:szCs w:val="28"/>
        </w:rPr>
        <w:t xml:space="preserve"> подведения итогов определения поставщика (подрядчика, исполнителя) от </w:t>
      </w:r>
      <w:r w:rsidR="001D3F53" w:rsidRPr="001D3F53">
        <w:rPr>
          <w:rFonts w:ascii="Times New Roman" w:hAnsi="Times New Roman"/>
          <w:sz w:val="28"/>
          <w:szCs w:val="28"/>
        </w:rPr>
        <w:t>24.11.2023 №</w:t>
      </w:r>
      <w:r w:rsidR="001D3F53">
        <w:rPr>
          <w:rFonts w:ascii="Times New Roman" w:hAnsi="Times New Roman"/>
          <w:sz w:val="28"/>
          <w:szCs w:val="28"/>
        </w:rPr>
        <w:t xml:space="preserve"> </w:t>
      </w:r>
      <w:r w:rsidR="001D3F53" w:rsidRPr="001D3F53">
        <w:rPr>
          <w:rFonts w:ascii="Times New Roman" w:hAnsi="Times New Roman"/>
          <w:sz w:val="28"/>
          <w:szCs w:val="28"/>
        </w:rPr>
        <w:t>ИЗК1</w:t>
      </w:r>
      <w:r w:rsidR="001D3F53" w:rsidRPr="00B905B6">
        <w:rPr>
          <w:rFonts w:ascii="Times New Roman" w:hAnsi="Times New Roman"/>
          <w:sz w:val="28"/>
          <w:szCs w:val="28"/>
        </w:rPr>
        <w:t xml:space="preserve"> заявка Заявителя </w:t>
      </w:r>
      <w:r>
        <w:rPr>
          <w:rFonts w:ascii="Times New Roman" w:hAnsi="Times New Roman"/>
          <w:sz w:val="28"/>
          <w:szCs w:val="28"/>
        </w:rPr>
        <w:t>и заявки                     с идентификационными номерами «4», «1», «6» признаны соответствующими требованиям Извещения и Закона о контрактной системе, при этом заявки                        с идентификационными номер</w:t>
      </w:r>
      <w:r w:rsidR="006450AB">
        <w:rPr>
          <w:rFonts w:ascii="Times New Roman" w:hAnsi="Times New Roman"/>
          <w:sz w:val="28"/>
          <w:szCs w:val="28"/>
        </w:rPr>
        <w:t>ами «3», «5» отклонены ввиду не</w:t>
      </w:r>
      <w:r>
        <w:rPr>
          <w:rFonts w:ascii="Times New Roman" w:hAnsi="Times New Roman"/>
          <w:sz w:val="28"/>
          <w:szCs w:val="28"/>
        </w:rPr>
        <w:t>соответствия требованиям Извещения и Закона о контрактной системе.</w:t>
      </w:r>
    </w:p>
    <w:p w:rsidR="001D3F53" w:rsidRPr="00B905B6" w:rsidRDefault="00BC2345" w:rsidP="00E302D9">
      <w:pPr>
        <w:tabs>
          <w:tab w:val="left" w:pos="5387"/>
          <w:tab w:val="left" w:pos="9639"/>
        </w:tabs>
        <w:spacing w:line="340" w:lineRule="atLeast"/>
        <w:ind w:firstLine="709"/>
        <w:jc w:val="both"/>
        <w:rPr>
          <w:rFonts w:ascii="Times New Roman" w:hAnsi="Times New Roman"/>
          <w:sz w:val="28"/>
          <w:szCs w:val="28"/>
        </w:rPr>
      </w:pPr>
      <w:r>
        <w:rPr>
          <w:rFonts w:ascii="Times New Roman" w:hAnsi="Times New Roman"/>
          <w:sz w:val="28"/>
          <w:szCs w:val="28"/>
        </w:rPr>
        <w:t>Согласно доводу Заявителя, Комиссия по осуществлению закупок неправомерно не отклонила заявки с идентификационными номерами «4», «1», «6»</w:t>
      </w:r>
      <w:r w:rsidR="00AA0EFC">
        <w:rPr>
          <w:rFonts w:ascii="Times New Roman" w:hAnsi="Times New Roman"/>
          <w:sz w:val="28"/>
          <w:szCs w:val="28"/>
        </w:rPr>
        <w:t>,</w:t>
      </w:r>
      <w:r>
        <w:rPr>
          <w:rFonts w:ascii="Times New Roman" w:hAnsi="Times New Roman"/>
          <w:sz w:val="28"/>
          <w:szCs w:val="28"/>
        </w:rPr>
        <w:t xml:space="preserve"> поскольку Заявителем подана заявка</w:t>
      </w:r>
      <w:r w:rsidR="00900865">
        <w:rPr>
          <w:rFonts w:ascii="Times New Roman" w:hAnsi="Times New Roman"/>
          <w:sz w:val="28"/>
          <w:szCs w:val="28"/>
        </w:rPr>
        <w:t>,</w:t>
      </w:r>
      <w:r>
        <w:rPr>
          <w:rFonts w:ascii="Times New Roman" w:hAnsi="Times New Roman"/>
          <w:sz w:val="28"/>
          <w:szCs w:val="28"/>
        </w:rPr>
        <w:t xml:space="preserve"> </w:t>
      </w:r>
      <w:r w:rsidRPr="00B905B6">
        <w:rPr>
          <w:rFonts w:ascii="Times New Roman" w:hAnsi="Times New Roman"/>
          <w:sz w:val="28"/>
          <w:szCs w:val="28"/>
        </w:rPr>
        <w:t>содержащая предложение о поставке радиоэлектронной продукции, страной происхождения которой</w:t>
      </w:r>
      <w:r>
        <w:rPr>
          <w:rFonts w:ascii="Times New Roman" w:hAnsi="Times New Roman"/>
          <w:sz w:val="28"/>
          <w:szCs w:val="28"/>
        </w:rPr>
        <w:t xml:space="preserve"> является Российская Федерации</w:t>
      </w:r>
      <w:r w:rsidR="00900865">
        <w:rPr>
          <w:rFonts w:ascii="Times New Roman" w:hAnsi="Times New Roman"/>
          <w:sz w:val="28"/>
          <w:szCs w:val="28"/>
        </w:rPr>
        <w:t>,</w:t>
      </w:r>
      <w:r>
        <w:rPr>
          <w:rFonts w:ascii="Times New Roman" w:hAnsi="Times New Roman"/>
          <w:sz w:val="28"/>
          <w:szCs w:val="28"/>
        </w:rPr>
        <w:t xml:space="preserve"> с декларированием </w:t>
      </w:r>
      <w:r w:rsidRPr="00B905B6">
        <w:rPr>
          <w:rFonts w:ascii="Times New Roman" w:hAnsi="Times New Roman"/>
          <w:sz w:val="28"/>
          <w:szCs w:val="28"/>
        </w:rPr>
        <w:t>номер</w:t>
      </w:r>
      <w:r>
        <w:rPr>
          <w:rFonts w:ascii="Times New Roman" w:hAnsi="Times New Roman"/>
          <w:sz w:val="28"/>
          <w:szCs w:val="28"/>
        </w:rPr>
        <w:t>а</w:t>
      </w:r>
      <w:r w:rsidRPr="00B905B6">
        <w:rPr>
          <w:rFonts w:ascii="Times New Roman" w:hAnsi="Times New Roman"/>
          <w:sz w:val="28"/>
          <w:szCs w:val="28"/>
        </w:rPr>
        <w:t xml:space="preserve"> реестровой записи </w:t>
      </w:r>
      <w:r>
        <w:rPr>
          <w:rFonts w:ascii="Times New Roman" w:hAnsi="Times New Roman"/>
          <w:sz w:val="28"/>
          <w:szCs w:val="28"/>
        </w:rPr>
        <w:t xml:space="preserve">                                 </w:t>
      </w:r>
      <w:r w:rsidRPr="00B905B6">
        <w:rPr>
          <w:rFonts w:ascii="Times New Roman" w:hAnsi="Times New Roman"/>
          <w:sz w:val="28"/>
          <w:szCs w:val="28"/>
        </w:rPr>
        <w:t xml:space="preserve">из </w:t>
      </w:r>
      <w:r>
        <w:rPr>
          <w:rFonts w:ascii="Times New Roman" w:hAnsi="Times New Roman"/>
          <w:sz w:val="28"/>
          <w:szCs w:val="28"/>
        </w:rPr>
        <w:t xml:space="preserve">реестра </w:t>
      </w:r>
      <w:r w:rsidRPr="00BC2345">
        <w:rPr>
          <w:rFonts w:ascii="Times New Roman" w:hAnsi="Times New Roman"/>
          <w:sz w:val="28"/>
          <w:szCs w:val="28"/>
        </w:rPr>
        <w:t>россий</w:t>
      </w:r>
      <w:r>
        <w:rPr>
          <w:rFonts w:ascii="Times New Roman" w:hAnsi="Times New Roman"/>
          <w:sz w:val="28"/>
          <w:szCs w:val="28"/>
        </w:rPr>
        <w:t>ской радиоэлек</w:t>
      </w:r>
      <w:r w:rsidR="0098200A">
        <w:rPr>
          <w:rFonts w:ascii="Times New Roman" w:hAnsi="Times New Roman"/>
          <w:sz w:val="28"/>
          <w:szCs w:val="28"/>
        </w:rPr>
        <w:t>тронной продукции № 1768/1/2023, в то время как заявки с идентификационными номерами «4», «1», «6» не содержат</w:t>
      </w:r>
      <w:r w:rsidR="0098200A" w:rsidRPr="00D40FF1">
        <w:rPr>
          <w:rFonts w:ascii="Times New Roman" w:hAnsi="Times New Roman"/>
          <w:sz w:val="28"/>
          <w:szCs w:val="28"/>
        </w:rPr>
        <w:t xml:space="preserve"> предложение о поставке радиоэлектронной продукции первого уровня</w:t>
      </w:r>
      <w:r w:rsidR="0098200A">
        <w:rPr>
          <w:rFonts w:ascii="Times New Roman" w:hAnsi="Times New Roman"/>
          <w:sz w:val="28"/>
          <w:szCs w:val="28"/>
        </w:rPr>
        <w:t>.</w:t>
      </w:r>
    </w:p>
    <w:p w:rsidR="003F27D7" w:rsidRPr="003F27D7" w:rsidRDefault="00B905B6" w:rsidP="00E302D9">
      <w:pPr>
        <w:tabs>
          <w:tab w:val="left" w:pos="5387"/>
          <w:tab w:val="left" w:pos="9639"/>
        </w:tabs>
        <w:spacing w:line="340" w:lineRule="atLeast"/>
        <w:ind w:firstLine="709"/>
        <w:jc w:val="both"/>
        <w:rPr>
          <w:rFonts w:ascii="Times New Roman" w:hAnsi="Times New Roman"/>
          <w:sz w:val="28"/>
          <w:szCs w:val="28"/>
        </w:rPr>
      </w:pPr>
      <w:r w:rsidRPr="00B905B6">
        <w:rPr>
          <w:rFonts w:ascii="Times New Roman" w:hAnsi="Times New Roman"/>
          <w:sz w:val="28"/>
          <w:szCs w:val="28"/>
        </w:rPr>
        <w:t xml:space="preserve">На </w:t>
      </w:r>
      <w:r w:rsidR="00900865">
        <w:rPr>
          <w:rFonts w:ascii="Times New Roman" w:hAnsi="Times New Roman"/>
          <w:sz w:val="28"/>
          <w:szCs w:val="28"/>
        </w:rPr>
        <w:t>заседании Комиссии представитель</w:t>
      </w:r>
      <w:r w:rsidRPr="00B905B6">
        <w:rPr>
          <w:rFonts w:ascii="Times New Roman" w:hAnsi="Times New Roman"/>
          <w:sz w:val="28"/>
          <w:szCs w:val="28"/>
        </w:rPr>
        <w:t xml:space="preserve"> Заказчика </w:t>
      </w:r>
      <w:r w:rsidR="00900865">
        <w:rPr>
          <w:rFonts w:ascii="Times New Roman" w:hAnsi="Times New Roman"/>
          <w:sz w:val="28"/>
          <w:szCs w:val="28"/>
        </w:rPr>
        <w:t>пояснил, что при рассмотрении поданных заявок от участников Запроса котировок руководствовался пу</w:t>
      </w:r>
      <w:r w:rsidR="00D305AE">
        <w:rPr>
          <w:rFonts w:ascii="Times New Roman" w:hAnsi="Times New Roman"/>
          <w:sz w:val="28"/>
          <w:szCs w:val="28"/>
        </w:rPr>
        <w:t>нктом 3 (1) Постановления № 878. При этом</w:t>
      </w:r>
      <w:r w:rsidR="00900865">
        <w:rPr>
          <w:rFonts w:ascii="Times New Roman" w:hAnsi="Times New Roman"/>
          <w:sz w:val="28"/>
          <w:szCs w:val="28"/>
        </w:rPr>
        <w:t xml:space="preserve"> </w:t>
      </w:r>
      <w:r w:rsidR="00D305AE">
        <w:rPr>
          <w:rFonts w:ascii="Times New Roman" w:hAnsi="Times New Roman"/>
          <w:sz w:val="28"/>
          <w:szCs w:val="28"/>
        </w:rPr>
        <w:t>з</w:t>
      </w:r>
      <w:r w:rsidR="00D305AE" w:rsidRPr="003F27D7">
        <w:rPr>
          <w:rFonts w:ascii="Times New Roman" w:hAnsi="Times New Roman"/>
          <w:sz w:val="28"/>
          <w:szCs w:val="28"/>
        </w:rPr>
        <w:t xml:space="preserve">аявка </w:t>
      </w:r>
      <w:r w:rsidR="00D305AE" w:rsidRPr="003F27D7">
        <w:rPr>
          <w:rFonts w:ascii="Times New Roman" w:hAnsi="Times New Roman"/>
          <w:sz w:val="28"/>
          <w:szCs w:val="28"/>
        </w:rPr>
        <w:lastRenderedPageBreak/>
        <w:t>Заявителя, а</w:t>
      </w:r>
      <w:r w:rsidR="00D305AE">
        <w:rPr>
          <w:rFonts w:ascii="Times New Roman" w:hAnsi="Times New Roman"/>
          <w:sz w:val="28"/>
          <w:szCs w:val="28"/>
        </w:rPr>
        <w:t xml:space="preserve"> также иные заявки приравнены</w:t>
      </w:r>
      <w:r w:rsidR="00D305AE" w:rsidRPr="003F27D7">
        <w:rPr>
          <w:rFonts w:ascii="Times New Roman" w:hAnsi="Times New Roman"/>
          <w:sz w:val="28"/>
          <w:szCs w:val="28"/>
        </w:rPr>
        <w:t xml:space="preserve"> Комиссией по осуществлению закупок к заявкам, в которых содержится предложение о поставке товаров, происходящих из иностранного государства</w:t>
      </w:r>
      <w:r w:rsidR="00D305AE">
        <w:rPr>
          <w:rFonts w:ascii="Times New Roman" w:hAnsi="Times New Roman"/>
          <w:sz w:val="28"/>
          <w:szCs w:val="28"/>
        </w:rPr>
        <w:t xml:space="preserve">, </w:t>
      </w:r>
      <w:r w:rsidR="00900865">
        <w:rPr>
          <w:rFonts w:ascii="Times New Roman" w:hAnsi="Times New Roman"/>
          <w:sz w:val="28"/>
          <w:szCs w:val="28"/>
        </w:rPr>
        <w:t>поскольку на участие</w:t>
      </w:r>
      <w:r w:rsidR="0098200A">
        <w:rPr>
          <w:rFonts w:ascii="Times New Roman" w:hAnsi="Times New Roman"/>
          <w:sz w:val="28"/>
          <w:szCs w:val="28"/>
        </w:rPr>
        <w:t xml:space="preserve"> в закупке </w:t>
      </w:r>
      <w:r w:rsidR="00A33C38">
        <w:rPr>
          <w:rFonts w:ascii="Times New Roman" w:hAnsi="Times New Roman"/>
          <w:sz w:val="28"/>
          <w:szCs w:val="28"/>
        </w:rPr>
        <w:t>не </w:t>
      </w:r>
      <w:r w:rsidR="00900865">
        <w:rPr>
          <w:rFonts w:ascii="Times New Roman" w:hAnsi="Times New Roman"/>
          <w:sz w:val="28"/>
          <w:szCs w:val="28"/>
        </w:rPr>
        <w:t xml:space="preserve">было подано </w:t>
      </w:r>
      <w:r w:rsidR="00B04D24">
        <w:rPr>
          <w:rFonts w:ascii="Times New Roman" w:hAnsi="Times New Roman"/>
          <w:sz w:val="28"/>
          <w:szCs w:val="28"/>
        </w:rPr>
        <w:t xml:space="preserve">ни одной </w:t>
      </w:r>
      <w:r w:rsidR="00900865">
        <w:rPr>
          <w:rFonts w:ascii="Times New Roman" w:hAnsi="Times New Roman"/>
          <w:sz w:val="28"/>
          <w:szCs w:val="28"/>
        </w:rPr>
        <w:t>заявки</w:t>
      </w:r>
      <w:r w:rsidR="003F27D7">
        <w:rPr>
          <w:rFonts w:ascii="Times New Roman" w:hAnsi="Times New Roman"/>
          <w:sz w:val="28"/>
          <w:szCs w:val="28"/>
        </w:rPr>
        <w:t>,</w:t>
      </w:r>
      <w:r w:rsidR="00900865">
        <w:rPr>
          <w:rFonts w:ascii="Times New Roman" w:hAnsi="Times New Roman"/>
          <w:sz w:val="28"/>
          <w:szCs w:val="28"/>
        </w:rPr>
        <w:t xml:space="preserve"> </w:t>
      </w:r>
      <w:r w:rsidR="00D305AE">
        <w:rPr>
          <w:rFonts w:ascii="Times New Roman" w:hAnsi="Times New Roman"/>
          <w:sz w:val="28"/>
          <w:szCs w:val="28"/>
        </w:rPr>
        <w:t>которая</w:t>
      </w:r>
      <w:r w:rsidR="00B04D24">
        <w:rPr>
          <w:rFonts w:ascii="Times New Roman" w:hAnsi="Times New Roman"/>
          <w:sz w:val="28"/>
          <w:szCs w:val="28"/>
        </w:rPr>
        <w:t xml:space="preserve"> удовле</w:t>
      </w:r>
      <w:r w:rsidR="00D305AE">
        <w:rPr>
          <w:rFonts w:ascii="Times New Roman" w:hAnsi="Times New Roman"/>
          <w:sz w:val="28"/>
          <w:szCs w:val="28"/>
        </w:rPr>
        <w:t>творяла</w:t>
      </w:r>
      <w:r w:rsidR="003F27D7" w:rsidRPr="003F27D7">
        <w:rPr>
          <w:rFonts w:ascii="Times New Roman" w:hAnsi="Times New Roman"/>
          <w:sz w:val="28"/>
          <w:szCs w:val="28"/>
        </w:rPr>
        <w:t xml:space="preserve"> требованиям </w:t>
      </w:r>
      <w:r w:rsidR="003F27D7">
        <w:rPr>
          <w:rFonts w:ascii="Times New Roman" w:hAnsi="Times New Roman"/>
          <w:sz w:val="28"/>
          <w:szCs w:val="28"/>
        </w:rPr>
        <w:t>Извещения</w:t>
      </w:r>
      <w:r w:rsidR="00B04D24">
        <w:rPr>
          <w:rFonts w:ascii="Times New Roman" w:hAnsi="Times New Roman"/>
          <w:sz w:val="28"/>
          <w:szCs w:val="28"/>
        </w:rPr>
        <w:t xml:space="preserve"> </w:t>
      </w:r>
      <w:r w:rsidR="003F27D7">
        <w:rPr>
          <w:rFonts w:ascii="Times New Roman" w:hAnsi="Times New Roman"/>
          <w:sz w:val="28"/>
          <w:szCs w:val="28"/>
        </w:rPr>
        <w:t xml:space="preserve">и одновременно </w:t>
      </w:r>
      <w:r w:rsidR="00D305AE">
        <w:rPr>
          <w:rFonts w:ascii="Times New Roman" w:hAnsi="Times New Roman"/>
          <w:sz w:val="28"/>
          <w:szCs w:val="28"/>
        </w:rPr>
        <w:t>содержала</w:t>
      </w:r>
      <w:r w:rsidR="003F27D7" w:rsidRPr="003F27D7">
        <w:rPr>
          <w:rFonts w:ascii="Times New Roman" w:hAnsi="Times New Roman"/>
          <w:sz w:val="28"/>
          <w:szCs w:val="28"/>
        </w:rPr>
        <w:t xml:space="preserve"> предложение о поставке</w:t>
      </w:r>
      <w:r w:rsidR="0098200A">
        <w:rPr>
          <w:rFonts w:ascii="Times New Roman" w:hAnsi="Times New Roman"/>
          <w:sz w:val="28"/>
          <w:szCs w:val="28"/>
        </w:rPr>
        <w:t xml:space="preserve"> </w:t>
      </w:r>
      <w:r w:rsidR="003F27D7" w:rsidRPr="003F27D7">
        <w:rPr>
          <w:rFonts w:ascii="Times New Roman" w:hAnsi="Times New Roman"/>
          <w:sz w:val="28"/>
          <w:szCs w:val="28"/>
        </w:rPr>
        <w:t>соответствующей радиоэлектронной про</w:t>
      </w:r>
      <w:r w:rsidR="006A5F89">
        <w:rPr>
          <w:rFonts w:ascii="Times New Roman" w:hAnsi="Times New Roman"/>
          <w:sz w:val="28"/>
          <w:szCs w:val="28"/>
        </w:rPr>
        <w:t xml:space="preserve">дукции </w:t>
      </w:r>
      <w:r w:rsidR="003F27D7">
        <w:rPr>
          <w:rFonts w:ascii="Times New Roman" w:hAnsi="Times New Roman"/>
          <w:sz w:val="28"/>
          <w:szCs w:val="28"/>
        </w:rPr>
        <w:t>первого уровня. Таким образом, победителем признана заявка участника, предложившего наименьшую цену контракта.</w:t>
      </w:r>
    </w:p>
    <w:p w:rsidR="00F64859" w:rsidRDefault="00B905B6" w:rsidP="00E302D9">
      <w:pPr>
        <w:tabs>
          <w:tab w:val="left" w:pos="5387"/>
          <w:tab w:val="left" w:pos="9639"/>
        </w:tabs>
        <w:spacing w:line="340" w:lineRule="atLeast"/>
        <w:ind w:firstLine="709"/>
        <w:jc w:val="both"/>
        <w:rPr>
          <w:rFonts w:ascii="Times New Roman" w:hAnsi="Times New Roman"/>
          <w:sz w:val="28"/>
          <w:szCs w:val="28"/>
        </w:rPr>
      </w:pPr>
      <w:r w:rsidRPr="00B905B6">
        <w:rPr>
          <w:rFonts w:ascii="Times New Roman" w:hAnsi="Times New Roman"/>
          <w:sz w:val="28"/>
          <w:szCs w:val="28"/>
        </w:rPr>
        <w:t>Вме</w:t>
      </w:r>
      <w:r w:rsidR="00F64859">
        <w:rPr>
          <w:rFonts w:ascii="Times New Roman" w:hAnsi="Times New Roman"/>
          <w:sz w:val="28"/>
          <w:szCs w:val="28"/>
        </w:rPr>
        <w:t>сте с тем Комиссией установлено следующее:</w:t>
      </w:r>
    </w:p>
    <w:p w:rsidR="00B905B6" w:rsidRDefault="00F64859" w:rsidP="00E302D9">
      <w:pPr>
        <w:tabs>
          <w:tab w:val="left" w:pos="5387"/>
          <w:tab w:val="left" w:pos="9639"/>
        </w:tabs>
        <w:spacing w:line="340" w:lineRule="atLeast"/>
        <w:ind w:firstLine="709"/>
        <w:jc w:val="both"/>
        <w:rPr>
          <w:rFonts w:ascii="Times New Roman" w:hAnsi="Times New Roman"/>
          <w:sz w:val="28"/>
          <w:szCs w:val="28"/>
        </w:rPr>
      </w:pPr>
      <w:r>
        <w:rPr>
          <w:rFonts w:ascii="Times New Roman" w:hAnsi="Times New Roman"/>
          <w:sz w:val="28"/>
          <w:szCs w:val="28"/>
        </w:rPr>
        <w:t>1) заявка Победителя с идентификационным</w:t>
      </w:r>
      <w:r w:rsidRPr="00F64859">
        <w:rPr>
          <w:rFonts w:ascii="Times New Roman" w:hAnsi="Times New Roman"/>
          <w:sz w:val="28"/>
          <w:szCs w:val="28"/>
        </w:rPr>
        <w:t xml:space="preserve"> </w:t>
      </w:r>
      <w:r>
        <w:rPr>
          <w:rFonts w:ascii="Times New Roman" w:hAnsi="Times New Roman"/>
          <w:sz w:val="28"/>
          <w:szCs w:val="28"/>
        </w:rPr>
        <w:t>номером</w:t>
      </w:r>
      <w:r w:rsidRPr="00F64859">
        <w:rPr>
          <w:rFonts w:ascii="Times New Roman" w:hAnsi="Times New Roman"/>
          <w:sz w:val="28"/>
          <w:szCs w:val="28"/>
        </w:rPr>
        <w:t xml:space="preserve"> «4»</w:t>
      </w:r>
      <w:r>
        <w:rPr>
          <w:rFonts w:ascii="Times New Roman" w:hAnsi="Times New Roman"/>
          <w:sz w:val="28"/>
          <w:szCs w:val="28"/>
        </w:rPr>
        <w:t xml:space="preserve"> содержит предложение </w:t>
      </w:r>
      <w:r w:rsidRPr="00B905B6">
        <w:rPr>
          <w:rFonts w:ascii="Times New Roman" w:hAnsi="Times New Roman"/>
          <w:sz w:val="28"/>
          <w:szCs w:val="28"/>
        </w:rPr>
        <w:t>о поставке радиоэлектронной продукции, страной происхождения которой</w:t>
      </w:r>
      <w:r>
        <w:rPr>
          <w:rFonts w:ascii="Times New Roman" w:hAnsi="Times New Roman"/>
          <w:sz w:val="28"/>
          <w:szCs w:val="28"/>
        </w:rPr>
        <w:t xml:space="preserve"> является Китайская Народная Республика;</w:t>
      </w:r>
    </w:p>
    <w:p w:rsidR="00F64859" w:rsidRDefault="00F64859" w:rsidP="00E302D9">
      <w:pPr>
        <w:tabs>
          <w:tab w:val="left" w:pos="5387"/>
          <w:tab w:val="left" w:pos="9639"/>
        </w:tabs>
        <w:spacing w:line="340" w:lineRule="atLeast"/>
        <w:ind w:firstLine="709"/>
        <w:jc w:val="both"/>
        <w:rPr>
          <w:rFonts w:ascii="Times New Roman" w:hAnsi="Times New Roman"/>
          <w:sz w:val="28"/>
          <w:szCs w:val="28"/>
        </w:rPr>
      </w:pPr>
      <w:r>
        <w:rPr>
          <w:rFonts w:ascii="Times New Roman" w:hAnsi="Times New Roman"/>
          <w:sz w:val="28"/>
          <w:szCs w:val="28"/>
        </w:rPr>
        <w:t>2) заявка с идентификационным</w:t>
      </w:r>
      <w:r w:rsidRPr="00F64859">
        <w:rPr>
          <w:rFonts w:ascii="Times New Roman" w:hAnsi="Times New Roman"/>
          <w:sz w:val="28"/>
          <w:szCs w:val="28"/>
        </w:rPr>
        <w:t xml:space="preserve"> </w:t>
      </w:r>
      <w:r>
        <w:rPr>
          <w:rFonts w:ascii="Times New Roman" w:hAnsi="Times New Roman"/>
          <w:sz w:val="28"/>
          <w:szCs w:val="28"/>
        </w:rPr>
        <w:t>номером</w:t>
      </w:r>
      <w:r w:rsidRPr="00F64859">
        <w:rPr>
          <w:rFonts w:ascii="Times New Roman" w:hAnsi="Times New Roman"/>
          <w:sz w:val="28"/>
          <w:szCs w:val="28"/>
        </w:rPr>
        <w:t xml:space="preserve"> «</w:t>
      </w:r>
      <w:r>
        <w:rPr>
          <w:rFonts w:ascii="Times New Roman" w:hAnsi="Times New Roman"/>
          <w:sz w:val="28"/>
          <w:szCs w:val="28"/>
        </w:rPr>
        <w:t>1</w:t>
      </w:r>
      <w:r w:rsidRPr="00F64859">
        <w:rPr>
          <w:rFonts w:ascii="Times New Roman" w:hAnsi="Times New Roman"/>
          <w:sz w:val="28"/>
          <w:szCs w:val="28"/>
        </w:rPr>
        <w:t>»</w:t>
      </w:r>
      <w:r>
        <w:rPr>
          <w:rFonts w:ascii="Times New Roman" w:hAnsi="Times New Roman"/>
          <w:sz w:val="28"/>
          <w:szCs w:val="28"/>
        </w:rPr>
        <w:t xml:space="preserve"> содержит предложение                    </w:t>
      </w:r>
      <w:r w:rsidRPr="00B905B6">
        <w:rPr>
          <w:rFonts w:ascii="Times New Roman" w:hAnsi="Times New Roman"/>
          <w:sz w:val="28"/>
          <w:szCs w:val="28"/>
        </w:rPr>
        <w:t>о поставке радиоэлектронной продукции, страной происхождения которой</w:t>
      </w:r>
      <w:r>
        <w:rPr>
          <w:rFonts w:ascii="Times New Roman" w:hAnsi="Times New Roman"/>
          <w:sz w:val="28"/>
          <w:szCs w:val="28"/>
        </w:rPr>
        <w:t xml:space="preserve"> является Российская Федерация без декларирования </w:t>
      </w:r>
      <w:r w:rsidRPr="00B905B6">
        <w:rPr>
          <w:rFonts w:ascii="Times New Roman" w:hAnsi="Times New Roman"/>
          <w:sz w:val="28"/>
          <w:szCs w:val="28"/>
        </w:rPr>
        <w:t>номер</w:t>
      </w:r>
      <w:r>
        <w:rPr>
          <w:rFonts w:ascii="Times New Roman" w:hAnsi="Times New Roman"/>
          <w:sz w:val="28"/>
          <w:szCs w:val="28"/>
        </w:rPr>
        <w:t>а</w:t>
      </w:r>
      <w:r w:rsidRPr="00B905B6">
        <w:rPr>
          <w:rFonts w:ascii="Times New Roman" w:hAnsi="Times New Roman"/>
          <w:sz w:val="28"/>
          <w:szCs w:val="28"/>
        </w:rPr>
        <w:t xml:space="preserve"> реестровой записи из </w:t>
      </w:r>
      <w:r>
        <w:rPr>
          <w:rFonts w:ascii="Times New Roman" w:hAnsi="Times New Roman"/>
          <w:sz w:val="28"/>
          <w:szCs w:val="28"/>
        </w:rPr>
        <w:t xml:space="preserve">реестра </w:t>
      </w:r>
      <w:r w:rsidRPr="00BC2345">
        <w:rPr>
          <w:rFonts w:ascii="Times New Roman" w:hAnsi="Times New Roman"/>
          <w:sz w:val="28"/>
          <w:szCs w:val="28"/>
        </w:rPr>
        <w:t>россий</w:t>
      </w:r>
      <w:r>
        <w:rPr>
          <w:rFonts w:ascii="Times New Roman" w:hAnsi="Times New Roman"/>
          <w:sz w:val="28"/>
          <w:szCs w:val="28"/>
        </w:rPr>
        <w:t>ской радиоэлектронной продукции;</w:t>
      </w:r>
    </w:p>
    <w:p w:rsidR="00F64859" w:rsidRDefault="00F64859" w:rsidP="00E302D9">
      <w:pPr>
        <w:tabs>
          <w:tab w:val="left" w:pos="5387"/>
          <w:tab w:val="left" w:pos="9639"/>
        </w:tabs>
        <w:spacing w:line="340" w:lineRule="atLeast"/>
        <w:ind w:firstLine="709"/>
        <w:jc w:val="both"/>
        <w:rPr>
          <w:rFonts w:ascii="Times New Roman" w:hAnsi="Times New Roman"/>
          <w:sz w:val="28"/>
          <w:szCs w:val="28"/>
        </w:rPr>
      </w:pPr>
      <w:r>
        <w:rPr>
          <w:rFonts w:ascii="Times New Roman" w:hAnsi="Times New Roman"/>
          <w:sz w:val="28"/>
          <w:szCs w:val="28"/>
        </w:rPr>
        <w:t>3) заявка с идентификационным</w:t>
      </w:r>
      <w:r w:rsidRPr="00F64859">
        <w:rPr>
          <w:rFonts w:ascii="Times New Roman" w:hAnsi="Times New Roman"/>
          <w:sz w:val="28"/>
          <w:szCs w:val="28"/>
        </w:rPr>
        <w:t xml:space="preserve"> </w:t>
      </w:r>
      <w:r>
        <w:rPr>
          <w:rFonts w:ascii="Times New Roman" w:hAnsi="Times New Roman"/>
          <w:sz w:val="28"/>
          <w:szCs w:val="28"/>
        </w:rPr>
        <w:t>номером</w:t>
      </w:r>
      <w:r w:rsidRPr="00F64859">
        <w:rPr>
          <w:rFonts w:ascii="Times New Roman" w:hAnsi="Times New Roman"/>
          <w:sz w:val="28"/>
          <w:szCs w:val="28"/>
        </w:rPr>
        <w:t xml:space="preserve"> «</w:t>
      </w:r>
      <w:r>
        <w:rPr>
          <w:rFonts w:ascii="Times New Roman" w:hAnsi="Times New Roman"/>
          <w:sz w:val="28"/>
          <w:szCs w:val="28"/>
        </w:rPr>
        <w:t>6</w:t>
      </w:r>
      <w:r w:rsidRPr="00F64859">
        <w:rPr>
          <w:rFonts w:ascii="Times New Roman" w:hAnsi="Times New Roman"/>
          <w:sz w:val="28"/>
          <w:szCs w:val="28"/>
        </w:rPr>
        <w:t>»</w:t>
      </w:r>
      <w:r>
        <w:rPr>
          <w:rFonts w:ascii="Times New Roman" w:hAnsi="Times New Roman"/>
          <w:sz w:val="28"/>
          <w:szCs w:val="28"/>
        </w:rPr>
        <w:t xml:space="preserve"> содержит предложение                    </w:t>
      </w:r>
      <w:r w:rsidRPr="00B905B6">
        <w:rPr>
          <w:rFonts w:ascii="Times New Roman" w:hAnsi="Times New Roman"/>
          <w:sz w:val="28"/>
          <w:szCs w:val="28"/>
        </w:rPr>
        <w:t>о поставке радиоэлектронной продукции, страной происхождения которой</w:t>
      </w:r>
      <w:r>
        <w:rPr>
          <w:rFonts w:ascii="Times New Roman" w:hAnsi="Times New Roman"/>
          <w:sz w:val="28"/>
          <w:szCs w:val="28"/>
        </w:rPr>
        <w:t xml:space="preserve"> является Российская Федерация без декларирования </w:t>
      </w:r>
      <w:r w:rsidRPr="00B905B6">
        <w:rPr>
          <w:rFonts w:ascii="Times New Roman" w:hAnsi="Times New Roman"/>
          <w:sz w:val="28"/>
          <w:szCs w:val="28"/>
        </w:rPr>
        <w:t>номер</w:t>
      </w:r>
      <w:r>
        <w:rPr>
          <w:rFonts w:ascii="Times New Roman" w:hAnsi="Times New Roman"/>
          <w:sz w:val="28"/>
          <w:szCs w:val="28"/>
        </w:rPr>
        <w:t>а</w:t>
      </w:r>
      <w:r w:rsidRPr="00B905B6">
        <w:rPr>
          <w:rFonts w:ascii="Times New Roman" w:hAnsi="Times New Roman"/>
          <w:sz w:val="28"/>
          <w:szCs w:val="28"/>
        </w:rPr>
        <w:t xml:space="preserve"> реестровой записи из </w:t>
      </w:r>
      <w:r>
        <w:rPr>
          <w:rFonts w:ascii="Times New Roman" w:hAnsi="Times New Roman"/>
          <w:sz w:val="28"/>
          <w:szCs w:val="28"/>
        </w:rPr>
        <w:t xml:space="preserve">реестра </w:t>
      </w:r>
      <w:r w:rsidRPr="00BC2345">
        <w:rPr>
          <w:rFonts w:ascii="Times New Roman" w:hAnsi="Times New Roman"/>
          <w:sz w:val="28"/>
          <w:szCs w:val="28"/>
        </w:rPr>
        <w:t>россий</w:t>
      </w:r>
      <w:r>
        <w:rPr>
          <w:rFonts w:ascii="Times New Roman" w:hAnsi="Times New Roman"/>
          <w:sz w:val="28"/>
          <w:szCs w:val="28"/>
        </w:rPr>
        <w:t>ской радиоэлектронной продукции;</w:t>
      </w:r>
    </w:p>
    <w:p w:rsidR="00F64859" w:rsidRDefault="00F64859" w:rsidP="00E302D9">
      <w:pPr>
        <w:tabs>
          <w:tab w:val="left" w:pos="5387"/>
          <w:tab w:val="left" w:pos="9639"/>
        </w:tabs>
        <w:spacing w:line="340" w:lineRule="atLeast"/>
        <w:ind w:firstLine="709"/>
        <w:jc w:val="both"/>
        <w:rPr>
          <w:rFonts w:ascii="Times New Roman" w:hAnsi="Times New Roman"/>
          <w:sz w:val="28"/>
          <w:szCs w:val="28"/>
        </w:rPr>
      </w:pPr>
      <w:r>
        <w:rPr>
          <w:rFonts w:ascii="Times New Roman" w:hAnsi="Times New Roman"/>
          <w:sz w:val="28"/>
          <w:szCs w:val="28"/>
        </w:rPr>
        <w:t>4) заявка Заявителя с идентификационным</w:t>
      </w:r>
      <w:r w:rsidRPr="00F64859">
        <w:rPr>
          <w:rFonts w:ascii="Times New Roman" w:hAnsi="Times New Roman"/>
          <w:sz w:val="28"/>
          <w:szCs w:val="28"/>
        </w:rPr>
        <w:t xml:space="preserve"> </w:t>
      </w:r>
      <w:r>
        <w:rPr>
          <w:rFonts w:ascii="Times New Roman" w:hAnsi="Times New Roman"/>
          <w:sz w:val="28"/>
          <w:szCs w:val="28"/>
        </w:rPr>
        <w:t>номером</w:t>
      </w:r>
      <w:r w:rsidRPr="00F64859">
        <w:rPr>
          <w:rFonts w:ascii="Times New Roman" w:hAnsi="Times New Roman"/>
          <w:sz w:val="28"/>
          <w:szCs w:val="28"/>
        </w:rPr>
        <w:t xml:space="preserve"> «</w:t>
      </w:r>
      <w:r>
        <w:rPr>
          <w:rFonts w:ascii="Times New Roman" w:hAnsi="Times New Roman"/>
          <w:sz w:val="28"/>
          <w:szCs w:val="28"/>
        </w:rPr>
        <w:t>2</w:t>
      </w:r>
      <w:r w:rsidRPr="00F64859">
        <w:rPr>
          <w:rFonts w:ascii="Times New Roman" w:hAnsi="Times New Roman"/>
          <w:sz w:val="28"/>
          <w:szCs w:val="28"/>
        </w:rPr>
        <w:t xml:space="preserve">» </w:t>
      </w:r>
      <w:r>
        <w:rPr>
          <w:rFonts w:ascii="Times New Roman" w:hAnsi="Times New Roman"/>
          <w:sz w:val="28"/>
          <w:szCs w:val="28"/>
        </w:rPr>
        <w:t xml:space="preserve">содержит предложение </w:t>
      </w:r>
      <w:r w:rsidRPr="00B905B6">
        <w:rPr>
          <w:rFonts w:ascii="Times New Roman" w:hAnsi="Times New Roman"/>
          <w:sz w:val="28"/>
          <w:szCs w:val="28"/>
        </w:rPr>
        <w:t>о поставке радиоэлектронной продукции, страной происхождения которой</w:t>
      </w:r>
      <w:r>
        <w:rPr>
          <w:rFonts w:ascii="Times New Roman" w:hAnsi="Times New Roman"/>
          <w:sz w:val="28"/>
          <w:szCs w:val="28"/>
        </w:rPr>
        <w:t xml:space="preserve"> является Российская Ф</w:t>
      </w:r>
      <w:r w:rsidR="00A0248B">
        <w:rPr>
          <w:rFonts w:ascii="Times New Roman" w:hAnsi="Times New Roman"/>
          <w:sz w:val="28"/>
          <w:szCs w:val="28"/>
        </w:rPr>
        <w:t>едерация с декларированием</w:t>
      </w:r>
      <w:r>
        <w:rPr>
          <w:rFonts w:ascii="Times New Roman" w:hAnsi="Times New Roman"/>
          <w:sz w:val="28"/>
          <w:szCs w:val="28"/>
        </w:rPr>
        <w:t xml:space="preserve"> </w:t>
      </w:r>
      <w:r w:rsidRPr="00B905B6">
        <w:rPr>
          <w:rFonts w:ascii="Times New Roman" w:hAnsi="Times New Roman"/>
          <w:sz w:val="28"/>
          <w:szCs w:val="28"/>
        </w:rPr>
        <w:t>номер</w:t>
      </w:r>
      <w:r>
        <w:rPr>
          <w:rFonts w:ascii="Times New Roman" w:hAnsi="Times New Roman"/>
          <w:sz w:val="28"/>
          <w:szCs w:val="28"/>
        </w:rPr>
        <w:t>а</w:t>
      </w:r>
      <w:r w:rsidRPr="00B905B6">
        <w:rPr>
          <w:rFonts w:ascii="Times New Roman" w:hAnsi="Times New Roman"/>
          <w:sz w:val="28"/>
          <w:szCs w:val="28"/>
        </w:rPr>
        <w:t xml:space="preserve"> реестровой записи из </w:t>
      </w:r>
      <w:r>
        <w:rPr>
          <w:rFonts w:ascii="Times New Roman" w:hAnsi="Times New Roman"/>
          <w:sz w:val="28"/>
          <w:szCs w:val="28"/>
        </w:rPr>
        <w:t xml:space="preserve">реестра </w:t>
      </w:r>
      <w:r w:rsidRPr="00BC2345">
        <w:rPr>
          <w:rFonts w:ascii="Times New Roman" w:hAnsi="Times New Roman"/>
          <w:sz w:val="28"/>
          <w:szCs w:val="28"/>
        </w:rPr>
        <w:t>россий</w:t>
      </w:r>
      <w:r>
        <w:rPr>
          <w:rFonts w:ascii="Times New Roman" w:hAnsi="Times New Roman"/>
          <w:sz w:val="28"/>
          <w:szCs w:val="28"/>
        </w:rPr>
        <w:t>ской радиоэлектронной продукции</w:t>
      </w:r>
      <w:r w:rsidR="00A0248B">
        <w:rPr>
          <w:rFonts w:ascii="Times New Roman" w:hAnsi="Times New Roman"/>
          <w:sz w:val="28"/>
          <w:szCs w:val="28"/>
        </w:rPr>
        <w:t xml:space="preserve"> № 1768/1/2023.</w:t>
      </w:r>
    </w:p>
    <w:p w:rsidR="00A0248B" w:rsidRPr="00B905B6" w:rsidRDefault="0098200A" w:rsidP="00E302D9">
      <w:pPr>
        <w:tabs>
          <w:tab w:val="left" w:pos="5387"/>
          <w:tab w:val="left" w:pos="9639"/>
        </w:tabs>
        <w:spacing w:line="340" w:lineRule="atLeast"/>
        <w:ind w:firstLine="709"/>
        <w:jc w:val="both"/>
        <w:rPr>
          <w:rFonts w:ascii="Times New Roman" w:hAnsi="Times New Roman"/>
          <w:sz w:val="28"/>
          <w:szCs w:val="28"/>
        </w:rPr>
      </w:pPr>
      <w:r>
        <w:rPr>
          <w:rFonts w:ascii="Times New Roman" w:hAnsi="Times New Roman"/>
          <w:sz w:val="28"/>
          <w:szCs w:val="28"/>
        </w:rPr>
        <w:t>Согласно абзацу</w:t>
      </w:r>
      <w:r w:rsidR="00A0248B">
        <w:rPr>
          <w:rFonts w:ascii="Times New Roman" w:hAnsi="Times New Roman"/>
          <w:sz w:val="28"/>
          <w:szCs w:val="28"/>
        </w:rPr>
        <w:t xml:space="preserve"> четвертого пункта 3 (1) Постановления № 878 п</w:t>
      </w:r>
      <w:r w:rsidR="00A0248B" w:rsidRPr="00A0248B">
        <w:rPr>
          <w:rFonts w:ascii="Times New Roman" w:hAnsi="Times New Roman"/>
          <w:sz w:val="28"/>
          <w:szCs w:val="28"/>
        </w:rPr>
        <w:t xml:space="preserve">ри отсутствии заявки, соответствующей требованиям </w:t>
      </w:r>
      <w:r w:rsidR="00A0248B">
        <w:rPr>
          <w:rFonts w:ascii="Times New Roman" w:hAnsi="Times New Roman"/>
          <w:sz w:val="28"/>
          <w:szCs w:val="28"/>
        </w:rPr>
        <w:t>пункта 3 (1) Постановления № 878</w:t>
      </w:r>
      <w:r w:rsidR="00A0248B" w:rsidRPr="00A0248B">
        <w:rPr>
          <w:rFonts w:ascii="Times New Roman" w:hAnsi="Times New Roman"/>
          <w:sz w:val="28"/>
          <w:szCs w:val="28"/>
        </w:rPr>
        <w:t>, применяются ограничения допуска радиоэлектронной продукции, происходящей из иностранных государств (за исключением государств - членов Евразийского экономич</w:t>
      </w:r>
      <w:r w:rsidR="00A0248B">
        <w:rPr>
          <w:rFonts w:ascii="Times New Roman" w:hAnsi="Times New Roman"/>
          <w:sz w:val="28"/>
          <w:szCs w:val="28"/>
        </w:rPr>
        <w:t>еского союза)</w:t>
      </w:r>
      <w:r w:rsidR="00A0248B" w:rsidRPr="00A0248B">
        <w:rPr>
          <w:rFonts w:ascii="Times New Roman" w:hAnsi="Times New Roman"/>
          <w:sz w:val="28"/>
          <w:szCs w:val="28"/>
        </w:rPr>
        <w:t xml:space="preserve"> в соответствии с </w:t>
      </w:r>
      <w:r w:rsidR="00A0248B" w:rsidRPr="00A0248B">
        <w:rPr>
          <w:rFonts w:ascii="Times New Roman" w:hAnsi="Times New Roman"/>
          <w:sz w:val="28"/>
          <w:szCs w:val="28"/>
          <w:u w:val="single"/>
        </w:rPr>
        <w:t>пунктом 3 Постановления № 878</w:t>
      </w:r>
      <w:r w:rsidR="00A0248B">
        <w:rPr>
          <w:rFonts w:ascii="Times New Roman" w:hAnsi="Times New Roman"/>
          <w:sz w:val="28"/>
          <w:szCs w:val="28"/>
        </w:rPr>
        <w:t>.</w:t>
      </w:r>
    </w:p>
    <w:p w:rsidR="00B905B6" w:rsidRPr="00B905B6" w:rsidRDefault="00B905B6" w:rsidP="00E302D9">
      <w:pPr>
        <w:tabs>
          <w:tab w:val="left" w:pos="5387"/>
          <w:tab w:val="left" w:pos="9639"/>
        </w:tabs>
        <w:spacing w:line="340" w:lineRule="atLeast"/>
        <w:ind w:firstLine="709"/>
        <w:jc w:val="both"/>
        <w:rPr>
          <w:rFonts w:ascii="Times New Roman" w:hAnsi="Times New Roman"/>
          <w:sz w:val="28"/>
          <w:szCs w:val="28"/>
        </w:rPr>
      </w:pPr>
      <w:r w:rsidRPr="00B905B6">
        <w:rPr>
          <w:rFonts w:ascii="Times New Roman" w:hAnsi="Times New Roman"/>
          <w:sz w:val="28"/>
          <w:szCs w:val="28"/>
        </w:rPr>
        <w:t xml:space="preserve">Таким образом, заявка </w:t>
      </w:r>
      <w:r w:rsidR="00A0248B">
        <w:rPr>
          <w:rFonts w:ascii="Times New Roman" w:hAnsi="Times New Roman"/>
          <w:sz w:val="28"/>
          <w:szCs w:val="28"/>
        </w:rPr>
        <w:t>Победителя</w:t>
      </w:r>
      <w:r w:rsidRPr="00B905B6">
        <w:rPr>
          <w:rFonts w:ascii="Times New Roman" w:hAnsi="Times New Roman"/>
          <w:sz w:val="28"/>
          <w:szCs w:val="28"/>
        </w:rPr>
        <w:t>, а также заявки</w:t>
      </w:r>
      <w:r w:rsidR="00A0248B">
        <w:rPr>
          <w:rFonts w:ascii="Times New Roman" w:hAnsi="Times New Roman"/>
          <w:sz w:val="28"/>
          <w:szCs w:val="28"/>
        </w:rPr>
        <w:t xml:space="preserve"> с идентификационными </w:t>
      </w:r>
      <w:r w:rsidR="00B04D24">
        <w:rPr>
          <w:rFonts w:ascii="Times New Roman" w:hAnsi="Times New Roman"/>
          <w:sz w:val="28"/>
          <w:szCs w:val="28"/>
        </w:rPr>
        <w:t xml:space="preserve">номерами </w:t>
      </w:r>
      <w:r w:rsidR="00A0248B">
        <w:rPr>
          <w:rFonts w:ascii="Times New Roman" w:hAnsi="Times New Roman"/>
          <w:sz w:val="28"/>
          <w:szCs w:val="28"/>
        </w:rPr>
        <w:t>«1», «6»</w:t>
      </w:r>
      <w:r w:rsidRPr="00B905B6">
        <w:rPr>
          <w:rFonts w:ascii="Times New Roman" w:hAnsi="Times New Roman"/>
          <w:sz w:val="28"/>
          <w:szCs w:val="28"/>
        </w:rPr>
        <w:t xml:space="preserve">, подлежат отклонению в соответствии </w:t>
      </w:r>
      <w:r w:rsidR="00B04D24">
        <w:rPr>
          <w:rFonts w:ascii="Times New Roman" w:hAnsi="Times New Roman"/>
          <w:sz w:val="28"/>
          <w:szCs w:val="28"/>
        </w:rPr>
        <w:t>с пунктом 3 Постановления № 878, поскольку приравнены</w:t>
      </w:r>
      <w:r w:rsidR="00B04D24" w:rsidRPr="00B905B6">
        <w:rPr>
          <w:rFonts w:ascii="Times New Roman" w:hAnsi="Times New Roman"/>
          <w:sz w:val="28"/>
          <w:szCs w:val="28"/>
        </w:rPr>
        <w:t xml:space="preserve"> к заявкам, в которых</w:t>
      </w:r>
      <w:r w:rsidR="00B04D24">
        <w:rPr>
          <w:rFonts w:ascii="Times New Roman" w:hAnsi="Times New Roman"/>
          <w:sz w:val="28"/>
          <w:szCs w:val="28"/>
        </w:rPr>
        <w:t xml:space="preserve"> содержится предложение </w:t>
      </w:r>
      <w:r w:rsidR="00B04D24" w:rsidRPr="00B905B6">
        <w:rPr>
          <w:rFonts w:ascii="Times New Roman" w:hAnsi="Times New Roman"/>
          <w:sz w:val="28"/>
          <w:szCs w:val="28"/>
        </w:rPr>
        <w:t>о поставке товаров</w:t>
      </w:r>
      <w:r w:rsidR="00B04D24">
        <w:rPr>
          <w:rFonts w:ascii="Times New Roman" w:hAnsi="Times New Roman"/>
          <w:sz w:val="28"/>
          <w:szCs w:val="28"/>
        </w:rPr>
        <w:t>,</w:t>
      </w:r>
      <w:r w:rsidR="00B04D24" w:rsidRPr="00B905B6">
        <w:rPr>
          <w:rFonts w:ascii="Times New Roman" w:hAnsi="Times New Roman"/>
          <w:sz w:val="28"/>
          <w:szCs w:val="28"/>
        </w:rPr>
        <w:t xml:space="preserve"> происходящих из иностранного государства</w:t>
      </w:r>
      <w:r w:rsidR="00B04D24">
        <w:rPr>
          <w:rFonts w:ascii="Times New Roman" w:hAnsi="Times New Roman"/>
          <w:sz w:val="28"/>
          <w:szCs w:val="28"/>
        </w:rPr>
        <w:t>.</w:t>
      </w:r>
    </w:p>
    <w:p w:rsidR="00B905B6" w:rsidRPr="00B905B6" w:rsidRDefault="00B905B6" w:rsidP="00E302D9">
      <w:pPr>
        <w:tabs>
          <w:tab w:val="left" w:pos="5387"/>
          <w:tab w:val="left" w:pos="9639"/>
        </w:tabs>
        <w:spacing w:line="340" w:lineRule="atLeast"/>
        <w:ind w:firstLine="709"/>
        <w:jc w:val="both"/>
        <w:rPr>
          <w:rFonts w:ascii="Times New Roman" w:hAnsi="Times New Roman"/>
          <w:sz w:val="28"/>
          <w:szCs w:val="28"/>
        </w:rPr>
      </w:pPr>
      <w:r w:rsidRPr="00B905B6">
        <w:rPr>
          <w:rFonts w:ascii="Times New Roman" w:hAnsi="Times New Roman"/>
          <w:sz w:val="28"/>
          <w:szCs w:val="28"/>
        </w:rPr>
        <w:t xml:space="preserve">Учитывая изложенное, Комиссия приходит к выводу, что </w:t>
      </w:r>
      <w:r w:rsidR="00E302D9">
        <w:rPr>
          <w:rFonts w:ascii="Times New Roman" w:hAnsi="Times New Roman"/>
          <w:sz w:val="28"/>
          <w:szCs w:val="28"/>
        </w:rPr>
        <w:t xml:space="preserve">Комиссия </w:t>
      </w:r>
      <w:r w:rsidR="006A5F89">
        <w:rPr>
          <w:rFonts w:ascii="Times New Roman" w:hAnsi="Times New Roman"/>
          <w:sz w:val="28"/>
          <w:szCs w:val="28"/>
        </w:rPr>
        <w:t xml:space="preserve">                   </w:t>
      </w:r>
      <w:r w:rsidR="00E302D9">
        <w:rPr>
          <w:rFonts w:ascii="Times New Roman" w:hAnsi="Times New Roman"/>
          <w:sz w:val="28"/>
          <w:szCs w:val="28"/>
        </w:rPr>
        <w:t xml:space="preserve">по осуществлению закупок неправомерно не применила положения </w:t>
      </w:r>
      <w:r w:rsidR="006A5F89">
        <w:rPr>
          <w:rFonts w:ascii="Times New Roman" w:hAnsi="Times New Roman"/>
          <w:sz w:val="28"/>
          <w:szCs w:val="28"/>
        </w:rPr>
        <w:t xml:space="preserve">пункта 3 </w:t>
      </w:r>
      <w:r w:rsidR="00E302D9">
        <w:rPr>
          <w:rFonts w:ascii="Times New Roman" w:hAnsi="Times New Roman"/>
          <w:sz w:val="28"/>
          <w:szCs w:val="28"/>
        </w:rPr>
        <w:t>Постановления № 878</w:t>
      </w:r>
      <w:r w:rsidR="00634722">
        <w:rPr>
          <w:rFonts w:ascii="Times New Roman" w:hAnsi="Times New Roman"/>
          <w:sz w:val="28"/>
          <w:szCs w:val="28"/>
        </w:rPr>
        <w:t>,</w:t>
      </w:r>
      <w:r w:rsidR="00B04D24">
        <w:rPr>
          <w:rFonts w:ascii="Times New Roman" w:hAnsi="Times New Roman"/>
          <w:sz w:val="28"/>
          <w:szCs w:val="28"/>
        </w:rPr>
        <w:t xml:space="preserve"> в отношении заявки Победителя и заявок                                                с идентификационными номерами «1», «6».</w:t>
      </w:r>
    </w:p>
    <w:p w:rsidR="00B905B6" w:rsidRDefault="00B905B6" w:rsidP="00E302D9">
      <w:pPr>
        <w:tabs>
          <w:tab w:val="left" w:pos="5387"/>
          <w:tab w:val="left" w:pos="9639"/>
        </w:tabs>
        <w:spacing w:line="340" w:lineRule="atLeast"/>
        <w:ind w:firstLine="709"/>
        <w:jc w:val="both"/>
        <w:rPr>
          <w:rFonts w:ascii="Times New Roman" w:hAnsi="Times New Roman"/>
          <w:sz w:val="28"/>
          <w:szCs w:val="28"/>
        </w:rPr>
      </w:pPr>
      <w:r w:rsidRPr="00B905B6">
        <w:rPr>
          <w:rFonts w:ascii="Times New Roman" w:hAnsi="Times New Roman"/>
          <w:sz w:val="28"/>
          <w:szCs w:val="28"/>
        </w:rPr>
        <w:t>Таким образом, вышеуказанные действия Комиссии по осущес</w:t>
      </w:r>
      <w:r w:rsidR="00E302D9">
        <w:rPr>
          <w:rFonts w:ascii="Times New Roman" w:hAnsi="Times New Roman"/>
          <w:sz w:val="28"/>
          <w:szCs w:val="28"/>
        </w:rPr>
        <w:t>твлению закупок нарушают пункт 1 части 3 статьи 50</w:t>
      </w:r>
      <w:r w:rsidRPr="00B905B6">
        <w:rPr>
          <w:rFonts w:ascii="Times New Roman" w:hAnsi="Times New Roman"/>
          <w:sz w:val="28"/>
          <w:szCs w:val="28"/>
        </w:rPr>
        <w:t xml:space="preserve"> Закона о контрактной системе </w:t>
      </w:r>
      <w:r w:rsidR="006A5F89">
        <w:rPr>
          <w:rFonts w:ascii="Times New Roman" w:hAnsi="Times New Roman"/>
          <w:sz w:val="28"/>
          <w:szCs w:val="28"/>
        </w:rPr>
        <w:t xml:space="preserve">             </w:t>
      </w:r>
      <w:r w:rsidRPr="00B905B6">
        <w:rPr>
          <w:rFonts w:ascii="Times New Roman" w:hAnsi="Times New Roman"/>
          <w:sz w:val="28"/>
          <w:szCs w:val="28"/>
        </w:rPr>
        <w:t xml:space="preserve">и содержат признаки административного правонарушения, ответственность </w:t>
      </w:r>
      <w:r w:rsidR="006A5F89">
        <w:rPr>
          <w:rFonts w:ascii="Times New Roman" w:hAnsi="Times New Roman"/>
          <w:sz w:val="28"/>
          <w:szCs w:val="28"/>
        </w:rPr>
        <w:t xml:space="preserve">                за совершение</w:t>
      </w:r>
      <w:r w:rsidRPr="00B905B6">
        <w:rPr>
          <w:rFonts w:ascii="Times New Roman" w:hAnsi="Times New Roman"/>
          <w:sz w:val="28"/>
          <w:szCs w:val="28"/>
        </w:rPr>
        <w:t xml:space="preserve"> к</w:t>
      </w:r>
      <w:r w:rsidR="00E302D9">
        <w:rPr>
          <w:rFonts w:ascii="Times New Roman" w:hAnsi="Times New Roman"/>
          <w:sz w:val="28"/>
          <w:szCs w:val="28"/>
        </w:rPr>
        <w:t>оторого предусмотрена частью 6</w:t>
      </w:r>
      <w:r w:rsidRPr="00B905B6">
        <w:rPr>
          <w:rFonts w:ascii="Times New Roman" w:hAnsi="Times New Roman"/>
          <w:sz w:val="28"/>
          <w:szCs w:val="28"/>
        </w:rPr>
        <w:t xml:space="preserve"> статьи 7.30 Кодекса Российской Федерации об административных правонарушениях.</w:t>
      </w:r>
    </w:p>
    <w:p w:rsidR="00634722" w:rsidRPr="00B905B6" w:rsidRDefault="00634722" w:rsidP="00634722">
      <w:pPr>
        <w:tabs>
          <w:tab w:val="left" w:pos="5387"/>
          <w:tab w:val="left" w:pos="9639"/>
        </w:tabs>
        <w:spacing w:line="340" w:lineRule="atLeast"/>
        <w:ind w:firstLine="709"/>
        <w:jc w:val="both"/>
        <w:rPr>
          <w:rFonts w:ascii="Times New Roman" w:hAnsi="Times New Roman"/>
          <w:sz w:val="28"/>
          <w:szCs w:val="28"/>
        </w:rPr>
      </w:pPr>
      <w:r w:rsidRPr="00634722">
        <w:rPr>
          <w:rFonts w:ascii="Times New Roman" w:hAnsi="Times New Roman"/>
          <w:sz w:val="28"/>
          <w:szCs w:val="28"/>
        </w:rPr>
        <w:lastRenderedPageBreak/>
        <w:t xml:space="preserve">В связи с тем, что Заказчиком заключен государственный контракт, </w:t>
      </w:r>
      <w:r w:rsidR="00A33C38" w:rsidRPr="00E302D9">
        <w:rPr>
          <w:rFonts w:ascii="Times New Roman" w:hAnsi="Times New Roman"/>
          <w:sz w:val="28"/>
          <w:szCs w:val="28"/>
        </w:rPr>
        <w:t>предписание об устранении выявленного нарушения законодательства Российской Федерации о контрактной системе в сфере закупок не выдавать</w:t>
      </w:r>
      <w:r w:rsidRPr="00634722">
        <w:rPr>
          <w:rFonts w:ascii="Times New Roman" w:hAnsi="Times New Roman"/>
          <w:sz w:val="28"/>
          <w:szCs w:val="28"/>
        </w:rPr>
        <w:t>.</w:t>
      </w:r>
    </w:p>
    <w:p w:rsidR="00B905B6" w:rsidRPr="002878EF" w:rsidRDefault="00B905B6" w:rsidP="00B04D24">
      <w:pPr>
        <w:tabs>
          <w:tab w:val="left" w:pos="5387"/>
          <w:tab w:val="left" w:pos="9639"/>
        </w:tabs>
        <w:spacing w:line="340" w:lineRule="atLeast"/>
        <w:ind w:firstLine="709"/>
        <w:jc w:val="both"/>
        <w:rPr>
          <w:rFonts w:ascii="Times New Roman" w:hAnsi="Times New Roman"/>
          <w:sz w:val="28"/>
          <w:szCs w:val="28"/>
        </w:rPr>
      </w:pPr>
      <w:r w:rsidRPr="00B905B6">
        <w:rPr>
          <w:rFonts w:ascii="Times New Roman" w:hAnsi="Times New Roman"/>
          <w:sz w:val="28"/>
          <w:szCs w:val="28"/>
        </w:rPr>
        <w:t>На основании изложенного и руководствуясь частью 1 статьи 2,              пунктом 1 части 15</w:t>
      </w:r>
      <w:r w:rsidR="00E302D9">
        <w:rPr>
          <w:rFonts w:ascii="Times New Roman" w:hAnsi="Times New Roman"/>
          <w:sz w:val="28"/>
          <w:szCs w:val="28"/>
        </w:rPr>
        <w:t xml:space="preserve"> </w:t>
      </w:r>
      <w:r w:rsidRPr="00B905B6">
        <w:rPr>
          <w:rFonts w:ascii="Times New Roman" w:hAnsi="Times New Roman"/>
          <w:sz w:val="28"/>
          <w:szCs w:val="28"/>
        </w:rPr>
        <w:t>статьи 99, частью 8 статьи 106 Закона о контрактной системе, Комиссия</w:t>
      </w:r>
    </w:p>
    <w:p w:rsidR="00634722" w:rsidRDefault="00634722" w:rsidP="00D46BB4">
      <w:pPr>
        <w:widowControl w:val="0"/>
        <w:tabs>
          <w:tab w:val="left" w:pos="9639"/>
        </w:tabs>
        <w:spacing w:line="340" w:lineRule="atLeast"/>
        <w:rPr>
          <w:rFonts w:ascii="Times New Roman" w:hAnsi="Times New Roman"/>
          <w:sz w:val="28"/>
          <w:szCs w:val="28"/>
        </w:rPr>
      </w:pPr>
      <w:bookmarkStart w:id="3" w:name="_GoBack"/>
      <w:bookmarkEnd w:id="3"/>
    </w:p>
    <w:p w:rsidR="00276F9E" w:rsidRPr="002878EF" w:rsidRDefault="00276F9E" w:rsidP="00E302D9">
      <w:pPr>
        <w:widowControl w:val="0"/>
        <w:tabs>
          <w:tab w:val="left" w:pos="9639"/>
        </w:tabs>
        <w:spacing w:line="340" w:lineRule="atLeast"/>
        <w:jc w:val="center"/>
        <w:rPr>
          <w:rFonts w:ascii="Times New Roman" w:hAnsi="Times New Roman"/>
          <w:sz w:val="28"/>
          <w:szCs w:val="28"/>
        </w:rPr>
      </w:pPr>
      <w:r w:rsidRPr="002878EF">
        <w:rPr>
          <w:rFonts w:ascii="Times New Roman" w:hAnsi="Times New Roman"/>
          <w:sz w:val="28"/>
          <w:szCs w:val="28"/>
        </w:rPr>
        <w:t>РЕШИЛА:</w:t>
      </w:r>
    </w:p>
    <w:p w:rsidR="00CE2DBE" w:rsidRPr="002878EF" w:rsidRDefault="00504360" w:rsidP="00E302D9">
      <w:pPr>
        <w:widowControl w:val="0"/>
        <w:spacing w:line="340" w:lineRule="atLeast"/>
        <w:ind w:firstLine="851"/>
        <w:contextualSpacing/>
        <w:jc w:val="center"/>
        <w:rPr>
          <w:rFonts w:ascii="Times New Roman" w:hAnsi="Times New Roman"/>
          <w:sz w:val="28"/>
          <w:szCs w:val="28"/>
        </w:rPr>
      </w:pPr>
      <w:r w:rsidRPr="002878EF">
        <w:rPr>
          <w:rFonts w:ascii="Times New Roman" w:hAnsi="Times New Roman"/>
          <w:color w:val="000000"/>
          <w:sz w:val="28"/>
          <w:szCs w:val="28"/>
        </w:rPr>
        <w:tab/>
      </w:r>
    </w:p>
    <w:p w:rsidR="00CE2DBE" w:rsidRPr="002878EF" w:rsidRDefault="00C26D15" w:rsidP="00E302D9">
      <w:pPr>
        <w:pStyle w:val="a9"/>
        <w:numPr>
          <w:ilvl w:val="0"/>
          <w:numId w:val="38"/>
        </w:numPr>
        <w:spacing w:line="340" w:lineRule="atLeast"/>
        <w:jc w:val="both"/>
        <w:rPr>
          <w:rFonts w:ascii="Times New Roman" w:hAnsi="Times New Roman"/>
          <w:sz w:val="28"/>
          <w:szCs w:val="28"/>
        </w:rPr>
      </w:pPr>
      <w:r w:rsidRPr="002878EF">
        <w:rPr>
          <w:rFonts w:ascii="Times New Roman" w:hAnsi="Times New Roman"/>
          <w:sz w:val="28"/>
          <w:szCs w:val="28"/>
        </w:rPr>
        <w:t xml:space="preserve">     </w:t>
      </w:r>
      <w:r w:rsidR="00CE2DBE" w:rsidRPr="002878EF">
        <w:rPr>
          <w:rFonts w:ascii="Times New Roman" w:hAnsi="Times New Roman"/>
          <w:sz w:val="28"/>
          <w:szCs w:val="28"/>
        </w:rPr>
        <w:t xml:space="preserve">Признать жалобу </w:t>
      </w:r>
      <w:r w:rsidR="00E302D9">
        <w:rPr>
          <w:rFonts w:ascii="Times New Roman" w:hAnsi="Times New Roman"/>
          <w:bCs/>
          <w:color w:val="000000" w:themeColor="text1"/>
          <w:sz w:val="28"/>
          <w:szCs w:val="28"/>
        </w:rPr>
        <w:t>ООО «Вега»</w:t>
      </w:r>
      <w:r w:rsidRPr="002878EF">
        <w:rPr>
          <w:rFonts w:ascii="Times New Roman" w:hAnsi="Times New Roman"/>
          <w:sz w:val="28"/>
          <w:szCs w:val="28"/>
        </w:rPr>
        <w:t xml:space="preserve"> </w:t>
      </w:r>
      <w:r w:rsidR="00CE2DBE" w:rsidRPr="002878EF">
        <w:rPr>
          <w:rFonts w:ascii="Times New Roman" w:hAnsi="Times New Roman"/>
          <w:sz w:val="28"/>
          <w:szCs w:val="28"/>
        </w:rPr>
        <w:t>обоснованной</w:t>
      </w:r>
      <w:r w:rsidR="00CE2DBE" w:rsidRPr="002878EF">
        <w:rPr>
          <w:rFonts w:ascii="Times New Roman" w:hAnsi="Times New Roman"/>
          <w:color w:val="000000" w:themeColor="text1"/>
          <w:sz w:val="28"/>
          <w:szCs w:val="28"/>
        </w:rPr>
        <w:t>.</w:t>
      </w:r>
    </w:p>
    <w:p w:rsidR="00CE2DBE" w:rsidRPr="002878EF" w:rsidRDefault="00B905B6" w:rsidP="00E302D9">
      <w:pPr>
        <w:pStyle w:val="a9"/>
        <w:numPr>
          <w:ilvl w:val="0"/>
          <w:numId w:val="38"/>
        </w:numPr>
        <w:spacing w:line="340" w:lineRule="atLeast"/>
        <w:ind w:left="0" w:firstLine="709"/>
        <w:jc w:val="both"/>
        <w:rPr>
          <w:rFonts w:ascii="Times New Roman" w:hAnsi="Times New Roman"/>
          <w:sz w:val="28"/>
          <w:szCs w:val="28"/>
        </w:rPr>
      </w:pPr>
      <w:r w:rsidRPr="002878EF">
        <w:rPr>
          <w:rFonts w:ascii="Times New Roman" w:hAnsi="Times New Roman"/>
          <w:sz w:val="28"/>
          <w:szCs w:val="28"/>
        </w:rPr>
        <w:t>Признать в действиях Комиссии по осуществлению закупок нарушени</w:t>
      </w:r>
      <w:r>
        <w:rPr>
          <w:rFonts w:ascii="Times New Roman" w:hAnsi="Times New Roman"/>
          <w:sz w:val="28"/>
          <w:szCs w:val="28"/>
        </w:rPr>
        <w:t>е</w:t>
      </w:r>
      <w:r w:rsidRPr="002878EF">
        <w:rPr>
          <w:rFonts w:ascii="Times New Roman" w:hAnsi="Times New Roman"/>
          <w:sz w:val="28"/>
          <w:szCs w:val="28"/>
        </w:rPr>
        <w:t xml:space="preserve"> </w:t>
      </w:r>
      <w:r w:rsidRPr="00B364A3">
        <w:rPr>
          <w:rFonts w:ascii="Times New Roman" w:hAnsi="Times New Roman"/>
          <w:bCs/>
          <w:sz w:val="28"/>
          <w:szCs w:val="28"/>
          <w:lang w:bidi="ru-RU"/>
        </w:rPr>
        <w:t>пункт</w:t>
      </w:r>
      <w:r>
        <w:rPr>
          <w:rFonts w:ascii="Times New Roman" w:hAnsi="Times New Roman"/>
          <w:bCs/>
          <w:sz w:val="28"/>
          <w:szCs w:val="28"/>
          <w:lang w:bidi="ru-RU"/>
        </w:rPr>
        <w:t>а</w:t>
      </w:r>
      <w:r w:rsidR="00E302D9">
        <w:rPr>
          <w:rFonts w:ascii="Times New Roman" w:hAnsi="Times New Roman"/>
          <w:bCs/>
          <w:sz w:val="28"/>
          <w:szCs w:val="28"/>
          <w:lang w:bidi="ru-RU"/>
        </w:rPr>
        <w:t xml:space="preserve"> 1 части 3 статьи 50</w:t>
      </w:r>
      <w:r w:rsidRPr="002878EF">
        <w:rPr>
          <w:rFonts w:ascii="Times New Roman" w:hAnsi="Times New Roman"/>
          <w:sz w:val="28"/>
          <w:szCs w:val="28"/>
        </w:rPr>
        <w:t xml:space="preserve"> Закона о контрактной системе</w:t>
      </w:r>
      <w:r w:rsidR="00CE2DBE" w:rsidRPr="002878EF">
        <w:rPr>
          <w:rFonts w:ascii="Times New Roman" w:hAnsi="Times New Roman"/>
          <w:sz w:val="28"/>
          <w:szCs w:val="28"/>
        </w:rPr>
        <w:t xml:space="preserve">. </w:t>
      </w:r>
    </w:p>
    <w:p w:rsidR="00A925FF" w:rsidRPr="00997393" w:rsidRDefault="00E302D9" w:rsidP="00E302D9">
      <w:pPr>
        <w:pStyle w:val="a9"/>
        <w:numPr>
          <w:ilvl w:val="0"/>
          <w:numId w:val="38"/>
        </w:numPr>
        <w:autoSpaceDE/>
        <w:autoSpaceDN/>
        <w:adjustRightInd/>
        <w:spacing w:line="340" w:lineRule="atLeast"/>
        <w:ind w:left="0" w:firstLine="709"/>
        <w:jc w:val="both"/>
        <w:rPr>
          <w:rFonts w:ascii="Times New Roman" w:hAnsi="Times New Roman"/>
          <w:sz w:val="28"/>
          <w:szCs w:val="28"/>
        </w:rPr>
      </w:pPr>
      <w:r w:rsidRPr="00E302D9">
        <w:rPr>
          <w:rFonts w:ascii="Times New Roman" w:hAnsi="Times New Roman"/>
          <w:sz w:val="28"/>
          <w:szCs w:val="28"/>
        </w:rPr>
        <w:t>В связи с тем, что Заказчиком заключен государственный контракт, предписание об устранении выявленного нарушения законодательства Российской Федерации о контрактной системе в сфере закупок не выдавать</w:t>
      </w:r>
      <w:r w:rsidR="00A925FF" w:rsidRPr="00997393">
        <w:rPr>
          <w:rFonts w:ascii="Times New Roman" w:hAnsi="Times New Roman"/>
          <w:sz w:val="28"/>
          <w:szCs w:val="28"/>
        </w:rPr>
        <w:t>.</w:t>
      </w:r>
    </w:p>
    <w:p w:rsidR="00446298" w:rsidRPr="002878EF" w:rsidRDefault="00E302D9" w:rsidP="00E302D9">
      <w:pPr>
        <w:pStyle w:val="a9"/>
        <w:numPr>
          <w:ilvl w:val="0"/>
          <w:numId w:val="38"/>
        </w:numPr>
        <w:autoSpaceDE/>
        <w:autoSpaceDN/>
        <w:adjustRightInd/>
        <w:spacing w:line="340" w:lineRule="atLeast"/>
        <w:ind w:left="0" w:firstLine="709"/>
        <w:jc w:val="both"/>
        <w:rPr>
          <w:rFonts w:ascii="Times New Roman" w:hAnsi="Times New Roman"/>
          <w:sz w:val="28"/>
          <w:szCs w:val="28"/>
        </w:rPr>
      </w:pPr>
      <w:r>
        <w:rPr>
          <w:rFonts w:ascii="Times New Roman" w:hAnsi="Times New Roman"/>
          <w:bCs/>
          <w:sz w:val="28"/>
          <w:szCs w:val="28"/>
        </w:rPr>
        <w:t>Передать материалы от 04.12</w:t>
      </w:r>
      <w:r w:rsidRPr="00E302D9">
        <w:rPr>
          <w:rFonts w:ascii="Times New Roman" w:hAnsi="Times New Roman"/>
          <w:bCs/>
          <w:sz w:val="28"/>
          <w:szCs w:val="28"/>
        </w:rPr>
        <w:t xml:space="preserve">.2023 по делу № </w:t>
      </w:r>
      <w:r w:rsidRPr="00C05D7D">
        <w:rPr>
          <w:rFonts w:ascii="Times New Roman" w:hAnsi="Times New Roman"/>
          <w:sz w:val="28"/>
          <w:szCs w:val="28"/>
        </w:rPr>
        <w:t>28/06/</w:t>
      </w:r>
      <w:r w:rsidRPr="009358AE">
        <w:rPr>
          <w:rFonts w:ascii="Times New Roman" w:hAnsi="Times New Roman"/>
          <w:sz w:val="28"/>
          <w:szCs w:val="28"/>
        </w:rPr>
        <w:t>105-</w:t>
      </w:r>
      <w:r>
        <w:rPr>
          <w:rFonts w:ascii="Times New Roman" w:hAnsi="Times New Roman"/>
          <w:sz w:val="28"/>
          <w:szCs w:val="28"/>
        </w:rPr>
        <w:t>2828</w:t>
      </w:r>
      <w:r w:rsidRPr="00C05D7D">
        <w:rPr>
          <w:rFonts w:ascii="Times New Roman" w:hAnsi="Times New Roman"/>
          <w:sz w:val="28"/>
          <w:szCs w:val="28"/>
        </w:rPr>
        <w:t>/2023</w:t>
      </w:r>
      <w:r w:rsidRPr="00E302D9">
        <w:rPr>
          <w:rFonts w:ascii="Times New Roman" w:hAnsi="Times New Roman"/>
          <w:bCs/>
          <w:sz w:val="28"/>
          <w:szCs w:val="28"/>
        </w:rPr>
        <w:t xml:space="preserve"> соответствующему должностному лицу Управления контроля размещения государственного заказа ФАС России для рассмот</w:t>
      </w:r>
      <w:r>
        <w:rPr>
          <w:rFonts w:ascii="Times New Roman" w:hAnsi="Times New Roman"/>
          <w:bCs/>
          <w:sz w:val="28"/>
          <w:szCs w:val="28"/>
        </w:rPr>
        <w:t>рения вопроса о возбуждении дел об административных правонарушениях</w:t>
      </w:r>
      <w:r w:rsidR="00223599" w:rsidRPr="00223599">
        <w:rPr>
          <w:rFonts w:ascii="Times New Roman" w:hAnsi="Times New Roman"/>
          <w:bCs/>
          <w:sz w:val="28"/>
          <w:szCs w:val="28"/>
        </w:rPr>
        <w:t>.</w:t>
      </w:r>
      <w:r w:rsidR="00A925FF" w:rsidRPr="002878EF">
        <w:rPr>
          <w:rFonts w:ascii="Times New Roman" w:hAnsi="Times New Roman"/>
          <w:sz w:val="28"/>
          <w:szCs w:val="28"/>
        </w:rPr>
        <w:t xml:space="preserve"> </w:t>
      </w:r>
    </w:p>
    <w:p w:rsidR="00BC4B13" w:rsidRPr="002878EF" w:rsidRDefault="00BC4B13" w:rsidP="00E302D9">
      <w:pPr>
        <w:tabs>
          <w:tab w:val="left" w:pos="9639"/>
        </w:tabs>
        <w:spacing w:line="340" w:lineRule="atLeast"/>
        <w:ind w:firstLine="567"/>
        <w:jc w:val="both"/>
        <w:rPr>
          <w:rFonts w:ascii="Times New Roman" w:hAnsi="Times New Roman"/>
          <w:sz w:val="28"/>
          <w:szCs w:val="28"/>
        </w:rPr>
      </w:pPr>
    </w:p>
    <w:p w:rsidR="00276F9E" w:rsidRPr="002878EF" w:rsidRDefault="00276F9E" w:rsidP="00E302D9">
      <w:pPr>
        <w:tabs>
          <w:tab w:val="left" w:pos="9639"/>
        </w:tabs>
        <w:spacing w:line="340" w:lineRule="atLeast"/>
        <w:ind w:firstLine="709"/>
        <w:jc w:val="both"/>
        <w:rPr>
          <w:rFonts w:ascii="Times New Roman" w:hAnsi="Times New Roman"/>
          <w:sz w:val="28"/>
          <w:szCs w:val="28"/>
        </w:rPr>
      </w:pPr>
      <w:r w:rsidRPr="002878EF">
        <w:rPr>
          <w:rFonts w:ascii="Times New Roman" w:hAnsi="Times New Roman"/>
          <w:sz w:val="28"/>
          <w:szCs w:val="28"/>
        </w:rPr>
        <w:t xml:space="preserve">Настоящее решение может быть обжаловано </w:t>
      </w:r>
      <w:r w:rsidR="005A379B">
        <w:rPr>
          <w:rFonts w:ascii="Times New Roman" w:hAnsi="Times New Roman"/>
          <w:sz w:val="28"/>
          <w:szCs w:val="28"/>
        </w:rPr>
        <w:t>в судебном порядке в течение трех месяцев с даты его принятия</w:t>
      </w:r>
      <w:r w:rsidRPr="002878EF">
        <w:rPr>
          <w:rFonts w:ascii="Times New Roman" w:hAnsi="Times New Roman"/>
          <w:sz w:val="28"/>
          <w:szCs w:val="28"/>
        </w:rPr>
        <w:t>.</w:t>
      </w:r>
    </w:p>
    <w:p w:rsidR="00504360" w:rsidRPr="002878EF" w:rsidRDefault="00504360" w:rsidP="00E302D9">
      <w:pPr>
        <w:widowControl w:val="0"/>
        <w:tabs>
          <w:tab w:val="left" w:pos="142"/>
        </w:tabs>
        <w:spacing w:line="340" w:lineRule="atLeast"/>
        <w:ind w:firstLine="709"/>
        <w:contextualSpacing/>
        <w:jc w:val="both"/>
        <w:rPr>
          <w:rFonts w:ascii="Times New Roman" w:hAnsi="Times New Roman"/>
          <w:sz w:val="28"/>
          <w:szCs w:val="28"/>
        </w:rPr>
      </w:pPr>
    </w:p>
    <w:sectPr w:rsidR="00504360" w:rsidRPr="002878EF" w:rsidSect="00634722">
      <w:headerReference w:type="default" r:id="rId8"/>
      <w:pgSz w:w="11907" w:h="16839" w:code="9"/>
      <w:pgMar w:top="1134" w:right="850" w:bottom="851" w:left="141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0EFC" w:rsidRDefault="00AA0EFC">
      <w:r>
        <w:separator/>
      </w:r>
    </w:p>
  </w:endnote>
  <w:endnote w:type="continuationSeparator" w:id="0">
    <w:p w:rsidR="00AA0EFC" w:rsidRDefault="00AA0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altName w:val="Century Gothic"/>
    <w:panose1 w:val="020F0502020204030204"/>
    <w:charset w:val="CC"/>
    <w:family w:val="swiss"/>
    <w:pitch w:val="variable"/>
    <w:sig w:usb0="E4002EFF" w:usb1="C000247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0EFC" w:rsidRDefault="00AA0EFC">
      <w:r>
        <w:separator/>
      </w:r>
    </w:p>
  </w:footnote>
  <w:footnote w:type="continuationSeparator" w:id="0">
    <w:p w:rsidR="00AA0EFC" w:rsidRDefault="00AA0E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EFC" w:rsidRDefault="00AA0EFC">
    <w:pPr>
      <w:pStyle w:val="a3"/>
      <w:tabs>
        <w:tab w:val="center" w:pos="4677"/>
        <w:tab w:val="right" w:pos="9355"/>
      </w:tabs>
      <w:spacing w:after="192"/>
      <w:jc w:val="center"/>
    </w:pPr>
    <w:r>
      <w:fldChar w:fldCharType="begin"/>
    </w:r>
    <w:r>
      <w:instrText xml:space="preserve"> PAGE   \* MERGEFORMAT </w:instrText>
    </w:r>
    <w:r>
      <w:fldChar w:fldCharType="separate"/>
    </w:r>
    <w:r w:rsidR="00D46BB4">
      <w:rPr>
        <w:noProof/>
      </w:rPr>
      <w:t>4</w:t>
    </w:r>
    <w:r>
      <w:fldChar w:fldCharType="end"/>
    </w:r>
  </w:p>
  <w:p w:rsidR="00AA0EFC" w:rsidRDefault="00AA0EFC">
    <w:pPr>
      <w:pStyle w:val="a3"/>
      <w:tabs>
        <w:tab w:val="center" w:pos="4677"/>
        <w:tab w:val="right" w:pos="9355"/>
      </w:tabs>
      <w:spacing w:after="19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12C84"/>
    <w:multiLevelType w:val="hybridMultilevel"/>
    <w:tmpl w:val="73308E00"/>
    <w:lvl w:ilvl="0" w:tplc="77600ABE">
      <w:start w:val="1"/>
      <w:numFmt w:val="decimal"/>
      <w:suff w:val="space"/>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1B1013F"/>
    <w:multiLevelType w:val="hybridMultilevel"/>
    <w:tmpl w:val="0B2E382C"/>
    <w:lvl w:ilvl="0" w:tplc="C930B576">
      <w:start w:val="1"/>
      <w:numFmt w:val="decimal"/>
      <w:suff w:val="space"/>
      <w:lvlText w:val="%1."/>
      <w:lvlJc w:val="left"/>
      <w:pPr>
        <w:ind w:left="2070"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 w15:restartNumberingAfterBreak="0">
    <w:nsid w:val="02953093"/>
    <w:multiLevelType w:val="hybridMultilevel"/>
    <w:tmpl w:val="4B14D008"/>
    <w:lvl w:ilvl="0" w:tplc="3D6A99A0">
      <w:start w:val="1"/>
      <w:numFmt w:val="bullet"/>
      <w:lvlText w:val=""/>
      <w:lvlJc w:val="left"/>
      <w:pPr>
        <w:ind w:left="772" w:hanging="360"/>
      </w:pPr>
      <w:rPr>
        <w:rFonts w:ascii="Symbol" w:hAnsi="Symbol" w:hint="default"/>
      </w:rPr>
    </w:lvl>
    <w:lvl w:ilvl="1" w:tplc="04190003" w:tentative="1">
      <w:start w:val="1"/>
      <w:numFmt w:val="bullet"/>
      <w:lvlText w:val="o"/>
      <w:lvlJc w:val="left"/>
      <w:pPr>
        <w:ind w:left="1492" w:hanging="360"/>
      </w:pPr>
      <w:rPr>
        <w:rFonts w:ascii="Courier New" w:hAnsi="Courier New" w:cs="Courier New" w:hint="default"/>
      </w:rPr>
    </w:lvl>
    <w:lvl w:ilvl="2" w:tplc="04190005" w:tentative="1">
      <w:start w:val="1"/>
      <w:numFmt w:val="bullet"/>
      <w:lvlText w:val=""/>
      <w:lvlJc w:val="left"/>
      <w:pPr>
        <w:ind w:left="2212" w:hanging="360"/>
      </w:pPr>
      <w:rPr>
        <w:rFonts w:ascii="Wingdings" w:hAnsi="Wingdings" w:hint="default"/>
      </w:rPr>
    </w:lvl>
    <w:lvl w:ilvl="3" w:tplc="04190001" w:tentative="1">
      <w:start w:val="1"/>
      <w:numFmt w:val="bullet"/>
      <w:lvlText w:val=""/>
      <w:lvlJc w:val="left"/>
      <w:pPr>
        <w:ind w:left="2932" w:hanging="360"/>
      </w:pPr>
      <w:rPr>
        <w:rFonts w:ascii="Symbol" w:hAnsi="Symbol" w:hint="default"/>
      </w:rPr>
    </w:lvl>
    <w:lvl w:ilvl="4" w:tplc="04190003" w:tentative="1">
      <w:start w:val="1"/>
      <w:numFmt w:val="bullet"/>
      <w:lvlText w:val="o"/>
      <w:lvlJc w:val="left"/>
      <w:pPr>
        <w:ind w:left="3652" w:hanging="360"/>
      </w:pPr>
      <w:rPr>
        <w:rFonts w:ascii="Courier New" w:hAnsi="Courier New" w:cs="Courier New" w:hint="default"/>
      </w:rPr>
    </w:lvl>
    <w:lvl w:ilvl="5" w:tplc="04190005" w:tentative="1">
      <w:start w:val="1"/>
      <w:numFmt w:val="bullet"/>
      <w:lvlText w:val=""/>
      <w:lvlJc w:val="left"/>
      <w:pPr>
        <w:ind w:left="4372" w:hanging="360"/>
      </w:pPr>
      <w:rPr>
        <w:rFonts w:ascii="Wingdings" w:hAnsi="Wingdings" w:hint="default"/>
      </w:rPr>
    </w:lvl>
    <w:lvl w:ilvl="6" w:tplc="04190001" w:tentative="1">
      <w:start w:val="1"/>
      <w:numFmt w:val="bullet"/>
      <w:lvlText w:val=""/>
      <w:lvlJc w:val="left"/>
      <w:pPr>
        <w:ind w:left="5092" w:hanging="360"/>
      </w:pPr>
      <w:rPr>
        <w:rFonts w:ascii="Symbol" w:hAnsi="Symbol" w:hint="default"/>
      </w:rPr>
    </w:lvl>
    <w:lvl w:ilvl="7" w:tplc="04190003" w:tentative="1">
      <w:start w:val="1"/>
      <w:numFmt w:val="bullet"/>
      <w:lvlText w:val="o"/>
      <w:lvlJc w:val="left"/>
      <w:pPr>
        <w:ind w:left="5812" w:hanging="360"/>
      </w:pPr>
      <w:rPr>
        <w:rFonts w:ascii="Courier New" w:hAnsi="Courier New" w:cs="Courier New" w:hint="default"/>
      </w:rPr>
    </w:lvl>
    <w:lvl w:ilvl="8" w:tplc="04190005" w:tentative="1">
      <w:start w:val="1"/>
      <w:numFmt w:val="bullet"/>
      <w:lvlText w:val=""/>
      <w:lvlJc w:val="left"/>
      <w:pPr>
        <w:ind w:left="6532" w:hanging="360"/>
      </w:pPr>
      <w:rPr>
        <w:rFonts w:ascii="Wingdings" w:hAnsi="Wingdings" w:hint="default"/>
      </w:rPr>
    </w:lvl>
  </w:abstractNum>
  <w:abstractNum w:abstractNumId="3" w15:restartNumberingAfterBreak="0">
    <w:nsid w:val="059E22E9"/>
    <w:multiLevelType w:val="hybridMultilevel"/>
    <w:tmpl w:val="B526E230"/>
    <w:lvl w:ilvl="0" w:tplc="1DE65C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5B51BA1"/>
    <w:multiLevelType w:val="hybridMultilevel"/>
    <w:tmpl w:val="ECB6C1A0"/>
    <w:lvl w:ilvl="0" w:tplc="99D644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83E62D9"/>
    <w:multiLevelType w:val="hybridMultilevel"/>
    <w:tmpl w:val="D9AC1C5C"/>
    <w:lvl w:ilvl="0" w:tplc="C20E37C4">
      <w:start w:val="1"/>
      <w:numFmt w:val="decimal"/>
      <w:suff w:val="space"/>
      <w:lvlText w:val="%1)"/>
      <w:lvlJc w:val="left"/>
      <w:pPr>
        <w:ind w:left="786"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15:restartNumberingAfterBreak="0">
    <w:nsid w:val="09E833B1"/>
    <w:multiLevelType w:val="hybridMultilevel"/>
    <w:tmpl w:val="1A605740"/>
    <w:lvl w:ilvl="0" w:tplc="DE34F5F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7" w15:restartNumberingAfterBreak="0">
    <w:nsid w:val="0EDC3FB2"/>
    <w:multiLevelType w:val="hybridMultilevel"/>
    <w:tmpl w:val="7C9E4E42"/>
    <w:lvl w:ilvl="0" w:tplc="2B084E76">
      <w:start w:val="1"/>
      <w:numFmt w:val="decimal"/>
      <w:suff w:val="space"/>
      <w:lvlText w:val="%1."/>
      <w:lvlJc w:val="left"/>
      <w:pPr>
        <w:ind w:left="720"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8" w15:restartNumberingAfterBreak="0">
    <w:nsid w:val="0FAE2756"/>
    <w:multiLevelType w:val="hybridMultilevel"/>
    <w:tmpl w:val="78FCC772"/>
    <w:lvl w:ilvl="0" w:tplc="06F07C96">
      <w:start w:val="1"/>
      <w:numFmt w:val="decimal"/>
      <w:lvlText w:val="%1)"/>
      <w:lvlJc w:val="righ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9" w15:restartNumberingAfterBreak="0">
    <w:nsid w:val="11895727"/>
    <w:multiLevelType w:val="hybridMultilevel"/>
    <w:tmpl w:val="FFFFFFFF"/>
    <w:lvl w:ilvl="0" w:tplc="29109E1C">
      <w:start w:val="1"/>
      <w:numFmt w:val="decimal"/>
      <w:lvlText w:val="%1."/>
      <w:lvlJc w:val="left"/>
      <w:pPr>
        <w:ind w:left="1211" w:hanging="360"/>
      </w:pPr>
      <w:rPr>
        <w:rFonts w:cs="Times New Roman"/>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10" w15:restartNumberingAfterBreak="0">
    <w:nsid w:val="16F1593F"/>
    <w:multiLevelType w:val="hybridMultilevel"/>
    <w:tmpl w:val="FFFFFFFF"/>
    <w:lvl w:ilvl="0" w:tplc="4B00CFA2">
      <w:start w:val="1"/>
      <w:numFmt w:val="decimal"/>
      <w:lvlText w:val="%1."/>
      <w:lvlJc w:val="left"/>
      <w:pPr>
        <w:ind w:left="1211" w:hanging="360"/>
      </w:pPr>
      <w:rPr>
        <w:rFonts w:cs="Times New Roman"/>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11" w15:restartNumberingAfterBreak="0">
    <w:nsid w:val="1BD97E02"/>
    <w:multiLevelType w:val="multilevel"/>
    <w:tmpl w:val="1BD97E02"/>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15:restartNumberingAfterBreak="0">
    <w:nsid w:val="1DBC7294"/>
    <w:multiLevelType w:val="hybridMultilevel"/>
    <w:tmpl w:val="2B8E5990"/>
    <w:lvl w:ilvl="0" w:tplc="AA841D44">
      <w:start w:val="1"/>
      <w:numFmt w:val="decimal"/>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1DC66B86"/>
    <w:multiLevelType w:val="hybridMultilevel"/>
    <w:tmpl w:val="904AE0BE"/>
    <w:lvl w:ilvl="0" w:tplc="4B1AA446">
      <w:start w:val="1"/>
      <w:numFmt w:val="decimal"/>
      <w:suff w:val="space"/>
      <w:lvlText w:val="%1."/>
      <w:lvlJc w:val="left"/>
      <w:pPr>
        <w:ind w:left="1070" w:hanging="360"/>
      </w:pPr>
      <w:rPr>
        <w:rFonts w:cs="Times New Roman" w:hint="default"/>
      </w:rPr>
    </w:lvl>
    <w:lvl w:ilvl="1" w:tplc="04190019">
      <w:start w:val="1"/>
      <w:numFmt w:val="lowerLetter"/>
      <w:lvlText w:val="%2."/>
      <w:lvlJc w:val="left"/>
      <w:pPr>
        <w:ind w:left="1790" w:hanging="360"/>
      </w:pPr>
      <w:rPr>
        <w:rFonts w:cs="Times New Roman"/>
      </w:rPr>
    </w:lvl>
    <w:lvl w:ilvl="2" w:tplc="0419001B">
      <w:start w:val="1"/>
      <w:numFmt w:val="lowerRoman"/>
      <w:lvlText w:val="%3."/>
      <w:lvlJc w:val="right"/>
      <w:pPr>
        <w:ind w:left="2510" w:hanging="180"/>
      </w:pPr>
      <w:rPr>
        <w:rFonts w:cs="Times New Roman"/>
      </w:rPr>
    </w:lvl>
    <w:lvl w:ilvl="3" w:tplc="0419000F">
      <w:start w:val="1"/>
      <w:numFmt w:val="decimal"/>
      <w:lvlText w:val="%4."/>
      <w:lvlJc w:val="left"/>
      <w:pPr>
        <w:ind w:left="3230" w:hanging="360"/>
      </w:pPr>
      <w:rPr>
        <w:rFonts w:cs="Times New Roman"/>
      </w:rPr>
    </w:lvl>
    <w:lvl w:ilvl="4" w:tplc="04190019">
      <w:start w:val="1"/>
      <w:numFmt w:val="lowerLetter"/>
      <w:lvlText w:val="%5."/>
      <w:lvlJc w:val="left"/>
      <w:pPr>
        <w:ind w:left="3950" w:hanging="360"/>
      </w:pPr>
      <w:rPr>
        <w:rFonts w:cs="Times New Roman"/>
      </w:rPr>
    </w:lvl>
    <w:lvl w:ilvl="5" w:tplc="0419001B">
      <w:start w:val="1"/>
      <w:numFmt w:val="lowerRoman"/>
      <w:lvlText w:val="%6."/>
      <w:lvlJc w:val="right"/>
      <w:pPr>
        <w:ind w:left="4670" w:hanging="180"/>
      </w:pPr>
      <w:rPr>
        <w:rFonts w:cs="Times New Roman"/>
      </w:rPr>
    </w:lvl>
    <w:lvl w:ilvl="6" w:tplc="0419000F">
      <w:start w:val="1"/>
      <w:numFmt w:val="decimal"/>
      <w:lvlText w:val="%7."/>
      <w:lvlJc w:val="left"/>
      <w:pPr>
        <w:ind w:left="5390" w:hanging="360"/>
      </w:pPr>
      <w:rPr>
        <w:rFonts w:cs="Times New Roman"/>
      </w:rPr>
    </w:lvl>
    <w:lvl w:ilvl="7" w:tplc="04190019">
      <w:start w:val="1"/>
      <w:numFmt w:val="lowerLetter"/>
      <w:lvlText w:val="%8."/>
      <w:lvlJc w:val="left"/>
      <w:pPr>
        <w:ind w:left="6110" w:hanging="360"/>
      </w:pPr>
      <w:rPr>
        <w:rFonts w:cs="Times New Roman"/>
      </w:rPr>
    </w:lvl>
    <w:lvl w:ilvl="8" w:tplc="0419001B">
      <w:start w:val="1"/>
      <w:numFmt w:val="lowerRoman"/>
      <w:lvlText w:val="%9."/>
      <w:lvlJc w:val="right"/>
      <w:pPr>
        <w:ind w:left="6830" w:hanging="180"/>
      </w:pPr>
      <w:rPr>
        <w:rFonts w:cs="Times New Roman"/>
      </w:rPr>
    </w:lvl>
  </w:abstractNum>
  <w:abstractNum w:abstractNumId="14" w15:restartNumberingAfterBreak="0">
    <w:nsid w:val="21D75E90"/>
    <w:multiLevelType w:val="hybridMultilevel"/>
    <w:tmpl w:val="0714D314"/>
    <w:lvl w:ilvl="0" w:tplc="D6E22612">
      <w:start w:val="5"/>
      <w:numFmt w:val="decimal"/>
      <w:lvlText w:val="%1."/>
      <w:lvlJc w:val="left"/>
      <w:pPr>
        <w:ind w:left="1211" w:hanging="360"/>
      </w:pPr>
      <w:rPr>
        <w:rFonts w:eastAsia="SimSun" w:hint="default"/>
        <w:color w:val="000000" w:themeColor="text1"/>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15:restartNumberingAfterBreak="0">
    <w:nsid w:val="228A4E51"/>
    <w:multiLevelType w:val="hybridMultilevel"/>
    <w:tmpl w:val="3C5C23B6"/>
    <w:lvl w:ilvl="0" w:tplc="B1823B76">
      <w:start w:val="1"/>
      <w:numFmt w:val="bullet"/>
      <w:lvlText w:val=""/>
      <w:lvlJc w:val="left"/>
      <w:pPr>
        <w:ind w:left="720" w:hanging="360"/>
      </w:pPr>
      <w:rPr>
        <w:rFonts w:ascii="Symbol" w:hAnsi="Symbol" w:hint="default"/>
        <w:color w:val="auto"/>
      </w:rPr>
    </w:lvl>
    <w:lvl w:ilvl="1" w:tplc="B1823B76">
      <w:start w:val="1"/>
      <w:numFmt w:val="bullet"/>
      <w:lvlText w:val=""/>
      <w:lvlJc w:val="left"/>
      <w:pPr>
        <w:ind w:left="1440" w:hanging="360"/>
      </w:pPr>
      <w:rPr>
        <w:rFonts w:ascii="Symbol" w:hAnsi="Symbol"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3BA5CB6"/>
    <w:multiLevelType w:val="hybridMultilevel"/>
    <w:tmpl w:val="3AF09998"/>
    <w:lvl w:ilvl="0" w:tplc="1ECA6F46">
      <w:start w:val="1"/>
      <w:numFmt w:val="decimal"/>
      <w:lvlText w:val="%1."/>
      <w:lvlJc w:val="left"/>
      <w:pPr>
        <w:ind w:left="987" w:hanging="42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7" w15:restartNumberingAfterBreak="0">
    <w:nsid w:val="24796900"/>
    <w:multiLevelType w:val="hybridMultilevel"/>
    <w:tmpl w:val="61846CD6"/>
    <w:lvl w:ilvl="0" w:tplc="3F2E4FA2">
      <w:start w:val="1"/>
      <w:numFmt w:val="decimal"/>
      <w:suff w:val="space"/>
      <w:lvlText w:val="%1."/>
      <w:lvlJc w:val="left"/>
      <w:pPr>
        <w:ind w:left="1571" w:hanging="36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8" w15:restartNumberingAfterBreak="0">
    <w:nsid w:val="298A48D5"/>
    <w:multiLevelType w:val="hybridMultilevel"/>
    <w:tmpl w:val="E214AF80"/>
    <w:lvl w:ilvl="0" w:tplc="C1161C10">
      <w:start w:val="1"/>
      <w:numFmt w:val="decimal"/>
      <w:suff w:val="space"/>
      <w:lvlText w:val="%1)"/>
      <w:lvlJc w:val="left"/>
      <w:pPr>
        <w:ind w:left="906" w:hanging="48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19" w15:restartNumberingAfterBreak="0">
    <w:nsid w:val="2D653970"/>
    <w:multiLevelType w:val="hybridMultilevel"/>
    <w:tmpl w:val="F35CAD4C"/>
    <w:lvl w:ilvl="0" w:tplc="87BCB1FE">
      <w:start w:val="1"/>
      <w:numFmt w:val="decimal"/>
      <w:suff w:val="space"/>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2D931EB2"/>
    <w:multiLevelType w:val="hybridMultilevel"/>
    <w:tmpl w:val="FD900810"/>
    <w:lvl w:ilvl="0" w:tplc="8C7E5038">
      <w:start w:val="1"/>
      <w:numFmt w:val="decimal"/>
      <w:suff w:val="space"/>
      <w:lvlText w:val="%1."/>
      <w:lvlJc w:val="left"/>
      <w:pPr>
        <w:ind w:left="786"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1" w15:restartNumberingAfterBreak="0">
    <w:nsid w:val="2DE02873"/>
    <w:multiLevelType w:val="hybridMultilevel"/>
    <w:tmpl w:val="E1CAAF84"/>
    <w:lvl w:ilvl="0" w:tplc="5F187124">
      <w:start w:val="1"/>
      <w:numFmt w:val="decimal"/>
      <w:suff w:val="space"/>
      <w:lvlText w:val="%1)"/>
      <w:lvlJc w:val="left"/>
      <w:pPr>
        <w:ind w:left="2265" w:hanging="555"/>
      </w:pPr>
      <w:rPr>
        <w:rFonts w:cs="Times New Roman" w:hint="default"/>
      </w:rPr>
    </w:lvl>
    <w:lvl w:ilvl="1" w:tplc="04190019">
      <w:start w:val="1"/>
      <w:numFmt w:val="lowerLetter"/>
      <w:lvlText w:val="%2."/>
      <w:lvlJc w:val="left"/>
      <w:pPr>
        <w:ind w:left="2295" w:hanging="360"/>
      </w:pPr>
      <w:rPr>
        <w:rFonts w:cs="Times New Roman"/>
      </w:rPr>
    </w:lvl>
    <w:lvl w:ilvl="2" w:tplc="0419001B">
      <w:start w:val="1"/>
      <w:numFmt w:val="lowerRoman"/>
      <w:lvlText w:val="%3."/>
      <w:lvlJc w:val="right"/>
      <w:pPr>
        <w:ind w:left="3015" w:hanging="180"/>
      </w:pPr>
      <w:rPr>
        <w:rFonts w:cs="Times New Roman"/>
      </w:rPr>
    </w:lvl>
    <w:lvl w:ilvl="3" w:tplc="0419000F">
      <w:start w:val="1"/>
      <w:numFmt w:val="decimal"/>
      <w:lvlText w:val="%4."/>
      <w:lvlJc w:val="left"/>
      <w:pPr>
        <w:ind w:left="3735" w:hanging="360"/>
      </w:pPr>
      <w:rPr>
        <w:rFonts w:cs="Times New Roman"/>
      </w:rPr>
    </w:lvl>
    <w:lvl w:ilvl="4" w:tplc="04190019">
      <w:start w:val="1"/>
      <w:numFmt w:val="lowerLetter"/>
      <w:lvlText w:val="%5."/>
      <w:lvlJc w:val="left"/>
      <w:pPr>
        <w:ind w:left="4455" w:hanging="360"/>
      </w:pPr>
      <w:rPr>
        <w:rFonts w:cs="Times New Roman"/>
      </w:rPr>
    </w:lvl>
    <w:lvl w:ilvl="5" w:tplc="0419001B">
      <w:start w:val="1"/>
      <w:numFmt w:val="lowerRoman"/>
      <w:lvlText w:val="%6."/>
      <w:lvlJc w:val="right"/>
      <w:pPr>
        <w:ind w:left="5175" w:hanging="180"/>
      </w:pPr>
      <w:rPr>
        <w:rFonts w:cs="Times New Roman"/>
      </w:rPr>
    </w:lvl>
    <w:lvl w:ilvl="6" w:tplc="0419000F">
      <w:start w:val="1"/>
      <w:numFmt w:val="decimal"/>
      <w:lvlText w:val="%7."/>
      <w:lvlJc w:val="left"/>
      <w:pPr>
        <w:ind w:left="5895" w:hanging="360"/>
      </w:pPr>
      <w:rPr>
        <w:rFonts w:cs="Times New Roman"/>
      </w:rPr>
    </w:lvl>
    <w:lvl w:ilvl="7" w:tplc="04190019">
      <w:start w:val="1"/>
      <w:numFmt w:val="lowerLetter"/>
      <w:lvlText w:val="%8."/>
      <w:lvlJc w:val="left"/>
      <w:pPr>
        <w:ind w:left="6615" w:hanging="360"/>
      </w:pPr>
      <w:rPr>
        <w:rFonts w:cs="Times New Roman"/>
      </w:rPr>
    </w:lvl>
    <w:lvl w:ilvl="8" w:tplc="0419001B">
      <w:start w:val="1"/>
      <w:numFmt w:val="lowerRoman"/>
      <w:lvlText w:val="%9."/>
      <w:lvlJc w:val="right"/>
      <w:pPr>
        <w:ind w:left="7335" w:hanging="180"/>
      </w:pPr>
      <w:rPr>
        <w:rFonts w:cs="Times New Roman"/>
      </w:rPr>
    </w:lvl>
  </w:abstractNum>
  <w:abstractNum w:abstractNumId="22" w15:restartNumberingAfterBreak="0">
    <w:nsid w:val="2F30765A"/>
    <w:multiLevelType w:val="hybridMultilevel"/>
    <w:tmpl w:val="FFFFFFFF"/>
    <w:lvl w:ilvl="0" w:tplc="41E20656">
      <w:start w:val="1"/>
      <w:numFmt w:val="decimal"/>
      <w:lvlText w:val="%1)"/>
      <w:lvlJc w:val="left"/>
      <w:pPr>
        <w:ind w:left="1406" w:hanging="555"/>
      </w:pPr>
      <w:rPr>
        <w:rFonts w:cs="Times New Roman"/>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23" w15:restartNumberingAfterBreak="0">
    <w:nsid w:val="32B21A83"/>
    <w:multiLevelType w:val="multilevel"/>
    <w:tmpl w:val="2AC2D8E6"/>
    <w:lvl w:ilvl="0">
      <w:start w:val="9"/>
      <w:numFmt w:val="decimal"/>
      <w:lvlText w:val="%1."/>
      <w:lvlJc w:val="left"/>
      <w:pPr>
        <w:ind w:left="360" w:hanging="360"/>
      </w:pPr>
      <w:rPr>
        <w:rFonts w:cs="Times New Roman" w:hint="default"/>
      </w:rPr>
    </w:lvl>
    <w:lvl w:ilvl="1">
      <w:start w:val="1"/>
      <w:numFmt w:val="decimal"/>
      <w:lvlText w:val="%1.%2."/>
      <w:lvlJc w:val="left"/>
      <w:pPr>
        <w:ind w:left="786" w:hanging="360"/>
      </w:pPr>
      <w:rPr>
        <w:rFonts w:cs="Times New Roman" w:hint="default"/>
        <w:b w:val="0"/>
      </w:rPr>
    </w:lvl>
    <w:lvl w:ilvl="2">
      <w:start w:val="1"/>
      <w:numFmt w:val="decimal"/>
      <w:lvlText w:val="%1.%2.%3."/>
      <w:lvlJc w:val="left"/>
      <w:pPr>
        <w:ind w:left="2422" w:hanging="720"/>
      </w:pPr>
      <w:rPr>
        <w:rFonts w:cs="Times New Roman" w:hint="default"/>
      </w:rPr>
    </w:lvl>
    <w:lvl w:ilvl="3">
      <w:start w:val="1"/>
      <w:numFmt w:val="decimal"/>
      <w:lvlText w:val="%1.%2.%3.%4."/>
      <w:lvlJc w:val="left"/>
      <w:pPr>
        <w:ind w:left="3273" w:hanging="72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335" w:hanging="108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397" w:hanging="1440"/>
      </w:pPr>
      <w:rPr>
        <w:rFonts w:cs="Times New Roman" w:hint="default"/>
      </w:rPr>
    </w:lvl>
    <w:lvl w:ilvl="8">
      <w:start w:val="1"/>
      <w:numFmt w:val="decimal"/>
      <w:lvlText w:val="%1.%2.%3.%4.%5.%6.%7.%8.%9."/>
      <w:lvlJc w:val="left"/>
      <w:pPr>
        <w:ind w:left="8608" w:hanging="1800"/>
      </w:pPr>
      <w:rPr>
        <w:rFonts w:cs="Times New Roman" w:hint="default"/>
      </w:rPr>
    </w:lvl>
  </w:abstractNum>
  <w:abstractNum w:abstractNumId="24" w15:restartNumberingAfterBreak="0">
    <w:nsid w:val="32CF753B"/>
    <w:multiLevelType w:val="hybridMultilevel"/>
    <w:tmpl w:val="97D410D0"/>
    <w:lvl w:ilvl="0" w:tplc="3DE6F86A">
      <w:start w:val="1"/>
      <w:numFmt w:val="decimal"/>
      <w:lvlText w:val="%1."/>
      <w:lvlJc w:val="left"/>
      <w:pPr>
        <w:ind w:left="1084" w:hanging="375"/>
      </w:pPr>
      <w:rPr>
        <w:rFonts w:cs="Times New Roman" w:hint="default"/>
        <w:color w:val="00000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5" w15:restartNumberingAfterBreak="0">
    <w:nsid w:val="41686E2A"/>
    <w:multiLevelType w:val="hybridMultilevel"/>
    <w:tmpl w:val="FFFFFFFF"/>
    <w:lvl w:ilvl="0" w:tplc="5B5A0924">
      <w:start w:val="1"/>
      <w:numFmt w:val="decimal"/>
      <w:lvlText w:val="%1."/>
      <w:lvlJc w:val="left"/>
      <w:pPr>
        <w:ind w:left="1211" w:hanging="360"/>
      </w:pPr>
      <w:rPr>
        <w:rFonts w:cs="Times New Roman"/>
        <w:color w:val="000000"/>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26" w15:restartNumberingAfterBreak="0">
    <w:nsid w:val="4811090B"/>
    <w:multiLevelType w:val="hybridMultilevel"/>
    <w:tmpl w:val="ACEA0746"/>
    <w:lvl w:ilvl="0" w:tplc="3572B984">
      <w:start w:val="1"/>
      <w:numFmt w:val="decimal"/>
      <w:suff w:val="space"/>
      <w:lvlText w:val="%1)"/>
      <w:lvlJc w:val="left"/>
      <w:pPr>
        <w:ind w:left="1287"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15:restartNumberingAfterBreak="0">
    <w:nsid w:val="483F4E40"/>
    <w:multiLevelType w:val="hybridMultilevel"/>
    <w:tmpl w:val="4FA0278C"/>
    <w:lvl w:ilvl="0" w:tplc="C1D2515C">
      <w:start w:val="1"/>
      <w:numFmt w:val="bullet"/>
      <w:suff w:val="space"/>
      <w:lvlText w:val=""/>
      <w:lvlJc w:val="left"/>
      <w:pPr>
        <w:ind w:left="720" w:hanging="360"/>
      </w:pPr>
      <w:rPr>
        <w:rFonts w:ascii="Symbol" w:hAnsi="Symbol" w:hint="default"/>
        <w:color w:val="auto"/>
      </w:rPr>
    </w:lvl>
    <w:lvl w:ilvl="1" w:tplc="B1823B76">
      <w:start w:val="1"/>
      <w:numFmt w:val="bullet"/>
      <w:lvlText w:val=""/>
      <w:lvlJc w:val="left"/>
      <w:pPr>
        <w:ind w:left="1440" w:hanging="360"/>
      </w:pPr>
      <w:rPr>
        <w:rFonts w:ascii="Symbol" w:hAnsi="Symbol"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9905A27"/>
    <w:multiLevelType w:val="hybridMultilevel"/>
    <w:tmpl w:val="A83A6C94"/>
    <w:lvl w:ilvl="0" w:tplc="E7F0A1DE">
      <w:start w:val="1"/>
      <w:numFmt w:val="decimal"/>
      <w:lvlText w:val="%1."/>
      <w:lvlJc w:val="left"/>
      <w:pPr>
        <w:ind w:left="1056" w:hanging="360"/>
      </w:pPr>
      <w:rPr>
        <w:rFonts w:hint="default"/>
      </w:rPr>
    </w:lvl>
    <w:lvl w:ilvl="1" w:tplc="04190019" w:tentative="1">
      <w:start w:val="1"/>
      <w:numFmt w:val="lowerLetter"/>
      <w:lvlText w:val="%2."/>
      <w:lvlJc w:val="left"/>
      <w:pPr>
        <w:ind w:left="1776" w:hanging="360"/>
      </w:pPr>
    </w:lvl>
    <w:lvl w:ilvl="2" w:tplc="0419001B" w:tentative="1">
      <w:start w:val="1"/>
      <w:numFmt w:val="lowerRoman"/>
      <w:lvlText w:val="%3."/>
      <w:lvlJc w:val="right"/>
      <w:pPr>
        <w:ind w:left="2496" w:hanging="180"/>
      </w:pPr>
    </w:lvl>
    <w:lvl w:ilvl="3" w:tplc="0419000F" w:tentative="1">
      <w:start w:val="1"/>
      <w:numFmt w:val="decimal"/>
      <w:lvlText w:val="%4."/>
      <w:lvlJc w:val="left"/>
      <w:pPr>
        <w:ind w:left="3216" w:hanging="360"/>
      </w:pPr>
    </w:lvl>
    <w:lvl w:ilvl="4" w:tplc="04190019" w:tentative="1">
      <w:start w:val="1"/>
      <w:numFmt w:val="lowerLetter"/>
      <w:lvlText w:val="%5."/>
      <w:lvlJc w:val="left"/>
      <w:pPr>
        <w:ind w:left="3936" w:hanging="360"/>
      </w:pPr>
    </w:lvl>
    <w:lvl w:ilvl="5" w:tplc="0419001B" w:tentative="1">
      <w:start w:val="1"/>
      <w:numFmt w:val="lowerRoman"/>
      <w:lvlText w:val="%6."/>
      <w:lvlJc w:val="right"/>
      <w:pPr>
        <w:ind w:left="4656" w:hanging="180"/>
      </w:pPr>
    </w:lvl>
    <w:lvl w:ilvl="6" w:tplc="0419000F" w:tentative="1">
      <w:start w:val="1"/>
      <w:numFmt w:val="decimal"/>
      <w:lvlText w:val="%7."/>
      <w:lvlJc w:val="left"/>
      <w:pPr>
        <w:ind w:left="5376" w:hanging="360"/>
      </w:pPr>
    </w:lvl>
    <w:lvl w:ilvl="7" w:tplc="04190019" w:tentative="1">
      <w:start w:val="1"/>
      <w:numFmt w:val="lowerLetter"/>
      <w:lvlText w:val="%8."/>
      <w:lvlJc w:val="left"/>
      <w:pPr>
        <w:ind w:left="6096" w:hanging="360"/>
      </w:pPr>
    </w:lvl>
    <w:lvl w:ilvl="8" w:tplc="0419001B" w:tentative="1">
      <w:start w:val="1"/>
      <w:numFmt w:val="lowerRoman"/>
      <w:lvlText w:val="%9."/>
      <w:lvlJc w:val="right"/>
      <w:pPr>
        <w:ind w:left="6816" w:hanging="180"/>
      </w:pPr>
    </w:lvl>
  </w:abstractNum>
  <w:abstractNum w:abstractNumId="29" w15:restartNumberingAfterBreak="0">
    <w:nsid w:val="4B7E6527"/>
    <w:multiLevelType w:val="hybridMultilevel"/>
    <w:tmpl w:val="A21A3418"/>
    <w:lvl w:ilvl="0" w:tplc="610C78B8">
      <w:start w:val="1"/>
      <w:numFmt w:val="bullet"/>
      <w:suff w:val="space"/>
      <w:lvlText w:val=""/>
      <w:lvlJc w:val="left"/>
      <w:pPr>
        <w:ind w:left="720" w:hanging="360"/>
      </w:pPr>
      <w:rPr>
        <w:rFonts w:ascii="Symbol" w:hAnsi="Symbol" w:hint="default"/>
        <w:color w:val="auto"/>
      </w:rPr>
    </w:lvl>
    <w:lvl w:ilvl="1" w:tplc="724AFA98">
      <w:numFmt w:val="bullet"/>
      <w:lvlText w:val="•"/>
      <w:lvlJc w:val="left"/>
      <w:pPr>
        <w:ind w:left="1785" w:hanging="705"/>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C286156"/>
    <w:multiLevelType w:val="hybridMultilevel"/>
    <w:tmpl w:val="5FD621C2"/>
    <w:lvl w:ilvl="0" w:tplc="0400E0E6">
      <w:start w:val="1"/>
      <w:numFmt w:val="decimal"/>
      <w:suff w:val="space"/>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1" w15:restartNumberingAfterBreak="0">
    <w:nsid w:val="4F0F80B4"/>
    <w:multiLevelType w:val="hybridMultilevel"/>
    <w:tmpl w:val="17BCE14A"/>
    <w:lvl w:ilvl="0" w:tplc="C5549CA4">
      <w:start w:val="1"/>
      <w:numFmt w:val="decimal"/>
      <w:suff w:val="space"/>
      <w:lvlText w:val="%1)"/>
      <w:lvlJc w:val="left"/>
      <w:pPr>
        <w:ind w:left="786" w:hanging="360"/>
      </w:pPr>
      <w:rPr>
        <w:rFonts w:cs="Times New Roman" w:hint="default"/>
        <w:color w:val="000000"/>
        <w:sz w:val="28"/>
        <w:szCs w:val="28"/>
      </w:rPr>
    </w:lvl>
    <w:lvl w:ilvl="1" w:tplc="04190019">
      <w:start w:val="1"/>
      <w:numFmt w:val="lowerLetter"/>
      <w:lvlText w:val="%2."/>
      <w:lvlJc w:val="left"/>
      <w:pPr>
        <w:ind w:left="1506" w:hanging="360"/>
      </w:pPr>
      <w:rPr>
        <w:rFonts w:cs="Times New Roman"/>
        <w:color w:val="000000"/>
      </w:rPr>
    </w:lvl>
    <w:lvl w:ilvl="2" w:tplc="0419001B">
      <w:start w:val="1"/>
      <w:numFmt w:val="lowerRoman"/>
      <w:lvlText w:val="%3."/>
      <w:lvlJc w:val="right"/>
      <w:pPr>
        <w:ind w:left="2226" w:hanging="180"/>
      </w:pPr>
      <w:rPr>
        <w:rFonts w:cs="Times New Roman"/>
        <w:color w:val="000000"/>
      </w:rPr>
    </w:lvl>
    <w:lvl w:ilvl="3" w:tplc="67F22F72">
      <w:start w:val="1"/>
      <w:numFmt w:val="decimal"/>
      <w:suff w:val="space"/>
      <w:lvlText w:val="%4.1"/>
      <w:lvlJc w:val="left"/>
      <w:pPr>
        <w:ind w:left="2946" w:hanging="360"/>
      </w:pPr>
      <w:rPr>
        <w:rFonts w:cs="Times New Roman" w:hint="default"/>
        <w:color w:val="000000"/>
      </w:rPr>
    </w:lvl>
    <w:lvl w:ilvl="4" w:tplc="04190019">
      <w:start w:val="1"/>
      <w:numFmt w:val="lowerLetter"/>
      <w:lvlText w:val="%5."/>
      <w:lvlJc w:val="left"/>
      <w:pPr>
        <w:ind w:left="3666" w:hanging="360"/>
      </w:pPr>
      <w:rPr>
        <w:rFonts w:cs="Times New Roman"/>
        <w:color w:val="000000"/>
      </w:rPr>
    </w:lvl>
    <w:lvl w:ilvl="5" w:tplc="0419001B">
      <w:start w:val="1"/>
      <w:numFmt w:val="lowerRoman"/>
      <w:lvlText w:val="%6."/>
      <w:lvlJc w:val="right"/>
      <w:pPr>
        <w:ind w:left="4386" w:hanging="180"/>
      </w:pPr>
      <w:rPr>
        <w:rFonts w:cs="Times New Roman"/>
        <w:color w:val="000000"/>
      </w:rPr>
    </w:lvl>
    <w:lvl w:ilvl="6" w:tplc="38AC7F2C">
      <w:start w:val="1"/>
      <w:numFmt w:val="decimal"/>
      <w:suff w:val="space"/>
      <w:lvlText w:val="%7."/>
      <w:lvlJc w:val="left"/>
      <w:pPr>
        <w:ind w:left="5106" w:hanging="360"/>
      </w:pPr>
      <w:rPr>
        <w:rFonts w:cs="Times New Roman" w:hint="default"/>
        <w:color w:val="000000"/>
      </w:rPr>
    </w:lvl>
    <w:lvl w:ilvl="7" w:tplc="04190019">
      <w:start w:val="1"/>
      <w:numFmt w:val="lowerLetter"/>
      <w:lvlText w:val="%8."/>
      <w:lvlJc w:val="left"/>
      <w:pPr>
        <w:ind w:left="5826" w:hanging="360"/>
      </w:pPr>
      <w:rPr>
        <w:rFonts w:cs="Times New Roman"/>
        <w:color w:val="000000"/>
      </w:rPr>
    </w:lvl>
    <w:lvl w:ilvl="8" w:tplc="0419001B">
      <w:start w:val="1"/>
      <w:numFmt w:val="lowerRoman"/>
      <w:lvlText w:val="%9."/>
      <w:lvlJc w:val="right"/>
      <w:pPr>
        <w:ind w:left="6546" w:hanging="180"/>
      </w:pPr>
      <w:rPr>
        <w:rFonts w:cs="Times New Roman"/>
        <w:color w:val="000000"/>
      </w:rPr>
    </w:lvl>
  </w:abstractNum>
  <w:abstractNum w:abstractNumId="32" w15:restartNumberingAfterBreak="0">
    <w:nsid w:val="50213E66"/>
    <w:multiLevelType w:val="hybridMultilevel"/>
    <w:tmpl w:val="2A86C044"/>
    <w:lvl w:ilvl="0" w:tplc="99D644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503547AF"/>
    <w:multiLevelType w:val="hybridMultilevel"/>
    <w:tmpl w:val="DB643884"/>
    <w:lvl w:ilvl="0" w:tplc="B1823B76">
      <w:start w:val="1"/>
      <w:numFmt w:val="bullet"/>
      <w:lvlText w:val=""/>
      <w:lvlJc w:val="left"/>
      <w:pPr>
        <w:ind w:left="720" w:hanging="360"/>
      </w:pPr>
      <w:rPr>
        <w:rFonts w:ascii="Symbol" w:hAnsi="Symbol" w:hint="default"/>
        <w:color w:val="auto"/>
      </w:rPr>
    </w:lvl>
    <w:lvl w:ilvl="1" w:tplc="724AFA98">
      <w:numFmt w:val="bullet"/>
      <w:lvlText w:val="•"/>
      <w:lvlJc w:val="left"/>
      <w:pPr>
        <w:ind w:left="1785" w:hanging="705"/>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3FC2BB5"/>
    <w:multiLevelType w:val="hybridMultilevel"/>
    <w:tmpl w:val="6D7A6B2C"/>
    <w:lvl w:ilvl="0" w:tplc="1BE44398">
      <w:start w:val="1"/>
      <w:numFmt w:val="decimal"/>
      <w:suff w:val="space"/>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5" w15:restartNumberingAfterBreak="0">
    <w:nsid w:val="55625055"/>
    <w:multiLevelType w:val="hybridMultilevel"/>
    <w:tmpl w:val="FFFFFFFF"/>
    <w:lvl w:ilvl="0" w:tplc="0DC6E458">
      <w:start w:val="1"/>
      <w:numFmt w:val="decimal"/>
      <w:lvlText w:val="%1)"/>
      <w:lvlJc w:val="left"/>
      <w:pPr>
        <w:ind w:left="1216" w:hanging="360"/>
      </w:pPr>
      <w:rPr>
        <w:rFonts w:cs="Times New Roman"/>
      </w:rPr>
    </w:lvl>
    <w:lvl w:ilvl="1" w:tplc="04190019">
      <w:start w:val="1"/>
      <w:numFmt w:val="lowerLetter"/>
      <w:lvlText w:val="%2."/>
      <w:lvlJc w:val="left"/>
      <w:pPr>
        <w:ind w:left="1936" w:hanging="360"/>
      </w:pPr>
      <w:rPr>
        <w:rFonts w:cs="Times New Roman"/>
      </w:rPr>
    </w:lvl>
    <w:lvl w:ilvl="2" w:tplc="0419001B">
      <w:start w:val="1"/>
      <w:numFmt w:val="lowerRoman"/>
      <w:lvlText w:val="%3."/>
      <w:lvlJc w:val="right"/>
      <w:pPr>
        <w:ind w:left="2656" w:hanging="180"/>
      </w:pPr>
      <w:rPr>
        <w:rFonts w:cs="Times New Roman"/>
      </w:rPr>
    </w:lvl>
    <w:lvl w:ilvl="3" w:tplc="0419000F">
      <w:start w:val="1"/>
      <w:numFmt w:val="decimal"/>
      <w:lvlText w:val="%4."/>
      <w:lvlJc w:val="left"/>
      <w:pPr>
        <w:ind w:left="3376" w:hanging="360"/>
      </w:pPr>
      <w:rPr>
        <w:rFonts w:cs="Times New Roman"/>
      </w:rPr>
    </w:lvl>
    <w:lvl w:ilvl="4" w:tplc="04190019">
      <w:start w:val="1"/>
      <w:numFmt w:val="lowerLetter"/>
      <w:lvlText w:val="%5."/>
      <w:lvlJc w:val="left"/>
      <w:pPr>
        <w:ind w:left="4096" w:hanging="360"/>
      </w:pPr>
      <w:rPr>
        <w:rFonts w:cs="Times New Roman"/>
      </w:rPr>
    </w:lvl>
    <w:lvl w:ilvl="5" w:tplc="0419001B">
      <w:start w:val="1"/>
      <w:numFmt w:val="lowerRoman"/>
      <w:lvlText w:val="%6."/>
      <w:lvlJc w:val="right"/>
      <w:pPr>
        <w:ind w:left="4816" w:hanging="180"/>
      </w:pPr>
      <w:rPr>
        <w:rFonts w:cs="Times New Roman"/>
      </w:rPr>
    </w:lvl>
    <w:lvl w:ilvl="6" w:tplc="0419000F">
      <w:start w:val="1"/>
      <w:numFmt w:val="decimal"/>
      <w:lvlText w:val="%7."/>
      <w:lvlJc w:val="left"/>
      <w:pPr>
        <w:ind w:left="5536" w:hanging="360"/>
      </w:pPr>
      <w:rPr>
        <w:rFonts w:cs="Times New Roman"/>
      </w:rPr>
    </w:lvl>
    <w:lvl w:ilvl="7" w:tplc="04190019">
      <w:start w:val="1"/>
      <w:numFmt w:val="lowerLetter"/>
      <w:lvlText w:val="%8."/>
      <w:lvlJc w:val="left"/>
      <w:pPr>
        <w:ind w:left="6256" w:hanging="360"/>
      </w:pPr>
      <w:rPr>
        <w:rFonts w:cs="Times New Roman"/>
      </w:rPr>
    </w:lvl>
    <w:lvl w:ilvl="8" w:tplc="0419001B">
      <w:start w:val="1"/>
      <w:numFmt w:val="lowerRoman"/>
      <w:lvlText w:val="%9."/>
      <w:lvlJc w:val="right"/>
      <w:pPr>
        <w:ind w:left="6976" w:hanging="180"/>
      </w:pPr>
      <w:rPr>
        <w:rFonts w:cs="Times New Roman"/>
      </w:rPr>
    </w:lvl>
  </w:abstractNum>
  <w:abstractNum w:abstractNumId="36" w15:restartNumberingAfterBreak="0">
    <w:nsid w:val="56024AF9"/>
    <w:multiLevelType w:val="hybridMultilevel"/>
    <w:tmpl w:val="6DAE0BA0"/>
    <w:lvl w:ilvl="0" w:tplc="584242EA">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5B3B1D75"/>
    <w:multiLevelType w:val="hybridMultilevel"/>
    <w:tmpl w:val="1E2CE000"/>
    <w:lvl w:ilvl="0" w:tplc="FFAC04A2">
      <w:start w:val="1"/>
      <w:numFmt w:val="decimal"/>
      <w:suff w:val="space"/>
      <w:lvlText w:val="%1."/>
      <w:lvlJc w:val="left"/>
      <w:pPr>
        <w:ind w:left="128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15:restartNumberingAfterBreak="0">
    <w:nsid w:val="63BD0A00"/>
    <w:multiLevelType w:val="hybridMultilevel"/>
    <w:tmpl w:val="3D92869A"/>
    <w:lvl w:ilvl="0" w:tplc="C47EB2C2">
      <w:start w:val="1"/>
      <w:numFmt w:val="decimal"/>
      <w:suff w:val="space"/>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39" w15:restartNumberingAfterBreak="0">
    <w:nsid w:val="77D91A34"/>
    <w:multiLevelType w:val="hybridMultilevel"/>
    <w:tmpl w:val="575E01E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C937994"/>
    <w:multiLevelType w:val="hybridMultilevel"/>
    <w:tmpl w:val="4762F7A8"/>
    <w:lvl w:ilvl="0" w:tplc="8B745D5E">
      <w:start w:val="1"/>
      <w:numFmt w:val="decimal"/>
      <w:lvlText w:val="%1)"/>
      <w:lvlJc w:val="left"/>
      <w:pPr>
        <w:ind w:left="1069" w:hanging="360"/>
      </w:pPr>
      <w:rPr>
        <w:rFonts w:ascii="Times New Roman" w:eastAsia="Times New Roman" w:hAnsi="Times New Roman" w:cs="Times New Roman"/>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1"/>
  </w:num>
  <w:num w:numId="2">
    <w:abstractNumId w:val="38"/>
  </w:num>
  <w:num w:numId="3">
    <w:abstractNumId w:val="24"/>
  </w:num>
  <w:num w:numId="4">
    <w:abstractNumId w:val="9"/>
  </w:num>
  <w:num w:numId="5">
    <w:abstractNumId w:val="6"/>
  </w:num>
  <w:num w:numId="6">
    <w:abstractNumId w:val="8"/>
  </w:num>
  <w:num w:numId="7">
    <w:abstractNumId w:val="20"/>
  </w:num>
  <w:num w:numId="8">
    <w:abstractNumId w:val="13"/>
  </w:num>
  <w:num w:numId="9">
    <w:abstractNumId w:val="30"/>
  </w:num>
  <w:num w:numId="10">
    <w:abstractNumId w:val="31"/>
  </w:num>
  <w:num w:numId="11">
    <w:abstractNumId w:val="10"/>
  </w:num>
  <w:num w:numId="12">
    <w:abstractNumId w:val="26"/>
  </w:num>
  <w:num w:numId="13">
    <w:abstractNumId w:val="7"/>
  </w:num>
  <w:num w:numId="14">
    <w:abstractNumId w:val="7"/>
  </w:num>
  <w:num w:numId="15">
    <w:abstractNumId w:val="26"/>
  </w:num>
  <w:num w:numId="16">
    <w:abstractNumId w:val="25"/>
  </w:num>
  <w:num w:numId="17">
    <w:abstractNumId w:val="22"/>
  </w:num>
  <w:num w:numId="18">
    <w:abstractNumId w:val="35"/>
  </w:num>
  <w:num w:numId="19">
    <w:abstractNumId w:val="11"/>
  </w:num>
  <w:num w:numId="20">
    <w:abstractNumId w:val="34"/>
  </w:num>
  <w:num w:numId="21">
    <w:abstractNumId w:val="16"/>
  </w:num>
  <w:num w:numId="22">
    <w:abstractNumId w:val="33"/>
  </w:num>
  <w:num w:numId="23">
    <w:abstractNumId w:val="15"/>
  </w:num>
  <w:num w:numId="24">
    <w:abstractNumId w:val="29"/>
  </w:num>
  <w:num w:numId="25">
    <w:abstractNumId w:val="27"/>
  </w:num>
  <w:num w:numId="26">
    <w:abstractNumId w:val="23"/>
  </w:num>
  <w:num w:numId="27">
    <w:abstractNumId w:val="1"/>
  </w:num>
  <w:num w:numId="28">
    <w:abstractNumId w:val="18"/>
  </w:num>
  <w:num w:numId="29">
    <w:abstractNumId w:val="5"/>
  </w:num>
  <w:num w:numId="30">
    <w:abstractNumId w:val="12"/>
  </w:num>
  <w:num w:numId="31">
    <w:abstractNumId w:val="19"/>
  </w:num>
  <w:num w:numId="32">
    <w:abstractNumId w:val="37"/>
  </w:num>
  <w:num w:numId="33">
    <w:abstractNumId w:val="36"/>
  </w:num>
  <w:num w:numId="34">
    <w:abstractNumId w:val="0"/>
  </w:num>
  <w:num w:numId="35">
    <w:abstractNumId w:val="2"/>
  </w:num>
  <w:num w:numId="36">
    <w:abstractNumId w:val="17"/>
  </w:num>
  <w:num w:numId="37">
    <w:abstractNumId w:val="40"/>
  </w:num>
  <w:num w:numId="38">
    <w:abstractNumId w:val="28"/>
  </w:num>
  <w:num w:numId="39">
    <w:abstractNumId w:val="14"/>
  </w:num>
  <w:num w:numId="40">
    <w:abstractNumId w:val="3"/>
  </w:num>
  <w:num w:numId="41">
    <w:abstractNumId w:val="39"/>
  </w:num>
  <w:num w:numId="42">
    <w:abstractNumId w:val="32"/>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bordersDoNotSurroundHeader/>
  <w:bordersDoNotSurroundFooter/>
  <w:defaultTabStop w:val="69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FBC"/>
    <w:rsid w:val="00002FBC"/>
    <w:rsid w:val="0000379C"/>
    <w:rsid w:val="000073CF"/>
    <w:rsid w:val="000076CD"/>
    <w:rsid w:val="00011077"/>
    <w:rsid w:val="000119A0"/>
    <w:rsid w:val="00011FED"/>
    <w:rsid w:val="00014B63"/>
    <w:rsid w:val="00015174"/>
    <w:rsid w:val="00017ECA"/>
    <w:rsid w:val="000209AD"/>
    <w:rsid w:val="00020ED0"/>
    <w:rsid w:val="00022C25"/>
    <w:rsid w:val="00022D73"/>
    <w:rsid w:val="00024608"/>
    <w:rsid w:val="000254E6"/>
    <w:rsid w:val="0002640C"/>
    <w:rsid w:val="000268A7"/>
    <w:rsid w:val="00027117"/>
    <w:rsid w:val="00034D8A"/>
    <w:rsid w:val="0003659A"/>
    <w:rsid w:val="00040198"/>
    <w:rsid w:val="00040611"/>
    <w:rsid w:val="00040A32"/>
    <w:rsid w:val="0004188E"/>
    <w:rsid w:val="00045FFF"/>
    <w:rsid w:val="00051790"/>
    <w:rsid w:val="000545BD"/>
    <w:rsid w:val="000556B4"/>
    <w:rsid w:val="0005617F"/>
    <w:rsid w:val="000565D1"/>
    <w:rsid w:val="00061BF1"/>
    <w:rsid w:val="00072EEE"/>
    <w:rsid w:val="00073CEC"/>
    <w:rsid w:val="00073D1E"/>
    <w:rsid w:val="00081275"/>
    <w:rsid w:val="00081960"/>
    <w:rsid w:val="00085032"/>
    <w:rsid w:val="000855B4"/>
    <w:rsid w:val="000863F5"/>
    <w:rsid w:val="00086974"/>
    <w:rsid w:val="00087BE5"/>
    <w:rsid w:val="00091CA5"/>
    <w:rsid w:val="00093F66"/>
    <w:rsid w:val="000950B4"/>
    <w:rsid w:val="000A115E"/>
    <w:rsid w:val="000A4F15"/>
    <w:rsid w:val="000A7666"/>
    <w:rsid w:val="000B11AB"/>
    <w:rsid w:val="000B351D"/>
    <w:rsid w:val="000B551D"/>
    <w:rsid w:val="000B5A80"/>
    <w:rsid w:val="000B6B3D"/>
    <w:rsid w:val="000B7800"/>
    <w:rsid w:val="000C5A0F"/>
    <w:rsid w:val="000C6329"/>
    <w:rsid w:val="000C6791"/>
    <w:rsid w:val="000D26C3"/>
    <w:rsid w:val="000D5545"/>
    <w:rsid w:val="000E2113"/>
    <w:rsid w:val="000F2321"/>
    <w:rsid w:val="000F2465"/>
    <w:rsid w:val="000F42DB"/>
    <w:rsid w:val="000F7D05"/>
    <w:rsid w:val="00100748"/>
    <w:rsid w:val="001027BF"/>
    <w:rsid w:val="001042A6"/>
    <w:rsid w:val="001075B4"/>
    <w:rsid w:val="001102C5"/>
    <w:rsid w:val="00110A71"/>
    <w:rsid w:val="00115049"/>
    <w:rsid w:val="00121AC7"/>
    <w:rsid w:val="00123FD5"/>
    <w:rsid w:val="00126A5F"/>
    <w:rsid w:val="00130D21"/>
    <w:rsid w:val="00132A50"/>
    <w:rsid w:val="001365F0"/>
    <w:rsid w:val="00137C14"/>
    <w:rsid w:val="001408F1"/>
    <w:rsid w:val="00140A50"/>
    <w:rsid w:val="00141D4E"/>
    <w:rsid w:val="00141FA7"/>
    <w:rsid w:val="00146DB4"/>
    <w:rsid w:val="00154F70"/>
    <w:rsid w:val="0015741C"/>
    <w:rsid w:val="001613FA"/>
    <w:rsid w:val="0016183A"/>
    <w:rsid w:val="0017165F"/>
    <w:rsid w:val="00173871"/>
    <w:rsid w:val="00174A45"/>
    <w:rsid w:val="0017696F"/>
    <w:rsid w:val="001850A2"/>
    <w:rsid w:val="00185720"/>
    <w:rsid w:val="0018768D"/>
    <w:rsid w:val="001908D5"/>
    <w:rsid w:val="00190FD2"/>
    <w:rsid w:val="00191A7F"/>
    <w:rsid w:val="001924A6"/>
    <w:rsid w:val="00192DB4"/>
    <w:rsid w:val="00194944"/>
    <w:rsid w:val="001A0AF8"/>
    <w:rsid w:val="001A670A"/>
    <w:rsid w:val="001B23A2"/>
    <w:rsid w:val="001B31C6"/>
    <w:rsid w:val="001B5CAF"/>
    <w:rsid w:val="001B769F"/>
    <w:rsid w:val="001C0399"/>
    <w:rsid w:val="001C3CDC"/>
    <w:rsid w:val="001C72E5"/>
    <w:rsid w:val="001D177D"/>
    <w:rsid w:val="001D3F53"/>
    <w:rsid w:val="001D40AB"/>
    <w:rsid w:val="001D4625"/>
    <w:rsid w:val="001D58C3"/>
    <w:rsid w:val="001D6418"/>
    <w:rsid w:val="001D75DE"/>
    <w:rsid w:val="001E039A"/>
    <w:rsid w:val="001E06E3"/>
    <w:rsid w:val="001E0CAD"/>
    <w:rsid w:val="001F1860"/>
    <w:rsid w:val="001F47C5"/>
    <w:rsid w:val="00200F09"/>
    <w:rsid w:val="00204116"/>
    <w:rsid w:val="002044B9"/>
    <w:rsid w:val="002058B4"/>
    <w:rsid w:val="0021443B"/>
    <w:rsid w:val="00214885"/>
    <w:rsid w:val="002165CA"/>
    <w:rsid w:val="00217206"/>
    <w:rsid w:val="00220E10"/>
    <w:rsid w:val="00223599"/>
    <w:rsid w:val="0022419B"/>
    <w:rsid w:val="0022627C"/>
    <w:rsid w:val="00226DD5"/>
    <w:rsid w:val="002270A7"/>
    <w:rsid w:val="002277A8"/>
    <w:rsid w:val="0023290F"/>
    <w:rsid w:val="002345CB"/>
    <w:rsid w:val="00240A7D"/>
    <w:rsid w:val="002525DF"/>
    <w:rsid w:val="00252B62"/>
    <w:rsid w:val="00254D66"/>
    <w:rsid w:val="002606B5"/>
    <w:rsid w:val="002705A3"/>
    <w:rsid w:val="00272768"/>
    <w:rsid w:val="00275630"/>
    <w:rsid w:val="00276F9E"/>
    <w:rsid w:val="002847CF"/>
    <w:rsid w:val="0028552D"/>
    <w:rsid w:val="002878EF"/>
    <w:rsid w:val="0029216D"/>
    <w:rsid w:val="002931F5"/>
    <w:rsid w:val="00293318"/>
    <w:rsid w:val="002954C0"/>
    <w:rsid w:val="00297EA3"/>
    <w:rsid w:val="002A2D35"/>
    <w:rsid w:val="002A53AE"/>
    <w:rsid w:val="002B0EAB"/>
    <w:rsid w:val="002B6ECE"/>
    <w:rsid w:val="002C0105"/>
    <w:rsid w:val="002C2CF5"/>
    <w:rsid w:val="002C4A40"/>
    <w:rsid w:val="002C5815"/>
    <w:rsid w:val="002C585F"/>
    <w:rsid w:val="002C65FD"/>
    <w:rsid w:val="002C7542"/>
    <w:rsid w:val="002D1252"/>
    <w:rsid w:val="002D153F"/>
    <w:rsid w:val="002D2708"/>
    <w:rsid w:val="002D37DE"/>
    <w:rsid w:val="002D5748"/>
    <w:rsid w:val="002E1133"/>
    <w:rsid w:val="002E1ADF"/>
    <w:rsid w:val="002F1167"/>
    <w:rsid w:val="002F1BD5"/>
    <w:rsid w:val="002F776C"/>
    <w:rsid w:val="00302077"/>
    <w:rsid w:val="0030677F"/>
    <w:rsid w:val="003118E6"/>
    <w:rsid w:val="0031223C"/>
    <w:rsid w:val="003125F4"/>
    <w:rsid w:val="00313277"/>
    <w:rsid w:val="00313396"/>
    <w:rsid w:val="003134F3"/>
    <w:rsid w:val="00316CE6"/>
    <w:rsid w:val="003229EB"/>
    <w:rsid w:val="00322F56"/>
    <w:rsid w:val="00324BBC"/>
    <w:rsid w:val="00325005"/>
    <w:rsid w:val="00325471"/>
    <w:rsid w:val="00331C1D"/>
    <w:rsid w:val="00333AB7"/>
    <w:rsid w:val="003376A7"/>
    <w:rsid w:val="0034001E"/>
    <w:rsid w:val="003453FA"/>
    <w:rsid w:val="00345961"/>
    <w:rsid w:val="003478A1"/>
    <w:rsid w:val="003511DE"/>
    <w:rsid w:val="00352DEE"/>
    <w:rsid w:val="0035395E"/>
    <w:rsid w:val="00356E1D"/>
    <w:rsid w:val="00356F6A"/>
    <w:rsid w:val="00357B00"/>
    <w:rsid w:val="0036638C"/>
    <w:rsid w:val="003714E0"/>
    <w:rsid w:val="003719B3"/>
    <w:rsid w:val="00373B6A"/>
    <w:rsid w:val="0037540A"/>
    <w:rsid w:val="003810C5"/>
    <w:rsid w:val="00382D8E"/>
    <w:rsid w:val="003830EE"/>
    <w:rsid w:val="003831DB"/>
    <w:rsid w:val="00383209"/>
    <w:rsid w:val="0038497E"/>
    <w:rsid w:val="00384C9C"/>
    <w:rsid w:val="00386B47"/>
    <w:rsid w:val="003950E5"/>
    <w:rsid w:val="00395B96"/>
    <w:rsid w:val="003A6E23"/>
    <w:rsid w:val="003B00B4"/>
    <w:rsid w:val="003B0D6E"/>
    <w:rsid w:val="003B658E"/>
    <w:rsid w:val="003C1DCD"/>
    <w:rsid w:val="003C23CF"/>
    <w:rsid w:val="003C4CFA"/>
    <w:rsid w:val="003C70C4"/>
    <w:rsid w:val="003D13A3"/>
    <w:rsid w:val="003D6465"/>
    <w:rsid w:val="003E034B"/>
    <w:rsid w:val="003E0602"/>
    <w:rsid w:val="003E0796"/>
    <w:rsid w:val="003E114C"/>
    <w:rsid w:val="003F08FE"/>
    <w:rsid w:val="003F27D7"/>
    <w:rsid w:val="003F442A"/>
    <w:rsid w:val="003F475D"/>
    <w:rsid w:val="004009A6"/>
    <w:rsid w:val="00400B3B"/>
    <w:rsid w:val="00400B62"/>
    <w:rsid w:val="00402602"/>
    <w:rsid w:val="00403384"/>
    <w:rsid w:val="00405B85"/>
    <w:rsid w:val="00407575"/>
    <w:rsid w:val="00407716"/>
    <w:rsid w:val="004109F2"/>
    <w:rsid w:val="004121CB"/>
    <w:rsid w:val="0041418C"/>
    <w:rsid w:val="004145D5"/>
    <w:rsid w:val="00417E11"/>
    <w:rsid w:val="00421286"/>
    <w:rsid w:val="004274F9"/>
    <w:rsid w:val="0043214F"/>
    <w:rsid w:val="004413CA"/>
    <w:rsid w:val="00442526"/>
    <w:rsid w:val="00446298"/>
    <w:rsid w:val="00450838"/>
    <w:rsid w:val="00451F3E"/>
    <w:rsid w:val="004524C4"/>
    <w:rsid w:val="00453F8D"/>
    <w:rsid w:val="0045621B"/>
    <w:rsid w:val="00456433"/>
    <w:rsid w:val="0046185B"/>
    <w:rsid w:val="00465778"/>
    <w:rsid w:val="004670CB"/>
    <w:rsid w:val="00470551"/>
    <w:rsid w:val="004711EC"/>
    <w:rsid w:val="004815FF"/>
    <w:rsid w:val="0048361B"/>
    <w:rsid w:val="00486ABD"/>
    <w:rsid w:val="00490A75"/>
    <w:rsid w:val="00490D21"/>
    <w:rsid w:val="004959F0"/>
    <w:rsid w:val="004969F0"/>
    <w:rsid w:val="004A099D"/>
    <w:rsid w:val="004A31E6"/>
    <w:rsid w:val="004A4728"/>
    <w:rsid w:val="004A6C75"/>
    <w:rsid w:val="004B085F"/>
    <w:rsid w:val="004B3D37"/>
    <w:rsid w:val="004B4E01"/>
    <w:rsid w:val="004B7AAD"/>
    <w:rsid w:val="004C0175"/>
    <w:rsid w:val="004C1C1B"/>
    <w:rsid w:val="004C2887"/>
    <w:rsid w:val="004C4761"/>
    <w:rsid w:val="004C5439"/>
    <w:rsid w:val="004C61A4"/>
    <w:rsid w:val="004D0788"/>
    <w:rsid w:val="004D10AF"/>
    <w:rsid w:val="004D2C20"/>
    <w:rsid w:val="004D348C"/>
    <w:rsid w:val="004D44B2"/>
    <w:rsid w:val="004D527E"/>
    <w:rsid w:val="004D6C74"/>
    <w:rsid w:val="004D7D5A"/>
    <w:rsid w:val="004D7FE3"/>
    <w:rsid w:val="004E17D7"/>
    <w:rsid w:val="004E3730"/>
    <w:rsid w:val="004E3B94"/>
    <w:rsid w:val="004E54D9"/>
    <w:rsid w:val="004E5A63"/>
    <w:rsid w:val="004E6E0B"/>
    <w:rsid w:val="004F17DC"/>
    <w:rsid w:val="004F4A89"/>
    <w:rsid w:val="004F4DC9"/>
    <w:rsid w:val="004F5281"/>
    <w:rsid w:val="004F61DE"/>
    <w:rsid w:val="00500295"/>
    <w:rsid w:val="00503AFB"/>
    <w:rsid w:val="00504360"/>
    <w:rsid w:val="00504DE2"/>
    <w:rsid w:val="00510A24"/>
    <w:rsid w:val="0051433C"/>
    <w:rsid w:val="005158AA"/>
    <w:rsid w:val="005162A5"/>
    <w:rsid w:val="00516726"/>
    <w:rsid w:val="00516C35"/>
    <w:rsid w:val="00524B3D"/>
    <w:rsid w:val="005306FE"/>
    <w:rsid w:val="00530A65"/>
    <w:rsid w:val="00534DC5"/>
    <w:rsid w:val="0054020F"/>
    <w:rsid w:val="00544A62"/>
    <w:rsid w:val="00545689"/>
    <w:rsid w:val="00551325"/>
    <w:rsid w:val="00553BBA"/>
    <w:rsid w:val="005561D3"/>
    <w:rsid w:val="00556631"/>
    <w:rsid w:val="00560693"/>
    <w:rsid w:val="005630FE"/>
    <w:rsid w:val="00564248"/>
    <w:rsid w:val="00567B2C"/>
    <w:rsid w:val="00570D84"/>
    <w:rsid w:val="00572792"/>
    <w:rsid w:val="005756B6"/>
    <w:rsid w:val="00581F84"/>
    <w:rsid w:val="00587051"/>
    <w:rsid w:val="00593A32"/>
    <w:rsid w:val="0059505A"/>
    <w:rsid w:val="005A0766"/>
    <w:rsid w:val="005A0955"/>
    <w:rsid w:val="005A379B"/>
    <w:rsid w:val="005A495D"/>
    <w:rsid w:val="005A5160"/>
    <w:rsid w:val="005B1EC4"/>
    <w:rsid w:val="005B2B24"/>
    <w:rsid w:val="005B5EF2"/>
    <w:rsid w:val="005B6989"/>
    <w:rsid w:val="005B6CED"/>
    <w:rsid w:val="005B6E3C"/>
    <w:rsid w:val="005C49AF"/>
    <w:rsid w:val="005C4D97"/>
    <w:rsid w:val="005C73BD"/>
    <w:rsid w:val="005D1829"/>
    <w:rsid w:val="005D4EB2"/>
    <w:rsid w:val="005D71D8"/>
    <w:rsid w:val="005E268E"/>
    <w:rsid w:val="005E58C1"/>
    <w:rsid w:val="005E742A"/>
    <w:rsid w:val="005F76DD"/>
    <w:rsid w:val="005F7FAC"/>
    <w:rsid w:val="00604FB7"/>
    <w:rsid w:val="00605618"/>
    <w:rsid w:val="00605AE7"/>
    <w:rsid w:val="00614EEB"/>
    <w:rsid w:val="00615629"/>
    <w:rsid w:val="006212DD"/>
    <w:rsid w:val="0062176D"/>
    <w:rsid w:val="006233CB"/>
    <w:rsid w:val="00625CCC"/>
    <w:rsid w:val="00634722"/>
    <w:rsid w:val="00644E67"/>
    <w:rsid w:val="006450AB"/>
    <w:rsid w:val="00646BB4"/>
    <w:rsid w:val="0065108C"/>
    <w:rsid w:val="006547D0"/>
    <w:rsid w:val="006575D9"/>
    <w:rsid w:val="00664779"/>
    <w:rsid w:val="006746DE"/>
    <w:rsid w:val="00676ACF"/>
    <w:rsid w:val="00681113"/>
    <w:rsid w:val="00685BB4"/>
    <w:rsid w:val="0069663A"/>
    <w:rsid w:val="006A1507"/>
    <w:rsid w:val="006A3487"/>
    <w:rsid w:val="006A5A83"/>
    <w:rsid w:val="006A5F89"/>
    <w:rsid w:val="006B4B7E"/>
    <w:rsid w:val="006B794C"/>
    <w:rsid w:val="006C389E"/>
    <w:rsid w:val="006C4A39"/>
    <w:rsid w:val="006C64BE"/>
    <w:rsid w:val="006D2360"/>
    <w:rsid w:val="006D3083"/>
    <w:rsid w:val="006E4C51"/>
    <w:rsid w:val="006F413C"/>
    <w:rsid w:val="006F625C"/>
    <w:rsid w:val="006F7B18"/>
    <w:rsid w:val="00705410"/>
    <w:rsid w:val="00706E31"/>
    <w:rsid w:val="0071715F"/>
    <w:rsid w:val="00717350"/>
    <w:rsid w:val="007208A9"/>
    <w:rsid w:val="00722424"/>
    <w:rsid w:val="00722728"/>
    <w:rsid w:val="00723022"/>
    <w:rsid w:val="00723CB5"/>
    <w:rsid w:val="00723E58"/>
    <w:rsid w:val="00724D48"/>
    <w:rsid w:val="007271CC"/>
    <w:rsid w:val="00727D11"/>
    <w:rsid w:val="00740779"/>
    <w:rsid w:val="007407C1"/>
    <w:rsid w:val="00743DE8"/>
    <w:rsid w:val="00746A04"/>
    <w:rsid w:val="00750A9F"/>
    <w:rsid w:val="0075133A"/>
    <w:rsid w:val="0076227F"/>
    <w:rsid w:val="00762C4E"/>
    <w:rsid w:val="00764DEC"/>
    <w:rsid w:val="00766CC0"/>
    <w:rsid w:val="00781A95"/>
    <w:rsid w:val="007828C6"/>
    <w:rsid w:val="00783553"/>
    <w:rsid w:val="007853C0"/>
    <w:rsid w:val="0078766B"/>
    <w:rsid w:val="007907DC"/>
    <w:rsid w:val="007933DE"/>
    <w:rsid w:val="007A22AF"/>
    <w:rsid w:val="007A2661"/>
    <w:rsid w:val="007A35D7"/>
    <w:rsid w:val="007A48A6"/>
    <w:rsid w:val="007A4E64"/>
    <w:rsid w:val="007B0FCB"/>
    <w:rsid w:val="007B101F"/>
    <w:rsid w:val="007B445C"/>
    <w:rsid w:val="007B5E01"/>
    <w:rsid w:val="007C0FE1"/>
    <w:rsid w:val="007C1AEA"/>
    <w:rsid w:val="007C1BBA"/>
    <w:rsid w:val="007C3E45"/>
    <w:rsid w:val="007D106F"/>
    <w:rsid w:val="007D664A"/>
    <w:rsid w:val="007D69EC"/>
    <w:rsid w:val="007D7610"/>
    <w:rsid w:val="007D7F63"/>
    <w:rsid w:val="007E0F33"/>
    <w:rsid w:val="007F6B28"/>
    <w:rsid w:val="00805656"/>
    <w:rsid w:val="00812AD8"/>
    <w:rsid w:val="00814622"/>
    <w:rsid w:val="00816BA0"/>
    <w:rsid w:val="008201CC"/>
    <w:rsid w:val="00822325"/>
    <w:rsid w:val="0082334C"/>
    <w:rsid w:val="008244A3"/>
    <w:rsid w:val="00834746"/>
    <w:rsid w:val="00843DF8"/>
    <w:rsid w:val="00854B5C"/>
    <w:rsid w:val="00854DC3"/>
    <w:rsid w:val="00861001"/>
    <w:rsid w:val="00867D42"/>
    <w:rsid w:val="00870496"/>
    <w:rsid w:val="008707A0"/>
    <w:rsid w:val="008737CC"/>
    <w:rsid w:val="00873DA7"/>
    <w:rsid w:val="00881BD8"/>
    <w:rsid w:val="00885043"/>
    <w:rsid w:val="00885189"/>
    <w:rsid w:val="00891464"/>
    <w:rsid w:val="0089252E"/>
    <w:rsid w:val="00895D59"/>
    <w:rsid w:val="008A0988"/>
    <w:rsid w:val="008A5732"/>
    <w:rsid w:val="008B0C6D"/>
    <w:rsid w:val="008B6D2E"/>
    <w:rsid w:val="008B6DF9"/>
    <w:rsid w:val="008C15EC"/>
    <w:rsid w:val="008C49E5"/>
    <w:rsid w:val="008C7E1C"/>
    <w:rsid w:val="008D1983"/>
    <w:rsid w:val="008D2A9B"/>
    <w:rsid w:val="008D44C6"/>
    <w:rsid w:val="008D487E"/>
    <w:rsid w:val="008E175C"/>
    <w:rsid w:val="008E68B0"/>
    <w:rsid w:val="008E7046"/>
    <w:rsid w:val="008F03C2"/>
    <w:rsid w:val="008F3D34"/>
    <w:rsid w:val="008F5445"/>
    <w:rsid w:val="00900865"/>
    <w:rsid w:val="0090113B"/>
    <w:rsid w:val="0090754F"/>
    <w:rsid w:val="00913C71"/>
    <w:rsid w:val="00915FE2"/>
    <w:rsid w:val="009164A8"/>
    <w:rsid w:val="00920D0B"/>
    <w:rsid w:val="009213F5"/>
    <w:rsid w:val="00922D13"/>
    <w:rsid w:val="00923A73"/>
    <w:rsid w:val="00931B7E"/>
    <w:rsid w:val="009322DE"/>
    <w:rsid w:val="00934AC9"/>
    <w:rsid w:val="009358AE"/>
    <w:rsid w:val="00936512"/>
    <w:rsid w:val="00937503"/>
    <w:rsid w:val="00941521"/>
    <w:rsid w:val="009437C4"/>
    <w:rsid w:val="00946D9F"/>
    <w:rsid w:val="0095014A"/>
    <w:rsid w:val="00953341"/>
    <w:rsid w:val="00954AF9"/>
    <w:rsid w:val="00957DF7"/>
    <w:rsid w:val="00962296"/>
    <w:rsid w:val="00962652"/>
    <w:rsid w:val="00963DB3"/>
    <w:rsid w:val="00966F07"/>
    <w:rsid w:val="00967F76"/>
    <w:rsid w:val="00970049"/>
    <w:rsid w:val="00970CC6"/>
    <w:rsid w:val="0097730E"/>
    <w:rsid w:val="00981F3C"/>
    <w:rsid w:val="0098200A"/>
    <w:rsid w:val="009918CE"/>
    <w:rsid w:val="00994005"/>
    <w:rsid w:val="00997393"/>
    <w:rsid w:val="009A5F65"/>
    <w:rsid w:val="009B28E1"/>
    <w:rsid w:val="009B4514"/>
    <w:rsid w:val="009C44EF"/>
    <w:rsid w:val="009C5287"/>
    <w:rsid w:val="009C5CD6"/>
    <w:rsid w:val="009C6DDE"/>
    <w:rsid w:val="009D7480"/>
    <w:rsid w:val="009D764F"/>
    <w:rsid w:val="009E35E4"/>
    <w:rsid w:val="009E36AB"/>
    <w:rsid w:val="009E4C2F"/>
    <w:rsid w:val="009E5BEF"/>
    <w:rsid w:val="009F3842"/>
    <w:rsid w:val="009F3FDF"/>
    <w:rsid w:val="009F7005"/>
    <w:rsid w:val="009F775D"/>
    <w:rsid w:val="00A015F3"/>
    <w:rsid w:val="00A020F1"/>
    <w:rsid w:val="00A0248B"/>
    <w:rsid w:val="00A047C8"/>
    <w:rsid w:val="00A11D83"/>
    <w:rsid w:val="00A15FA9"/>
    <w:rsid w:val="00A22E91"/>
    <w:rsid w:val="00A30890"/>
    <w:rsid w:val="00A31473"/>
    <w:rsid w:val="00A31905"/>
    <w:rsid w:val="00A31B38"/>
    <w:rsid w:val="00A31D62"/>
    <w:rsid w:val="00A33C38"/>
    <w:rsid w:val="00A36167"/>
    <w:rsid w:val="00A3774C"/>
    <w:rsid w:val="00A37DF3"/>
    <w:rsid w:val="00A409EE"/>
    <w:rsid w:val="00A52D71"/>
    <w:rsid w:val="00A600E8"/>
    <w:rsid w:val="00A60893"/>
    <w:rsid w:val="00A61B9F"/>
    <w:rsid w:val="00A6208B"/>
    <w:rsid w:val="00A65FC2"/>
    <w:rsid w:val="00A70A2F"/>
    <w:rsid w:val="00A717C6"/>
    <w:rsid w:val="00A73419"/>
    <w:rsid w:val="00A758A9"/>
    <w:rsid w:val="00A82ABF"/>
    <w:rsid w:val="00A847AA"/>
    <w:rsid w:val="00A84A1C"/>
    <w:rsid w:val="00A904A6"/>
    <w:rsid w:val="00A925FF"/>
    <w:rsid w:val="00AA0EFC"/>
    <w:rsid w:val="00AA11DC"/>
    <w:rsid w:val="00AA3E21"/>
    <w:rsid w:val="00AA61E1"/>
    <w:rsid w:val="00AA701D"/>
    <w:rsid w:val="00AB7509"/>
    <w:rsid w:val="00AC46CB"/>
    <w:rsid w:val="00AC47CC"/>
    <w:rsid w:val="00AC4844"/>
    <w:rsid w:val="00AC5BD7"/>
    <w:rsid w:val="00AC69A7"/>
    <w:rsid w:val="00AC76BC"/>
    <w:rsid w:val="00AD29F1"/>
    <w:rsid w:val="00AD3C41"/>
    <w:rsid w:val="00AD6B7F"/>
    <w:rsid w:val="00AD6F52"/>
    <w:rsid w:val="00AE166B"/>
    <w:rsid w:val="00AE17B5"/>
    <w:rsid w:val="00AE2D14"/>
    <w:rsid w:val="00AE5D2A"/>
    <w:rsid w:val="00AF0F6C"/>
    <w:rsid w:val="00AF5C50"/>
    <w:rsid w:val="00AF6473"/>
    <w:rsid w:val="00AF6635"/>
    <w:rsid w:val="00B0002F"/>
    <w:rsid w:val="00B00532"/>
    <w:rsid w:val="00B044E6"/>
    <w:rsid w:val="00B04D24"/>
    <w:rsid w:val="00B11FF1"/>
    <w:rsid w:val="00B12968"/>
    <w:rsid w:val="00B13729"/>
    <w:rsid w:val="00B1597D"/>
    <w:rsid w:val="00B17DBE"/>
    <w:rsid w:val="00B219E9"/>
    <w:rsid w:val="00B228CA"/>
    <w:rsid w:val="00B25C06"/>
    <w:rsid w:val="00B26D80"/>
    <w:rsid w:val="00B3402E"/>
    <w:rsid w:val="00B3643F"/>
    <w:rsid w:val="00B36541"/>
    <w:rsid w:val="00B375ED"/>
    <w:rsid w:val="00B45222"/>
    <w:rsid w:val="00B46B19"/>
    <w:rsid w:val="00B50F08"/>
    <w:rsid w:val="00B50F34"/>
    <w:rsid w:val="00B53176"/>
    <w:rsid w:val="00B5661A"/>
    <w:rsid w:val="00B62E4F"/>
    <w:rsid w:val="00B63231"/>
    <w:rsid w:val="00B6364D"/>
    <w:rsid w:val="00B6441B"/>
    <w:rsid w:val="00B669EE"/>
    <w:rsid w:val="00B712C7"/>
    <w:rsid w:val="00B8159C"/>
    <w:rsid w:val="00B819D9"/>
    <w:rsid w:val="00B82ECF"/>
    <w:rsid w:val="00B83233"/>
    <w:rsid w:val="00B84CE1"/>
    <w:rsid w:val="00B85DB9"/>
    <w:rsid w:val="00B905B6"/>
    <w:rsid w:val="00B943D7"/>
    <w:rsid w:val="00B94972"/>
    <w:rsid w:val="00B96E12"/>
    <w:rsid w:val="00BA45EB"/>
    <w:rsid w:val="00BA52D3"/>
    <w:rsid w:val="00BB0949"/>
    <w:rsid w:val="00BB11B7"/>
    <w:rsid w:val="00BC05CD"/>
    <w:rsid w:val="00BC1178"/>
    <w:rsid w:val="00BC2345"/>
    <w:rsid w:val="00BC269E"/>
    <w:rsid w:val="00BC4B13"/>
    <w:rsid w:val="00BD2811"/>
    <w:rsid w:val="00BD3AD9"/>
    <w:rsid w:val="00BD4900"/>
    <w:rsid w:val="00BD799D"/>
    <w:rsid w:val="00BE5F87"/>
    <w:rsid w:val="00BF0375"/>
    <w:rsid w:val="00BF1569"/>
    <w:rsid w:val="00BF20EC"/>
    <w:rsid w:val="00C01729"/>
    <w:rsid w:val="00C05206"/>
    <w:rsid w:val="00C05D7D"/>
    <w:rsid w:val="00C06CC6"/>
    <w:rsid w:val="00C11F59"/>
    <w:rsid w:val="00C146E0"/>
    <w:rsid w:val="00C22A72"/>
    <w:rsid w:val="00C26D15"/>
    <w:rsid w:val="00C27BCD"/>
    <w:rsid w:val="00C30851"/>
    <w:rsid w:val="00C33C8A"/>
    <w:rsid w:val="00C420BB"/>
    <w:rsid w:val="00C475C5"/>
    <w:rsid w:val="00C502B8"/>
    <w:rsid w:val="00C54B3D"/>
    <w:rsid w:val="00C5768E"/>
    <w:rsid w:val="00C61B5A"/>
    <w:rsid w:val="00C641F9"/>
    <w:rsid w:val="00C6720D"/>
    <w:rsid w:val="00C70D2D"/>
    <w:rsid w:val="00C71E5F"/>
    <w:rsid w:val="00C72484"/>
    <w:rsid w:val="00C75F14"/>
    <w:rsid w:val="00C846B0"/>
    <w:rsid w:val="00C877E5"/>
    <w:rsid w:val="00C90436"/>
    <w:rsid w:val="00C91EF3"/>
    <w:rsid w:val="00C92599"/>
    <w:rsid w:val="00C94A94"/>
    <w:rsid w:val="00C9631E"/>
    <w:rsid w:val="00C96843"/>
    <w:rsid w:val="00CA1204"/>
    <w:rsid w:val="00CA6E7A"/>
    <w:rsid w:val="00CA7DD4"/>
    <w:rsid w:val="00CB1FC1"/>
    <w:rsid w:val="00CB31C2"/>
    <w:rsid w:val="00CB68B9"/>
    <w:rsid w:val="00CB6E05"/>
    <w:rsid w:val="00CC144D"/>
    <w:rsid w:val="00CC3418"/>
    <w:rsid w:val="00CC3D96"/>
    <w:rsid w:val="00CC5C09"/>
    <w:rsid w:val="00CC7510"/>
    <w:rsid w:val="00CD0CD7"/>
    <w:rsid w:val="00CD17CF"/>
    <w:rsid w:val="00CD2E78"/>
    <w:rsid w:val="00CE2DBE"/>
    <w:rsid w:val="00CF0C9F"/>
    <w:rsid w:val="00D00DE5"/>
    <w:rsid w:val="00D02546"/>
    <w:rsid w:val="00D03F94"/>
    <w:rsid w:val="00D04D72"/>
    <w:rsid w:val="00D13C9A"/>
    <w:rsid w:val="00D14FDA"/>
    <w:rsid w:val="00D209B1"/>
    <w:rsid w:val="00D21041"/>
    <w:rsid w:val="00D2183A"/>
    <w:rsid w:val="00D21868"/>
    <w:rsid w:val="00D26924"/>
    <w:rsid w:val="00D305AE"/>
    <w:rsid w:val="00D334F0"/>
    <w:rsid w:val="00D33AEB"/>
    <w:rsid w:val="00D33C50"/>
    <w:rsid w:val="00D35DA4"/>
    <w:rsid w:val="00D40FF1"/>
    <w:rsid w:val="00D43FD4"/>
    <w:rsid w:val="00D44448"/>
    <w:rsid w:val="00D46294"/>
    <w:rsid w:val="00D46BB4"/>
    <w:rsid w:val="00D50E43"/>
    <w:rsid w:val="00D51B97"/>
    <w:rsid w:val="00D52677"/>
    <w:rsid w:val="00D54F46"/>
    <w:rsid w:val="00D60ACB"/>
    <w:rsid w:val="00D64020"/>
    <w:rsid w:val="00D65061"/>
    <w:rsid w:val="00D65677"/>
    <w:rsid w:val="00D661FE"/>
    <w:rsid w:val="00D71E0F"/>
    <w:rsid w:val="00D73D51"/>
    <w:rsid w:val="00D846ED"/>
    <w:rsid w:val="00D8565F"/>
    <w:rsid w:val="00D92075"/>
    <w:rsid w:val="00DA557B"/>
    <w:rsid w:val="00DB1592"/>
    <w:rsid w:val="00DB2D1F"/>
    <w:rsid w:val="00DB2DCC"/>
    <w:rsid w:val="00DB5180"/>
    <w:rsid w:val="00DB5E12"/>
    <w:rsid w:val="00DB6189"/>
    <w:rsid w:val="00DB62F1"/>
    <w:rsid w:val="00DB6D8B"/>
    <w:rsid w:val="00DC1947"/>
    <w:rsid w:val="00DC3661"/>
    <w:rsid w:val="00DC5E93"/>
    <w:rsid w:val="00DC74DE"/>
    <w:rsid w:val="00DC78F3"/>
    <w:rsid w:val="00DD14A8"/>
    <w:rsid w:val="00DD2783"/>
    <w:rsid w:val="00DE1EC6"/>
    <w:rsid w:val="00DF5F36"/>
    <w:rsid w:val="00E00887"/>
    <w:rsid w:val="00E00961"/>
    <w:rsid w:val="00E02BFE"/>
    <w:rsid w:val="00E033DE"/>
    <w:rsid w:val="00E035FE"/>
    <w:rsid w:val="00E03B32"/>
    <w:rsid w:val="00E04869"/>
    <w:rsid w:val="00E04CE0"/>
    <w:rsid w:val="00E06124"/>
    <w:rsid w:val="00E0688D"/>
    <w:rsid w:val="00E06915"/>
    <w:rsid w:val="00E108CC"/>
    <w:rsid w:val="00E10A8B"/>
    <w:rsid w:val="00E13683"/>
    <w:rsid w:val="00E22C1D"/>
    <w:rsid w:val="00E240F8"/>
    <w:rsid w:val="00E25398"/>
    <w:rsid w:val="00E25870"/>
    <w:rsid w:val="00E30177"/>
    <w:rsid w:val="00E302D9"/>
    <w:rsid w:val="00E316AD"/>
    <w:rsid w:val="00E33947"/>
    <w:rsid w:val="00E341A2"/>
    <w:rsid w:val="00E464FF"/>
    <w:rsid w:val="00E53A1D"/>
    <w:rsid w:val="00E56578"/>
    <w:rsid w:val="00E56FDE"/>
    <w:rsid w:val="00E6084F"/>
    <w:rsid w:val="00E622E7"/>
    <w:rsid w:val="00E62AB6"/>
    <w:rsid w:val="00E70F22"/>
    <w:rsid w:val="00E7438A"/>
    <w:rsid w:val="00E76D71"/>
    <w:rsid w:val="00E76E6C"/>
    <w:rsid w:val="00E804EE"/>
    <w:rsid w:val="00E818A8"/>
    <w:rsid w:val="00E849BC"/>
    <w:rsid w:val="00E942AD"/>
    <w:rsid w:val="00EA147E"/>
    <w:rsid w:val="00EA2171"/>
    <w:rsid w:val="00EA2709"/>
    <w:rsid w:val="00EA2CFA"/>
    <w:rsid w:val="00EA3F49"/>
    <w:rsid w:val="00EB48AC"/>
    <w:rsid w:val="00EB4F46"/>
    <w:rsid w:val="00EB69AD"/>
    <w:rsid w:val="00EB75E1"/>
    <w:rsid w:val="00EC07B8"/>
    <w:rsid w:val="00EC49F1"/>
    <w:rsid w:val="00EC5B6F"/>
    <w:rsid w:val="00EC6734"/>
    <w:rsid w:val="00EC6E7D"/>
    <w:rsid w:val="00ED0114"/>
    <w:rsid w:val="00ED1F43"/>
    <w:rsid w:val="00ED42EC"/>
    <w:rsid w:val="00ED5882"/>
    <w:rsid w:val="00ED5F51"/>
    <w:rsid w:val="00ED5F6F"/>
    <w:rsid w:val="00ED6D91"/>
    <w:rsid w:val="00EE0AC5"/>
    <w:rsid w:val="00EE1177"/>
    <w:rsid w:val="00EE1A06"/>
    <w:rsid w:val="00EE6920"/>
    <w:rsid w:val="00EF4B9F"/>
    <w:rsid w:val="00EF6636"/>
    <w:rsid w:val="00EF7050"/>
    <w:rsid w:val="00EF7D21"/>
    <w:rsid w:val="00F04339"/>
    <w:rsid w:val="00F0458B"/>
    <w:rsid w:val="00F111D2"/>
    <w:rsid w:val="00F13432"/>
    <w:rsid w:val="00F15951"/>
    <w:rsid w:val="00F161D9"/>
    <w:rsid w:val="00F16E7E"/>
    <w:rsid w:val="00F209DD"/>
    <w:rsid w:val="00F26E19"/>
    <w:rsid w:val="00F30C0A"/>
    <w:rsid w:val="00F30E20"/>
    <w:rsid w:val="00F34803"/>
    <w:rsid w:val="00F35B94"/>
    <w:rsid w:val="00F37395"/>
    <w:rsid w:val="00F3757D"/>
    <w:rsid w:val="00F40530"/>
    <w:rsid w:val="00F406EB"/>
    <w:rsid w:val="00F407F3"/>
    <w:rsid w:val="00F44D61"/>
    <w:rsid w:val="00F45477"/>
    <w:rsid w:val="00F468B2"/>
    <w:rsid w:val="00F5265B"/>
    <w:rsid w:val="00F5433D"/>
    <w:rsid w:val="00F5514F"/>
    <w:rsid w:val="00F60470"/>
    <w:rsid w:val="00F62485"/>
    <w:rsid w:val="00F62F3B"/>
    <w:rsid w:val="00F63397"/>
    <w:rsid w:val="00F64859"/>
    <w:rsid w:val="00F648C4"/>
    <w:rsid w:val="00F6521C"/>
    <w:rsid w:val="00F6600B"/>
    <w:rsid w:val="00F66A84"/>
    <w:rsid w:val="00F6788D"/>
    <w:rsid w:val="00F717BC"/>
    <w:rsid w:val="00F71CA3"/>
    <w:rsid w:val="00F73559"/>
    <w:rsid w:val="00F76A63"/>
    <w:rsid w:val="00F81FDA"/>
    <w:rsid w:val="00F845E2"/>
    <w:rsid w:val="00F857F4"/>
    <w:rsid w:val="00F93205"/>
    <w:rsid w:val="00F9586A"/>
    <w:rsid w:val="00F97237"/>
    <w:rsid w:val="00F97A7A"/>
    <w:rsid w:val="00FA2185"/>
    <w:rsid w:val="00FB0E2A"/>
    <w:rsid w:val="00FB2D2C"/>
    <w:rsid w:val="00FB399A"/>
    <w:rsid w:val="00FB48FD"/>
    <w:rsid w:val="00FB5152"/>
    <w:rsid w:val="00FC167C"/>
    <w:rsid w:val="00FC21FD"/>
    <w:rsid w:val="00FC5988"/>
    <w:rsid w:val="00FC73D8"/>
    <w:rsid w:val="00FD2951"/>
    <w:rsid w:val="00FD3A75"/>
    <w:rsid w:val="00FD75DB"/>
    <w:rsid w:val="00FE27C9"/>
    <w:rsid w:val="00FE3A13"/>
    <w:rsid w:val="00FE5C2D"/>
    <w:rsid w:val="00FF0ACE"/>
    <w:rsid w:val="00FF1EC4"/>
    <w:rsid w:val="00FF3D66"/>
    <w:rsid w:val="00FF6CF1"/>
    <w:rsid w:val="00FF7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A960A53-C1A5-479F-B6DF-7E5E58F4B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7237"/>
    <w:pPr>
      <w:autoSpaceDE w:val="0"/>
      <w:autoSpaceDN w:val="0"/>
      <w:adjustRightInd w:val="0"/>
      <w:spacing w:after="0" w:line="258" w:lineRule="auto"/>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uiPriority w:val="99"/>
    <w:rPr>
      <w:rFonts w:ascii="Arial" w:hAnsi="Arial" w:cs="Arial"/>
      <w:sz w:val="20"/>
      <w:szCs w:val="20"/>
    </w:rPr>
  </w:style>
  <w:style w:type="paragraph" w:customStyle="1" w:styleId="cececef1f1f1edededeeeeeee2e2e2edededeeeeeee9e9e9f2f2f2e5e5e5eaeaeaf1f1f1f2f2f2f1f1f1eeeeeef2f2f2f1f1f1f2f2f2f3f3f3efefefeeeeeeececec21">
    <w:name w:val="Оcececeсf1f1f1нedededоeeeeeeвe2e2e2нedededоeeeeeeйe9e9e9 тf2f2f2еe5e5e5кeaeaeaсf1f1f1тf2f2f2 сf1f1f1 оeeeeeeтf2f2f2сf1f1f1тf2f2f2уf3f3f3пefefefоeeeeeeмececec 21"/>
    <w:basedOn w:val="a"/>
    <w:uiPriority w:val="99"/>
    <w:pPr>
      <w:ind w:firstLine="696"/>
      <w:jc w:val="both"/>
    </w:pPr>
    <w:rPr>
      <w:rFonts w:ascii="Times New Roman" w:hAnsi="Times New Roman"/>
      <w:sz w:val="28"/>
      <w:szCs w:val="28"/>
    </w:rPr>
  </w:style>
  <w:style w:type="paragraph" w:customStyle="1" w:styleId="cececee1e1e1fbfbfbf7f7f7edededfbfbfbe9e9e913efefeff2f2f2">
    <w:name w:val="Оcececeбe1e1e1ыfbfbfbчf7f7f7нedededыfbfbfbйe9e9e9 + 13 пefefefтf2f2f2"/>
    <w:basedOn w:val="a"/>
    <w:uiPriority w:val="99"/>
    <w:pPr>
      <w:ind w:left="5664"/>
    </w:pPr>
    <w:rPr>
      <w:rFonts w:ascii="Times New Roman" w:hAnsi="Times New Roman"/>
      <w:sz w:val="28"/>
      <w:szCs w:val="28"/>
    </w:rPr>
  </w:style>
  <w:style w:type="paragraph" w:customStyle="1" w:styleId="c7c7c7ededede0e0e0eaeaea">
    <w:name w:val="Зc7c7c7нedededаe0e0e0кeaeaea"/>
    <w:basedOn w:val="a"/>
    <w:uiPriority w:val="99"/>
    <w:pPr>
      <w:spacing w:after="144"/>
    </w:pPr>
    <w:rPr>
      <w:rFonts w:ascii="Verdana" w:hAnsi="Verdana" w:cs="Verdana"/>
      <w:sz w:val="20"/>
      <w:szCs w:val="20"/>
    </w:rPr>
  </w:style>
  <w:style w:type="paragraph" w:styleId="a3">
    <w:name w:val="header"/>
    <w:basedOn w:val="a"/>
    <w:link w:val="a4"/>
    <w:uiPriority w:val="99"/>
    <w:rPr>
      <w:rFonts w:ascii="Times New Roman" w:hAnsi="Times New Roman"/>
    </w:rPr>
  </w:style>
  <w:style w:type="character" w:customStyle="1" w:styleId="a4">
    <w:name w:val="Верхний колонтитул Знак"/>
    <w:basedOn w:val="a0"/>
    <w:link w:val="a3"/>
    <w:uiPriority w:val="99"/>
    <w:locked/>
    <w:rPr>
      <w:rFonts w:cs="Times New Roman"/>
      <w:color w:val="000000"/>
    </w:rPr>
  </w:style>
  <w:style w:type="table" w:styleId="1">
    <w:name w:val="Table Simple 1"/>
    <w:basedOn w:val="a1"/>
    <w:uiPriority w:val="99"/>
    <w:pPr>
      <w:widowControl w:val="0"/>
      <w:autoSpaceDE w:val="0"/>
      <w:autoSpaceDN w:val="0"/>
      <w:adjustRightInd w:val="0"/>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5">
    <w:name w:val="footer"/>
    <w:basedOn w:val="a"/>
    <w:link w:val="a6"/>
    <w:uiPriority w:val="99"/>
    <w:rPr>
      <w:rFonts w:ascii="Times New Roman" w:hAnsi="Times New Roman"/>
    </w:rPr>
  </w:style>
  <w:style w:type="character" w:customStyle="1" w:styleId="a6">
    <w:name w:val="Нижний колонтитул Знак"/>
    <w:basedOn w:val="a0"/>
    <w:link w:val="a5"/>
    <w:uiPriority w:val="99"/>
    <w:locked/>
    <w:rPr>
      <w:rFonts w:cs="Times New Roman"/>
      <w:color w:val="000000"/>
    </w:rPr>
  </w:style>
  <w:style w:type="character" w:customStyle="1" w:styleId="lblinfoform1">
    <w:name w:val="lblinfoform1"/>
    <w:basedOn w:val="a0"/>
    <w:uiPriority w:val="99"/>
    <w:rPr>
      <w:rFonts w:ascii="Arial" w:hAnsi="Arial" w:cs="Arial"/>
      <w:b/>
      <w:bCs/>
      <w:color w:val="3E6D9C"/>
      <w:sz w:val="16"/>
      <w:szCs w:val="16"/>
    </w:rPr>
  </w:style>
  <w:style w:type="character" w:styleId="a7">
    <w:name w:val="line number"/>
    <w:basedOn w:val="a0"/>
    <w:uiPriority w:val="99"/>
    <w:rPr>
      <w:rFonts w:ascii="Times New Roman" w:hAnsi="Times New Roman" w:cs="Times New Roman"/>
      <w:color w:val="000000"/>
    </w:rPr>
  </w:style>
  <w:style w:type="character" w:styleId="a8">
    <w:name w:val="Hyperlink"/>
    <w:basedOn w:val="a0"/>
    <w:uiPriority w:val="99"/>
    <w:rPr>
      <w:rFonts w:ascii="Times New Roman" w:hAnsi="Times New Roman" w:cs="Times New Roman"/>
      <w:color w:val="0000FF"/>
      <w:u w:val="single"/>
    </w:rPr>
  </w:style>
  <w:style w:type="paragraph" w:customStyle="1" w:styleId="10">
    <w:name w:val="Без интервала1"/>
    <w:basedOn w:val="a"/>
    <w:qFormat/>
    <w:rsid w:val="0095014A"/>
    <w:pPr>
      <w:autoSpaceDE/>
      <w:autoSpaceDN/>
      <w:adjustRightInd/>
    </w:pPr>
    <w:rPr>
      <w:rFonts w:ascii="Times New Roman" w:hAnsi="Times New Roman"/>
      <w:noProof/>
      <w:sz w:val="24"/>
      <w:szCs w:val="20"/>
    </w:rPr>
  </w:style>
  <w:style w:type="character" w:customStyle="1" w:styleId="sectioninfo">
    <w:name w:val="section__info"/>
    <w:basedOn w:val="a0"/>
    <w:rsid w:val="00572792"/>
    <w:rPr>
      <w:rFonts w:cs="Times New Roman"/>
    </w:rPr>
  </w:style>
  <w:style w:type="character" w:customStyle="1" w:styleId="cardmaininfopurchaselink">
    <w:name w:val="cardmaininfo__purchaselink"/>
    <w:basedOn w:val="a0"/>
    <w:rsid w:val="00572792"/>
    <w:rPr>
      <w:rFonts w:cs="Times New Roman"/>
    </w:rPr>
  </w:style>
  <w:style w:type="character" w:customStyle="1" w:styleId="cardmaininfocontent">
    <w:name w:val="cardmaininfo__content"/>
    <w:basedOn w:val="a0"/>
    <w:uiPriority w:val="99"/>
    <w:rsid w:val="00572792"/>
    <w:rPr>
      <w:rFonts w:cs="Times New Roman"/>
    </w:rPr>
  </w:style>
  <w:style w:type="paragraph" w:styleId="a9">
    <w:name w:val="List Paragraph"/>
    <w:aliases w:val="Num Bullet 1,Bullet Number,Индексы,Bullet List,FooterText,numbered,Абзац основного текста,Цветной список - Акцент 11,ПС - Нумерованный,Рис-монограф,Абзац списка_п,мой,Paragraphe de liste1,lp1,GOST_TableList,Ненумерованный список,it_List1"/>
    <w:basedOn w:val="a"/>
    <w:link w:val="aa"/>
    <w:uiPriority w:val="99"/>
    <w:qFormat/>
    <w:rsid w:val="00F97237"/>
    <w:pPr>
      <w:ind w:left="720"/>
      <w:contextualSpacing/>
    </w:pPr>
  </w:style>
  <w:style w:type="character" w:customStyle="1" w:styleId="aa">
    <w:name w:val="Абзац списка Знак"/>
    <w:aliases w:val="Num Bullet 1 Знак,Bullet Number Знак,Индексы Знак,Bullet List Знак,FooterText Знак,numbered Знак,Абзац основного текста Знак,Цветной список - Акцент 11 Знак,ПС - Нумерованный Знак,Рис-монограф Знак,Абзац списка_п Знак,мой Знак,lp1 Знак"/>
    <w:link w:val="a9"/>
    <w:uiPriority w:val="99"/>
    <w:qFormat/>
    <w:locked/>
    <w:rsid w:val="00F97237"/>
    <w:rPr>
      <w:rFonts w:ascii="Calibri" w:hAnsi="Calibri"/>
      <w:color w:val="000000"/>
    </w:rPr>
  </w:style>
  <w:style w:type="character" w:customStyle="1" w:styleId="inactiveelement">
    <w:name w:val="inactiveelement"/>
    <w:basedOn w:val="a0"/>
    <w:rsid w:val="00F73559"/>
    <w:rPr>
      <w:rFonts w:cs="Times New Roman"/>
    </w:rPr>
  </w:style>
  <w:style w:type="paragraph" w:customStyle="1" w:styleId="Default">
    <w:name w:val="Default"/>
    <w:basedOn w:val="a"/>
    <w:rsid w:val="001E06E3"/>
    <w:pPr>
      <w:widowControl w:val="0"/>
      <w:spacing w:line="240" w:lineRule="auto"/>
    </w:pPr>
    <w:rPr>
      <w:rFonts w:ascii="Times New Roman" w:hAnsi="Times New Roman"/>
      <w:color w:val="000000"/>
      <w:sz w:val="24"/>
      <w:szCs w:val="24"/>
    </w:rPr>
  </w:style>
  <w:style w:type="paragraph" w:styleId="ab">
    <w:name w:val="Balloon Text"/>
    <w:basedOn w:val="a"/>
    <w:link w:val="ac"/>
    <w:uiPriority w:val="99"/>
    <w:semiHidden/>
    <w:unhideWhenUsed/>
    <w:rsid w:val="00545689"/>
    <w:pPr>
      <w:spacing w:line="240" w:lineRule="auto"/>
    </w:pPr>
    <w:rPr>
      <w:rFonts w:ascii="Segoe UI" w:hAnsi="Segoe UI" w:cs="Segoe UI"/>
      <w:sz w:val="18"/>
      <w:szCs w:val="18"/>
    </w:rPr>
  </w:style>
  <w:style w:type="character" w:customStyle="1" w:styleId="ac">
    <w:name w:val="Текст выноски Знак"/>
    <w:basedOn w:val="a0"/>
    <w:link w:val="ab"/>
    <w:uiPriority w:val="99"/>
    <w:semiHidden/>
    <w:locked/>
    <w:rsid w:val="00545689"/>
    <w:rPr>
      <w:rFonts w:ascii="Segoe UI" w:hAnsi="Segoe UI" w:cs="Segoe UI"/>
      <w:sz w:val="18"/>
      <w:szCs w:val="18"/>
    </w:rPr>
  </w:style>
  <w:style w:type="character" w:customStyle="1" w:styleId="blk">
    <w:name w:val="blk"/>
    <w:basedOn w:val="a0"/>
    <w:rsid w:val="008A5732"/>
    <w:rPr>
      <w:rFonts w:cs="Times New Roman"/>
    </w:rPr>
  </w:style>
  <w:style w:type="character" w:customStyle="1" w:styleId="navbreadcrumbtext">
    <w:name w:val="navbreadcrumb__text"/>
    <w:basedOn w:val="a0"/>
    <w:rsid w:val="000950B4"/>
    <w:rPr>
      <w:rFonts w:ascii="Times New Roman" w:hAnsi="Times New Roman" w:cs="Times New Roman"/>
    </w:rPr>
  </w:style>
  <w:style w:type="paragraph" w:styleId="ad">
    <w:name w:val="Normal (Web)"/>
    <w:basedOn w:val="a"/>
    <w:uiPriority w:val="99"/>
    <w:rsid w:val="00B3643F"/>
    <w:pPr>
      <w:widowControl w:val="0"/>
      <w:spacing w:before="100" w:after="119" w:line="240" w:lineRule="auto"/>
    </w:pPr>
    <w:rPr>
      <w:rFonts w:ascii="Times New Roman" w:hAnsi="Times New Roman"/>
      <w:sz w:val="24"/>
      <w:szCs w:val="24"/>
    </w:rPr>
  </w:style>
  <w:style w:type="character" w:customStyle="1" w:styleId="cef1edeee2edeee9f8f0e8f4f2e0e1e7e0f6e0">
    <w:name w:val="Оceсf1нedоeeвe2нedоeeйe9 шf8рf0иe8фf4тf2 аe0бe1зe7аe0цf6аe0"/>
    <w:uiPriority w:val="99"/>
    <w:rsid w:val="00DD2783"/>
    <w:rPr>
      <w:sz w:val="22"/>
    </w:rPr>
  </w:style>
  <w:style w:type="character" w:styleId="ae">
    <w:name w:val="annotation reference"/>
    <w:basedOn w:val="a0"/>
    <w:uiPriority w:val="99"/>
    <w:semiHidden/>
    <w:unhideWhenUsed/>
    <w:rsid w:val="00B62E4F"/>
    <w:rPr>
      <w:sz w:val="16"/>
      <w:szCs w:val="16"/>
    </w:rPr>
  </w:style>
  <w:style w:type="paragraph" w:styleId="af">
    <w:name w:val="annotation text"/>
    <w:basedOn w:val="a"/>
    <w:link w:val="af0"/>
    <w:uiPriority w:val="99"/>
    <w:semiHidden/>
    <w:unhideWhenUsed/>
    <w:rsid w:val="00B62E4F"/>
    <w:pPr>
      <w:spacing w:line="240" w:lineRule="auto"/>
    </w:pPr>
    <w:rPr>
      <w:sz w:val="20"/>
      <w:szCs w:val="20"/>
    </w:rPr>
  </w:style>
  <w:style w:type="character" w:customStyle="1" w:styleId="af0">
    <w:name w:val="Текст примечания Знак"/>
    <w:basedOn w:val="a0"/>
    <w:link w:val="af"/>
    <w:uiPriority w:val="99"/>
    <w:semiHidden/>
    <w:rsid w:val="00B62E4F"/>
    <w:rPr>
      <w:rFonts w:ascii="Calibri" w:hAnsi="Calibri"/>
      <w:sz w:val="20"/>
      <w:szCs w:val="20"/>
    </w:rPr>
  </w:style>
  <w:style w:type="paragraph" w:styleId="af1">
    <w:name w:val="annotation subject"/>
    <w:basedOn w:val="af"/>
    <w:next w:val="af"/>
    <w:link w:val="af2"/>
    <w:uiPriority w:val="99"/>
    <w:semiHidden/>
    <w:unhideWhenUsed/>
    <w:rsid w:val="00B62E4F"/>
    <w:rPr>
      <w:b/>
      <w:bCs/>
    </w:rPr>
  </w:style>
  <w:style w:type="character" w:customStyle="1" w:styleId="af2">
    <w:name w:val="Тема примечания Знак"/>
    <w:basedOn w:val="af0"/>
    <w:link w:val="af1"/>
    <w:uiPriority w:val="99"/>
    <w:semiHidden/>
    <w:rsid w:val="00B62E4F"/>
    <w:rPr>
      <w:rFonts w:ascii="Calibri" w:hAnsi="Calibri"/>
      <w:b/>
      <w:bCs/>
      <w:sz w:val="20"/>
      <w:szCs w:val="20"/>
    </w:rPr>
  </w:style>
  <w:style w:type="character" w:styleId="af3">
    <w:name w:val="Placeholder Text"/>
    <w:basedOn w:val="a0"/>
    <w:uiPriority w:val="99"/>
    <w:semiHidden/>
    <w:rsid w:val="006D2360"/>
    <w:rPr>
      <w:color w:val="808080"/>
    </w:rPr>
  </w:style>
  <w:style w:type="paragraph" w:styleId="af4">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текст Знак1,Основной текст с отступом Знак2 Знак"/>
    <w:basedOn w:val="a"/>
    <w:link w:val="af5"/>
    <w:unhideWhenUsed/>
    <w:qFormat/>
    <w:rsid w:val="008B0C6D"/>
    <w:pPr>
      <w:autoSpaceDE/>
      <w:autoSpaceDN/>
      <w:adjustRightInd/>
      <w:spacing w:after="120" w:line="240" w:lineRule="auto"/>
      <w:ind w:left="283"/>
    </w:pPr>
    <w:rPr>
      <w:rFonts w:ascii="Times New Roman" w:hAnsi="Times New Roman"/>
      <w:sz w:val="24"/>
      <w:szCs w:val="24"/>
    </w:rPr>
  </w:style>
  <w:style w:type="character" w:customStyle="1" w:styleId="af5">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текст Знак1 Знак"/>
    <w:basedOn w:val="a0"/>
    <w:link w:val="af4"/>
    <w:rsid w:val="008B0C6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90538">
      <w:bodyDiv w:val="1"/>
      <w:marLeft w:val="0"/>
      <w:marRight w:val="0"/>
      <w:marTop w:val="0"/>
      <w:marBottom w:val="0"/>
      <w:divBdr>
        <w:top w:val="none" w:sz="0" w:space="0" w:color="auto"/>
        <w:left w:val="none" w:sz="0" w:space="0" w:color="auto"/>
        <w:bottom w:val="none" w:sz="0" w:space="0" w:color="auto"/>
        <w:right w:val="none" w:sz="0" w:space="0" w:color="auto"/>
      </w:divBdr>
      <w:divsChild>
        <w:div w:id="22171994">
          <w:marLeft w:val="0"/>
          <w:marRight w:val="0"/>
          <w:marTop w:val="0"/>
          <w:marBottom w:val="0"/>
          <w:divBdr>
            <w:top w:val="none" w:sz="0" w:space="0" w:color="auto"/>
            <w:left w:val="none" w:sz="0" w:space="0" w:color="auto"/>
            <w:bottom w:val="none" w:sz="0" w:space="0" w:color="auto"/>
            <w:right w:val="none" w:sz="0" w:space="0" w:color="auto"/>
          </w:divBdr>
        </w:div>
      </w:divsChild>
    </w:div>
    <w:div w:id="593251084">
      <w:bodyDiv w:val="1"/>
      <w:marLeft w:val="0"/>
      <w:marRight w:val="0"/>
      <w:marTop w:val="0"/>
      <w:marBottom w:val="0"/>
      <w:divBdr>
        <w:top w:val="none" w:sz="0" w:space="0" w:color="auto"/>
        <w:left w:val="none" w:sz="0" w:space="0" w:color="auto"/>
        <w:bottom w:val="none" w:sz="0" w:space="0" w:color="auto"/>
        <w:right w:val="none" w:sz="0" w:space="0" w:color="auto"/>
      </w:divBdr>
    </w:div>
    <w:div w:id="603272664">
      <w:bodyDiv w:val="1"/>
      <w:marLeft w:val="0"/>
      <w:marRight w:val="0"/>
      <w:marTop w:val="0"/>
      <w:marBottom w:val="0"/>
      <w:divBdr>
        <w:top w:val="none" w:sz="0" w:space="0" w:color="auto"/>
        <w:left w:val="none" w:sz="0" w:space="0" w:color="auto"/>
        <w:bottom w:val="none" w:sz="0" w:space="0" w:color="auto"/>
        <w:right w:val="none" w:sz="0" w:space="0" w:color="auto"/>
      </w:divBdr>
    </w:div>
    <w:div w:id="886575857">
      <w:bodyDiv w:val="1"/>
      <w:marLeft w:val="0"/>
      <w:marRight w:val="0"/>
      <w:marTop w:val="0"/>
      <w:marBottom w:val="0"/>
      <w:divBdr>
        <w:top w:val="none" w:sz="0" w:space="0" w:color="auto"/>
        <w:left w:val="none" w:sz="0" w:space="0" w:color="auto"/>
        <w:bottom w:val="none" w:sz="0" w:space="0" w:color="auto"/>
        <w:right w:val="none" w:sz="0" w:space="0" w:color="auto"/>
      </w:divBdr>
    </w:div>
    <w:div w:id="1217007829">
      <w:bodyDiv w:val="1"/>
      <w:marLeft w:val="0"/>
      <w:marRight w:val="0"/>
      <w:marTop w:val="0"/>
      <w:marBottom w:val="0"/>
      <w:divBdr>
        <w:top w:val="none" w:sz="0" w:space="0" w:color="auto"/>
        <w:left w:val="none" w:sz="0" w:space="0" w:color="auto"/>
        <w:bottom w:val="none" w:sz="0" w:space="0" w:color="auto"/>
        <w:right w:val="none" w:sz="0" w:space="0" w:color="auto"/>
      </w:divBdr>
    </w:div>
    <w:div w:id="1224174929">
      <w:bodyDiv w:val="1"/>
      <w:marLeft w:val="0"/>
      <w:marRight w:val="0"/>
      <w:marTop w:val="0"/>
      <w:marBottom w:val="0"/>
      <w:divBdr>
        <w:top w:val="none" w:sz="0" w:space="0" w:color="auto"/>
        <w:left w:val="none" w:sz="0" w:space="0" w:color="auto"/>
        <w:bottom w:val="none" w:sz="0" w:space="0" w:color="auto"/>
        <w:right w:val="none" w:sz="0" w:space="0" w:color="auto"/>
      </w:divBdr>
    </w:div>
    <w:div w:id="1289554937">
      <w:bodyDiv w:val="1"/>
      <w:marLeft w:val="0"/>
      <w:marRight w:val="0"/>
      <w:marTop w:val="0"/>
      <w:marBottom w:val="0"/>
      <w:divBdr>
        <w:top w:val="none" w:sz="0" w:space="0" w:color="auto"/>
        <w:left w:val="none" w:sz="0" w:space="0" w:color="auto"/>
        <w:bottom w:val="none" w:sz="0" w:space="0" w:color="auto"/>
        <w:right w:val="none" w:sz="0" w:space="0" w:color="auto"/>
      </w:divBdr>
    </w:div>
    <w:div w:id="1308777801">
      <w:bodyDiv w:val="1"/>
      <w:marLeft w:val="0"/>
      <w:marRight w:val="0"/>
      <w:marTop w:val="0"/>
      <w:marBottom w:val="0"/>
      <w:divBdr>
        <w:top w:val="none" w:sz="0" w:space="0" w:color="auto"/>
        <w:left w:val="none" w:sz="0" w:space="0" w:color="auto"/>
        <w:bottom w:val="none" w:sz="0" w:space="0" w:color="auto"/>
        <w:right w:val="none" w:sz="0" w:space="0" w:color="auto"/>
      </w:divBdr>
    </w:div>
    <w:div w:id="1425111748">
      <w:bodyDiv w:val="1"/>
      <w:marLeft w:val="0"/>
      <w:marRight w:val="0"/>
      <w:marTop w:val="0"/>
      <w:marBottom w:val="0"/>
      <w:divBdr>
        <w:top w:val="none" w:sz="0" w:space="0" w:color="auto"/>
        <w:left w:val="none" w:sz="0" w:space="0" w:color="auto"/>
        <w:bottom w:val="none" w:sz="0" w:space="0" w:color="auto"/>
        <w:right w:val="none" w:sz="0" w:space="0" w:color="auto"/>
      </w:divBdr>
    </w:div>
    <w:div w:id="1621449296">
      <w:bodyDiv w:val="1"/>
      <w:marLeft w:val="0"/>
      <w:marRight w:val="0"/>
      <w:marTop w:val="0"/>
      <w:marBottom w:val="0"/>
      <w:divBdr>
        <w:top w:val="none" w:sz="0" w:space="0" w:color="auto"/>
        <w:left w:val="none" w:sz="0" w:space="0" w:color="auto"/>
        <w:bottom w:val="none" w:sz="0" w:space="0" w:color="auto"/>
        <w:right w:val="none" w:sz="0" w:space="0" w:color="auto"/>
      </w:divBdr>
    </w:div>
    <w:div w:id="1697808226">
      <w:marLeft w:val="0"/>
      <w:marRight w:val="0"/>
      <w:marTop w:val="0"/>
      <w:marBottom w:val="0"/>
      <w:divBdr>
        <w:top w:val="none" w:sz="0" w:space="0" w:color="auto"/>
        <w:left w:val="none" w:sz="0" w:space="0" w:color="auto"/>
        <w:bottom w:val="none" w:sz="0" w:space="0" w:color="auto"/>
        <w:right w:val="none" w:sz="0" w:space="0" w:color="auto"/>
      </w:divBdr>
    </w:div>
    <w:div w:id="1697808227">
      <w:marLeft w:val="0"/>
      <w:marRight w:val="0"/>
      <w:marTop w:val="0"/>
      <w:marBottom w:val="0"/>
      <w:divBdr>
        <w:top w:val="none" w:sz="0" w:space="0" w:color="auto"/>
        <w:left w:val="none" w:sz="0" w:space="0" w:color="auto"/>
        <w:bottom w:val="none" w:sz="0" w:space="0" w:color="auto"/>
        <w:right w:val="none" w:sz="0" w:space="0" w:color="auto"/>
      </w:divBdr>
    </w:div>
    <w:div w:id="1697808228">
      <w:marLeft w:val="0"/>
      <w:marRight w:val="0"/>
      <w:marTop w:val="0"/>
      <w:marBottom w:val="0"/>
      <w:divBdr>
        <w:top w:val="none" w:sz="0" w:space="0" w:color="auto"/>
        <w:left w:val="none" w:sz="0" w:space="0" w:color="auto"/>
        <w:bottom w:val="none" w:sz="0" w:space="0" w:color="auto"/>
        <w:right w:val="none" w:sz="0" w:space="0" w:color="auto"/>
      </w:divBdr>
    </w:div>
    <w:div w:id="1697808229">
      <w:marLeft w:val="0"/>
      <w:marRight w:val="0"/>
      <w:marTop w:val="0"/>
      <w:marBottom w:val="0"/>
      <w:divBdr>
        <w:top w:val="none" w:sz="0" w:space="0" w:color="auto"/>
        <w:left w:val="none" w:sz="0" w:space="0" w:color="auto"/>
        <w:bottom w:val="none" w:sz="0" w:space="0" w:color="auto"/>
        <w:right w:val="none" w:sz="0" w:space="0" w:color="auto"/>
      </w:divBdr>
    </w:div>
    <w:div w:id="1697808230">
      <w:marLeft w:val="0"/>
      <w:marRight w:val="0"/>
      <w:marTop w:val="0"/>
      <w:marBottom w:val="0"/>
      <w:divBdr>
        <w:top w:val="none" w:sz="0" w:space="0" w:color="auto"/>
        <w:left w:val="none" w:sz="0" w:space="0" w:color="auto"/>
        <w:bottom w:val="none" w:sz="0" w:space="0" w:color="auto"/>
        <w:right w:val="none" w:sz="0" w:space="0" w:color="auto"/>
      </w:divBdr>
    </w:div>
    <w:div w:id="1697808231">
      <w:marLeft w:val="0"/>
      <w:marRight w:val="0"/>
      <w:marTop w:val="0"/>
      <w:marBottom w:val="0"/>
      <w:divBdr>
        <w:top w:val="none" w:sz="0" w:space="0" w:color="auto"/>
        <w:left w:val="none" w:sz="0" w:space="0" w:color="auto"/>
        <w:bottom w:val="none" w:sz="0" w:space="0" w:color="auto"/>
        <w:right w:val="none" w:sz="0" w:space="0" w:color="auto"/>
      </w:divBdr>
    </w:div>
    <w:div w:id="1697808232">
      <w:marLeft w:val="0"/>
      <w:marRight w:val="0"/>
      <w:marTop w:val="0"/>
      <w:marBottom w:val="0"/>
      <w:divBdr>
        <w:top w:val="none" w:sz="0" w:space="0" w:color="auto"/>
        <w:left w:val="none" w:sz="0" w:space="0" w:color="auto"/>
        <w:bottom w:val="none" w:sz="0" w:space="0" w:color="auto"/>
        <w:right w:val="none" w:sz="0" w:space="0" w:color="auto"/>
      </w:divBdr>
    </w:div>
    <w:div w:id="1838886068">
      <w:bodyDiv w:val="1"/>
      <w:marLeft w:val="0"/>
      <w:marRight w:val="0"/>
      <w:marTop w:val="0"/>
      <w:marBottom w:val="0"/>
      <w:divBdr>
        <w:top w:val="none" w:sz="0" w:space="0" w:color="auto"/>
        <w:left w:val="none" w:sz="0" w:space="0" w:color="auto"/>
        <w:bottom w:val="none" w:sz="0" w:space="0" w:color="auto"/>
        <w:right w:val="none" w:sz="0" w:space="0" w:color="auto"/>
      </w:divBdr>
    </w:div>
    <w:div w:id="1890607401">
      <w:bodyDiv w:val="1"/>
      <w:marLeft w:val="0"/>
      <w:marRight w:val="0"/>
      <w:marTop w:val="0"/>
      <w:marBottom w:val="0"/>
      <w:divBdr>
        <w:top w:val="none" w:sz="0" w:space="0" w:color="auto"/>
        <w:left w:val="none" w:sz="0" w:space="0" w:color="auto"/>
        <w:bottom w:val="none" w:sz="0" w:space="0" w:color="auto"/>
        <w:right w:val="none" w:sz="0" w:space="0" w:color="auto"/>
      </w:divBdr>
    </w:div>
    <w:div w:id="193308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481E95-0BCB-4222-B1D9-4331E88CC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2068</Words>
  <Characters>15398</Characters>
  <Application>Microsoft Office Word</Application>
  <DocSecurity>0</DocSecurity>
  <Lines>394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Лещева Наталия Геннадьевна</dc:creator>
  <cp:keywords/>
  <dc:description/>
  <cp:lastModifiedBy>Алыбин Юрий Александрович</cp:lastModifiedBy>
  <cp:revision>2</cp:revision>
  <cp:lastPrinted>2023-12-07T12:56:00Z</cp:lastPrinted>
  <dcterms:created xsi:type="dcterms:W3CDTF">2023-12-07T16:35:00Z</dcterms:created>
  <dcterms:modified xsi:type="dcterms:W3CDTF">2023-12-07T16:35:00Z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-1723475543</vt:i4>
  </property>
</Properties>
</file>