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C804" w14:textId="4AB48ABC" w:rsidR="007D6794" w:rsidRPr="00A6294F" w:rsidRDefault="007D6794" w:rsidP="00A6294F">
      <w:pPr>
        <w:spacing w:line="360" w:lineRule="exact"/>
        <w:jc w:val="center"/>
        <w:rPr>
          <w:rFonts w:ascii="Times New Roman" w:hAnsi="Times New Roman"/>
          <w:sz w:val="28"/>
          <w:szCs w:val="28"/>
        </w:rPr>
      </w:pPr>
      <w:r w:rsidRPr="00A6294F">
        <w:rPr>
          <w:rFonts w:ascii="Times New Roman" w:hAnsi="Times New Roman"/>
          <w:sz w:val="28"/>
          <w:szCs w:val="28"/>
        </w:rPr>
        <w:t>РЕШЕНИЕ</w:t>
      </w:r>
    </w:p>
    <w:p w14:paraId="73530DA7" w14:textId="224C8144" w:rsidR="007D6794" w:rsidRPr="00A6294F" w:rsidRDefault="007D6794" w:rsidP="00A6294F">
      <w:pPr>
        <w:spacing w:line="360" w:lineRule="exact"/>
        <w:jc w:val="center"/>
        <w:rPr>
          <w:rFonts w:ascii="Times New Roman" w:hAnsi="Times New Roman"/>
          <w:sz w:val="28"/>
          <w:szCs w:val="28"/>
        </w:rPr>
      </w:pPr>
      <w:r w:rsidRPr="00A6294F">
        <w:rPr>
          <w:rFonts w:ascii="Times New Roman" w:hAnsi="Times New Roman"/>
          <w:sz w:val="28"/>
          <w:szCs w:val="28"/>
        </w:rPr>
        <w:t xml:space="preserve">по делу № </w:t>
      </w:r>
      <w:r w:rsidR="00AF4D8B" w:rsidRPr="00A6294F">
        <w:rPr>
          <w:rFonts w:ascii="Times New Roman" w:hAnsi="Times New Roman"/>
          <w:sz w:val="28"/>
          <w:szCs w:val="28"/>
        </w:rPr>
        <w:t>28/06/105-</w:t>
      </w:r>
      <w:r w:rsidR="00396874" w:rsidRPr="00A6294F">
        <w:rPr>
          <w:rFonts w:ascii="Times New Roman" w:hAnsi="Times New Roman"/>
          <w:sz w:val="28"/>
          <w:szCs w:val="28"/>
        </w:rPr>
        <w:t>96</w:t>
      </w:r>
      <w:r w:rsidR="0031699A" w:rsidRPr="00A6294F">
        <w:rPr>
          <w:rFonts w:ascii="Times New Roman" w:hAnsi="Times New Roman"/>
          <w:sz w:val="28"/>
          <w:szCs w:val="28"/>
        </w:rPr>
        <w:t>ГОЗ</w:t>
      </w:r>
      <w:r w:rsidR="00AF4D8B" w:rsidRPr="00A6294F">
        <w:rPr>
          <w:rFonts w:ascii="Times New Roman" w:hAnsi="Times New Roman"/>
          <w:sz w:val="28"/>
          <w:szCs w:val="28"/>
        </w:rPr>
        <w:t>/202</w:t>
      </w:r>
      <w:r w:rsidR="00396874" w:rsidRPr="00A6294F">
        <w:rPr>
          <w:rFonts w:ascii="Times New Roman" w:hAnsi="Times New Roman"/>
          <w:sz w:val="28"/>
          <w:szCs w:val="28"/>
        </w:rPr>
        <w:t>4</w:t>
      </w:r>
      <w:r w:rsidR="00AF4D8B" w:rsidRPr="00A6294F">
        <w:rPr>
          <w:rFonts w:ascii="Times New Roman" w:hAnsi="Times New Roman"/>
          <w:sz w:val="28"/>
          <w:szCs w:val="28"/>
        </w:rPr>
        <w:t xml:space="preserve"> </w:t>
      </w:r>
      <w:r w:rsidRPr="00A6294F">
        <w:rPr>
          <w:rFonts w:ascii="Times New Roman" w:hAnsi="Times New Roman"/>
          <w:sz w:val="28"/>
          <w:szCs w:val="28"/>
        </w:rPr>
        <w:t xml:space="preserve">о нарушении </w:t>
      </w:r>
    </w:p>
    <w:p w14:paraId="543FB574" w14:textId="77777777" w:rsidR="007D6794" w:rsidRPr="00A6294F" w:rsidRDefault="007D6794" w:rsidP="00A6294F">
      <w:pPr>
        <w:spacing w:line="360" w:lineRule="exact"/>
        <w:jc w:val="center"/>
        <w:rPr>
          <w:rFonts w:ascii="Times New Roman" w:hAnsi="Times New Roman"/>
          <w:sz w:val="28"/>
          <w:szCs w:val="28"/>
        </w:rPr>
      </w:pPr>
      <w:r w:rsidRPr="00A6294F">
        <w:rPr>
          <w:rFonts w:ascii="Times New Roman" w:hAnsi="Times New Roman"/>
          <w:sz w:val="28"/>
          <w:szCs w:val="28"/>
        </w:rPr>
        <w:t xml:space="preserve">законодательства Российской Федерации </w:t>
      </w:r>
    </w:p>
    <w:p w14:paraId="2B2111A9" w14:textId="77777777" w:rsidR="007D6794" w:rsidRPr="00A6294F" w:rsidRDefault="007D6794" w:rsidP="00A6294F">
      <w:pPr>
        <w:spacing w:line="360" w:lineRule="exact"/>
        <w:jc w:val="center"/>
        <w:rPr>
          <w:rFonts w:ascii="Times New Roman" w:hAnsi="Times New Roman"/>
          <w:sz w:val="28"/>
          <w:szCs w:val="28"/>
        </w:rPr>
      </w:pPr>
      <w:r w:rsidRPr="00A6294F">
        <w:rPr>
          <w:rFonts w:ascii="Times New Roman" w:hAnsi="Times New Roman"/>
          <w:sz w:val="28"/>
          <w:szCs w:val="28"/>
        </w:rPr>
        <w:t>о контрактной системе в сфере закупок</w:t>
      </w:r>
    </w:p>
    <w:p w14:paraId="2EAF572A" w14:textId="77777777" w:rsidR="00D66FA8" w:rsidRPr="00A6294F" w:rsidRDefault="00D66FA8" w:rsidP="00A6294F">
      <w:pPr>
        <w:tabs>
          <w:tab w:val="left" w:pos="567"/>
          <w:tab w:val="left" w:pos="9639"/>
        </w:tabs>
        <w:autoSpaceDE/>
        <w:autoSpaceDN/>
        <w:adjustRightInd/>
        <w:spacing w:line="360" w:lineRule="exact"/>
        <w:jc w:val="both"/>
        <w:rPr>
          <w:rFonts w:ascii="Times New Roman" w:hAnsi="Times New Roman"/>
          <w:noProof/>
          <w:sz w:val="28"/>
          <w:szCs w:val="28"/>
        </w:rPr>
      </w:pPr>
    </w:p>
    <w:p w14:paraId="17AFA6C6" w14:textId="377CF664" w:rsidR="00EC4576" w:rsidRPr="00A6294F" w:rsidRDefault="00893CA9" w:rsidP="00A6294F">
      <w:pPr>
        <w:tabs>
          <w:tab w:val="left" w:pos="567"/>
          <w:tab w:val="left" w:pos="9639"/>
        </w:tabs>
        <w:autoSpaceDE/>
        <w:autoSpaceDN/>
        <w:adjustRightInd/>
        <w:spacing w:line="360" w:lineRule="exact"/>
        <w:jc w:val="both"/>
        <w:rPr>
          <w:rFonts w:ascii="Times New Roman" w:hAnsi="Times New Roman"/>
          <w:noProof/>
          <w:sz w:val="28"/>
          <w:szCs w:val="28"/>
        </w:rPr>
      </w:pPr>
      <w:r w:rsidRPr="00A6294F">
        <w:rPr>
          <w:rFonts w:ascii="Times New Roman" w:hAnsi="Times New Roman"/>
          <w:noProof/>
          <w:sz w:val="28"/>
          <w:szCs w:val="28"/>
        </w:rPr>
        <w:t>25</w:t>
      </w:r>
      <w:r w:rsidR="00D66FA8" w:rsidRPr="00A6294F">
        <w:rPr>
          <w:rFonts w:ascii="Times New Roman" w:hAnsi="Times New Roman"/>
          <w:noProof/>
          <w:sz w:val="28"/>
          <w:szCs w:val="28"/>
        </w:rPr>
        <w:t>.</w:t>
      </w:r>
      <w:r w:rsidRPr="00A6294F">
        <w:rPr>
          <w:rFonts w:ascii="Times New Roman" w:hAnsi="Times New Roman"/>
          <w:noProof/>
          <w:sz w:val="28"/>
          <w:szCs w:val="28"/>
        </w:rPr>
        <w:t>01</w:t>
      </w:r>
      <w:r w:rsidR="00D66FA8" w:rsidRPr="00A6294F">
        <w:rPr>
          <w:rFonts w:ascii="Times New Roman" w:hAnsi="Times New Roman"/>
          <w:noProof/>
          <w:sz w:val="28"/>
          <w:szCs w:val="28"/>
        </w:rPr>
        <w:t>.202</w:t>
      </w:r>
      <w:r w:rsidRPr="00A6294F">
        <w:rPr>
          <w:rFonts w:ascii="Times New Roman" w:hAnsi="Times New Roman"/>
          <w:noProof/>
          <w:sz w:val="28"/>
          <w:szCs w:val="28"/>
        </w:rPr>
        <w:t>4</w:t>
      </w:r>
      <w:r w:rsidR="00D66FA8" w:rsidRPr="00A6294F">
        <w:rPr>
          <w:rFonts w:ascii="Times New Roman" w:hAnsi="Times New Roman"/>
          <w:noProof/>
          <w:sz w:val="28"/>
          <w:szCs w:val="28"/>
        </w:rPr>
        <w:t xml:space="preserve">                                                                                                                                             </w:t>
      </w:r>
      <w:r w:rsidR="00EC4576" w:rsidRPr="00A6294F">
        <w:rPr>
          <w:rFonts w:ascii="Times New Roman" w:hAnsi="Times New Roman"/>
          <w:noProof/>
          <w:sz w:val="28"/>
          <w:szCs w:val="28"/>
        </w:rPr>
        <w:t>Москва</w:t>
      </w:r>
    </w:p>
    <w:p w14:paraId="489DBC77" w14:textId="77777777" w:rsidR="00EC4576" w:rsidRPr="00A6294F" w:rsidRDefault="00EC4576" w:rsidP="00A6294F">
      <w:pPr>
        <w:tabs>
          <w:tab w:val="left" w:pos="567"/>
          <w:tab w:val="left" w:pos="9639"/>
        </w:tabs>
        <w:autoSpaceDE/>
        <w:autoSpaceDN/>
        <w:adjustRightInd/>
        <w:spacing w:line="360" w:lineRule="exact"/>
        <w:ind w:firstLine="709"/>
        <w:jc w:val="both"/>
        <w:rPr>
          <w:rFonts w:ascii="Times New Roman" w:hAnsi="Times New Roman"/>
          <w:noProof/>
          <w:sz w:val="28"/>
          <w:szCs w:val="28"/>
        </w:rPr>
      </w:pPr>
    </w:p>
    <w:p w14:paraId="2E6164CA" w14:textId="1AFCA9F4" w:rsidR="00926549" w:rsidRPr="007A7872" w:rsidRDefault="00834F12" w:rsidP="007A7872">
      <w:pPr>
        <w:tabs>
          <w:tab w:val="left" w:pos="567"/>
          <w:tab w:val="left" w:pos="9639"/>
        </w:tabs>
        <w:autoSpaceDE/>
        <w:autoSpaceDN/>
        <w:adjustRightInd/>
        <w:spacing w:line="360" w:lineRule="exact"/>
        <w:ind w:firstLine="567"/>
        <w:jc w:val="both"/>
        <w:rPr>
          <w:rFonts w:ascii="Times New Roman" w:eastAsia="Calibri" w:hAnsi="Times New Roman"/>
          <w:sz w:val="28"/>
          <w:szCs w:val="28"/>
        </w:rPr>
      </w:pPr>
      <w:r w:rsidRPr="00A6294F">
        <w:rPr>
          <w:rFonts w:ascii="Times New Roman" w:hAnsi="Times New Roman"/>
          <w:noProof/>
          <w:sz w:val="28"/>
          <w:szCs w:val="28"/>
        </w:rPr>
        <w:t xml:space="preserve">Комиссия Федеральной антимонопольной службы по контролю в сфере закупок (далее – Комиссия) </w:t>
      </w:r>
      <w:r w:rsidR="007D6794" w:rsidRPr="00A6294F">
        <w:rPr>
          <w:rFonts w:ascii="Times New Roman" w:hAnsi="Times New Roman"/>
          <w:sz w:val="28"/>
          <w:szCs w:val="28"/>
        </w:rPr>
        <w:t>рассмотрев посредство</w:t>
      </w:r>
      <w:r w:rsidR="00DF7B0E" w:rsidRPr="00A6294F">
        <w:rPr>
          <w:rFonts w:ascii="Times New Roman" w:hAnsi="Times New Roman"/>
          <w:sz w:val="28"/>
          <w:szCs w:val="28"/>
        </w:rPr>
        <w:t>м системы видео-конференц-связи</w:t>
      </w:r>
      <w:r w:rsidR="00E16C2C" w:rsidRPr="00A6294F">
        <w:rPr>
          <w:rFonts w:ascii="Times New Roman" w:hAnsi="Times New Roman"/>
          <w:sz w:val="28"/>
          <w:szCs w:val="28"/>
        </w:rPr>
        <w:t xml:space="preserve"> </w:t>
      </w:r>
      <w:r w:rsidR="007D6794" w:rsidRPr="00A6294F">
        <w:rPr>
          <w:rFonts w:ascii="Times New Roman" w:hAnsi="Times New Roman"/>
          <w:sz w:val="28"/>
          <w:szCs w:val="28"/>
        </w:rPr>
        <w:t xml:space="preserve">жалобу </w:t>
      </w:r>
      <w:r w:rsidR="00C275F4" w:rsidRPr="00A6294F">
        <w:rPr>
          <w:rFonts w:ascii="Times New Roman" w:hAnsi="Times New Roman"/>
          <w:sz w:val="28"/>
          <w:szCs w:val="28"/>
        </w:rPr>
        <w:t xml:space="preserve">ООО «ТДФ» </w:t>
      </w:r>
      <w:r w:rsidR="00EB0B0C" w:rsidRPr="00A6294F">
        <w:rPr>
          <w:rFonts w:ascii="Times New Roman" w:hAnsi="Times New Roman"/>
          <w:sz w:val="28"/>
          <w:szCs w:val="28"/>
        </w:rPr>
        <w:t xml:space="preserve">(далее – Заявитель) </w:t>
      </w:r>
      <w:r w:rsidR="00940D5F" w:rsidRPr="00A6294F">
        <w:rPr>
          <w:rFonts w:ascii="Times New Roman" w:hAnsi="Times New Roman"/>
          <w:sz w:val="28"/>
          <w:szCs w:val="28"/>
        </w:rPr>
        <w:t>на действия</w:t>
      </w:r>
      <w:r w:rsidR="000E29B4" w:rsidRPr="00A6294F">
        <w:rPr>
          <w:rFonts w:ascii="Times New Roman" w:hAnsi="Times New Roman"/>
          <w:sz w:val="28"/>
          <w:szCs w:val="28"/>
        </w:rPr>
        <w:t xml:space="preserve"> комиссии </w:t>
      </w:r>
      <w:r w:rsidR="000E29B4" w:rsidRPr="00A6294F">
        <w:rPr>
          <w:rFonts w:ascii="Times New Roman" w:hAnsi="Times New Roman"/>
          <w:sz w:val="28"/>
          <w:szCs w:val="28"/>
        </w:rPr>
        <w:br/>
        <w:t xml:space="preserve">по осуществлению закупок </w:t>
      </w:r>
      <w:r w:rsidR="00C275F4" w:rsidRPr="00A6294F">
        <w:rPr>
          <w:rFonts w:ascii="Times New Roman" w:hAnsi="Times New Roman"/>
          <w:sz w:val="28"/>
          <w:szCs w:val="28"/>
        </w:rPr>
        <w:t xml:space="preserve">УФСИН России по Тамбовской области </w:t>
      </w:r>
      <w:r w:rsidR="00C275F4" w:rsidRPr="00A6294F">
        <w:rPr>
          <w:rFonts w:ascii="Times New Roman" w:hAnsi="Times New Roman"/>
          <w:sz w:val="28"/>
          <w:szCs w:val="28"/>
        </w:rPr>
        <w:br/>
      </w:r>
      <w:r w:rsidR="000E29B4" w:rsidRPr="00A6294F">
        <w:rPr>
          <w:rFonts w:ascii="Times New Roman" w:hAnsi="Times New Roman"/>
          <w:sz w:val="28"/>
          <w:szCs w:val="28"/>
        </w:rPr>
        <w:t xml:space="preserve">(далее – Комиссия по осуществлению закупок), при проведении </w:t>
      </w:r>
      <w:r w:rsidR="00C275F4" w:rsidRPr="00A6294F">
        <w:rPr>
          <w:rFonts w:ascii="Times New Roman" w:hAnsi="Times New Roman"/>
          <w:sz w:val="28"/>
          <w:szCs w:val="28"/>
        </w:rPr>
        <w:t xml:space="preserve">УФСИН России по Тамбовской области </w:t>
      </w:r>
      <w:r w:rsidR="009A586C" w:rsidRPr="00A6294F">
        <w:rPr>
          <w:rFonts w:ascii="Times New Roman" w:hAnsi="Times New Roman"/>
          <w:sz w:val="28"/>
          <w:szCs w:val="28"/>
        </w:rPr>
        <w:t xml:space="preserve">(далее – Заказчик), Комиссией по осуществлению закупок, </w:t>
      </w:r>
      <w:r w:rsidR="00C275F4" w:rsidRPr="00A6294F">
        <w:rPr>
          <w:rFonts w:ascii="Times New Roman" w:hAnsi="Times New Roman"/>
          <w:sz w:val="28"/>
          <w:szCs w:val="28"/>
        </w:rPr>
        <w:t xml:space="preserve">ООО «РТС-тендер» </w:t>
      </w:r>
      <w:r w:rsidR="00C32C07" w:rsidRPr="00A6294F">
        <w:rPr>
          <w:rFonts w:ascii="Times New Roman" w:hAnsi="Times New Roman"/>
          <w:sz w:val="28"/>
          <w:szCs w:val="28"/>
        </w:rPr>
        <w:t>(далее – Оператор электронной площадки)</w:t>
      </w:r>
      <w:r w:rsidR="00361055" w:rsidRPr="00A6294F">
        <w:rPr>
          <w:rFonts w:ascii="Times New Roman" w:hAnsi="Times New Roman"/>
          <w:sz w:val="28"/>
          <w:szCs w:val="28"/>
        </w:rPr>
        <w:t xml:space="preserve"> запроса котировок в электронной форме </w:t>
      </w:r>
      <w:r w:rsidR="00926549" w:rsidRPr="00A6294F">
        <w:rPr>
          <w:rFonts w:ascii="Times New Roman" w:hAnsi="Times New Roman"/>
          <w:sz w:val="28"/>
          <w:szCs w:val="28"/>
        </w:rPr>
        <w:t>на право заключения государственного контракта на</w:t>
      </w:r>
      <w:r w:rsidR="00D40484" w:rsidRPr="00A6294F">
        <w:rPr>
          <w:rFonts w:ascii="Times New Roman" w:hAnsi="Times New Roman"/>
          <w:sz w:val="28"/>
          <w:szCs w:val="28"/>
        </w:rPr>
        <w:t xml:space="preserve"> </w:t>
      </w:r>
      <w:r w:rsidR="000C5DBB" w:rsidRPr="00A6294F">
        <w:rPr>
          <w:rFonts w:ascii="Times New Roman" w:hAnsi="Times New Roman"/>
          <w:sz w:val="28"/>
          <w:szCs w:val="28"/>
        </w:rPr>
        <w:t xml:space="preserve">поставку кабеля медного КСПВ, кабеля медного </w:t>
      </w:r>
      <w:proofErr w:type="spellStart"/>
      <w:r w:rsidR="000C5DBB" w:rsidRPr="00A6294F">
        <w:rPr>
          <w:rFonts w:ascii="Times New Roman" w:hAnsi="Times New Roman"/>
          <w:sz w:val="28"/>
          <w:szCs w:val="28"/>
        </w:rPr>
        <w:t>ТППэп</w:t>
      </w:r>
      <w:proofErr w:type="spellEnd"/>
      <w:r w:rsidR="000C5DBB" w:rsidRPr="00A6294F">
        <w:rPr>
          <w:rFonts w:ascii="Times New Roman" w:hAnsi="Times New Roman"/>
          <w:sz w:val="28"/>
          <w:szCs w:val="28"/>
        </w:rPr>
        <w:t xml:space="preserve"> в рамках государственного оборонного заказа и в целях обеспечения государственной программы вооружения </w:t>
      </w:r>
      <w:r w:rsidR="00926549" w:rsidRPr="00A6294F">
        <w:rPr>
          <w:rFonts w:ascii="Times New Roman" w:hAnsi="Times New Roman"/>
          <w:sz w:val="28"/>
          <w:szCs w:val="28"/>
        </w:rPr>
        <w:t xml:space="preserve">(номер извещения в единой информационной системе в сфере закупок www.zakupki.gov.ru (далее – ЕИС) – </w:t>
      </w:r>
      <w:r w:rsidR="000C5DBB" w:rsidRPr="00A6294F">
        <w:rPr>
          <w:rFonts w:ascii="Times New Roman" w:hAnsi="Times New Roman"/>
          <w:sz w:val="28"/>
          <w:szCs w:val="28"/>
        </w:rPr>
        <w:t>0164100008523000050</w:t>
      </w:r>
      <w:r w:rsidR="00926549" w:rsidRPr="00A6294F">
        <w:rPr>
          <w:rFonts w:ascii="Times New Roman" w:hAnsi="Times New Roman"/>
          <w:sz w:val="28"/>
          <w:szCs w:val="28"/>
        </w:rPr>
        <w:t xml:space="preserve">) </w:t>
      </w:r>
      <w:r w:rsidR="00FF4818" w:rsidRPr="00A6294F">
        <w:rPr>
          <w:rFonts w:ascii="Times New Roman" w:hAnsi="Times New Roman"/>
          <w:sz w:val="28"/>
          <w:szCs w:val="28"/>
        </w:rPr>
        <w:br/>
      </w:r>
      <w:r w:rsidR="00926549" w:rsidRPr="00A6294F">
        <w:rPr>
          <w:rFonts w:ascii="Times New Roman" w:hAnsi="Times New Roman"/>
          <w:sz w:val="28"/>
          <w:szCs w:val="28"/>
        </w:rPr>
        <w:t>(далее</w:t>
      </w:r>
      <w:r w:rsidR="00DB067F" w:rsidRPr="00A6294F">
        <w:rPr>
          <w:rFonts w:ascii="Times New Roman" w:hAnsi="Times New Roman"/>
          <w:sz w:val="28"/>
          <w:szCs w:val="28"/>
        </w:rPr>
        <w:t xml:space="preserve"> соответственно</w:t>
      </w:r>
      <w:r w:rsidR="00926549" w:rsidRPr="00A6294F">
        <w:rPr>
          <w:rFonts w:ascii="Times New Roman" w:hAnsi="Times New Roman"/>
          <w:sz w:val="28"/>
          <w:szCs w:val="28"/>
        </w:rPr>
        <w:t xml:space="preserve"> – </w:t>
      </w:r>
      <w:r w:rsidR="00361055" w:rsidRPr="00A6294F">
        <w:rPr>
          <w:rFonts w:ascii="Times New Roman" w:hAnsi="Times New Roman"/>
          <w:sz w:val="28"/>
          <w:szCs w:val="28"/>
        </w:rPr>
        <w:t>Запрос котировок</w:t>
      </w:r>
      <w:r w:rsidR="00926549" w:rsidRPr="00A6294F">
        <w:rPr>
          <w:rFonts w:ascii="Times New Roman" w:hAnsi="Times New Roman"/>
          <w:sz w:val="28"/>
          <w:szCs w:val="28"/>
        </w:rPr>
        <w:t xml:space="preserve">, Извещение), и в результате осуществления внеплановой проверки в соответствии </w:t>
      </w:r>
      <w:r w:rsidR="00FF4818" w:rsidRPr="00A6294F">
        <w:rPr>
          <w:rFonts w:ascii="Times New Roman" w:hAnsi="Times New Roman"/>
          <w:sz w:val="28"/>
          <w:szCs w:val="28"/>
        </w:rPr>
        <w:t>ч</w:t>
      </w:r>
      <w:r w:rsidR="00926549" w:rsidRPr="00A6294F">
        <w:rPr>
          <w:rFonts w:ascii="Times New Roman" w:hAnsi="Times New Roman"/>
          <w:sz w:val="28"/>
          <w:szCs w:val="28"/>
        </w:rPr>
        <w:t xml:space="preserve"> пунктом 1 части 15 статьи 99 Федерального закона от 05.04.2013 № 44-ФЗ </w:t>
      </w:r>
      <w:r w:rsidR="00DB067F" w:rsidRPr="00A6294F">
        <w:rPr>
          <w:rFonts w:ascii="Times New Roman" w:hAnsi="Times New Roman"/>
          <w:sz w:val="28"/>
          <w:szCs w:val="28"/>
        </w:rPr>
        <w:br/>
      </w:r>
      <w:r w:rsidR="00926549" w:rsidRPr="00A6294F">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361055" w:rsidRPr="00A6294F">
        <w:rPr>
          <w:rFonts w:ascii="Times New Roman" w:hAnsi="Times New Roman"/>
          <w:sz w:val="28"/>
          <w:szCs w:val="28"/>
        </w:rPr>
        <w:t xml:space="preserve"> </w:t>
      </w:r>
      <w:r w:rsidR="00926549" w:rsidRPr="00A6294F">
        <w:rPr>
          <w:rFonts w:ascii="Times New Roman" w:hAnsi="Times New Roman"/>
          <w:sz w:val="28"/>
          <w:szCs w:val="28"/>
        </w:rPr>
        <w:t>(далее – Закон о контрактной системе),</w:t>
      </w:r>
    </w:p>
    <w:p w14:paraId="696468BB" w14:textId="77777777" w:rsidR="00926549" w:rsidRPr="00A6294F" w:rsidRDefault="00926549" w:rsidP="00A6294F">
      <w:pPr>
        <w:tabs>
          <w:tab w:val="left" w:pos="9639"/>
        </w:tabs>
        <w:spacing w:line="360" w:lineRule="exact"/>
        <w:jc w:val="both"/>
        <w:rPr>
          <w:rFonts w:ascii="Times New Roman" w:hAnsi="Times New Roman"/>
          <w:sz w:val="28"/>
          <w:szCs w:val="28"/>
        </w:rPr>
      </w:pPr>
    </w:p>
    <w:p w14:paraId="4C12B57C" w14:textId="77777777" w:rsidR="00926549" w:rsidRPr="00A6294F" w:rsidRDefault="00926549" w:rsidP="00A6294F">
      <w:pPr>
        <w:tabs>
          <w:tab w:val="left" w:pos="9639"/>
        </w:tabs>
        <w:spacing w:line="360" w:lineRule="exact"/>
        <w:jc w:val="center"/>
        <w:rPr>
          <w:rFonts w:ascii="Times New Roman" w:hAnsi="Times New Roman"/>
          <w:sz w:val="28"/>
          <w:szCs w:val="28"/>
        </w:rPr>
      </w:pPr>
      <w:r w:rsidRPr="00A6294F">
        <w:rPr>
          <w:rFonts w:ascii="Times New Roman" w:hAnsi="Times New Roman"/>
          <w:sz w:val="28"/>
          <w:szCs w:val="28"/>
        </w:rPr>
        <w:t>УСТАНОВИЛА:</w:t>
      </w:r>
    </w:p>
    <w:p w14:paraId="04C930F0" w14:textId="6D02AEE5" w:rsidR="00926549" w:rsidRPr="00A6294F" w:rsidRDefault="00926549" w:rsidP="00A6294F">
      <w:pPr>
        <w:tabs>
          <w:tab w:val="left" w:pos="6375"/>
          <w:tab w:val="left" w:pos="9639"/>
        </w:tabs>
        <w:spacing w:line="360" w:lineRule="exact"/>
        <w:rPr>
          <w:rFonts w:ascii="Times New Roman" w:hAnsi="Times New Roman"/>
          <w:sz w:val="28"/>
          <w:szCs w:val="28"/>
        </w:rPr>
      </w:pPr>
    </w:p>
    <w:p w14:paraId="35672754" w14:textId="4A8A68CA" w:rsidR="00926549" w:rsidRPr="00A6294F" w:rsidRDefault="00926549" w:rsidP="00A6294F">
      <w:pPr>
        <w:tabs>
          <w:tab w:val="left" w:pos="9639"/>
        </w:tabs>
        <w:spacing w:line="360" w:lineRule="exact"/>
        <w:ind w:firstLine="567"/>
        <w:jc w:val="both"/>
        <w:rPr>
          <w:rFonts w:ascii="Times New Roman" w:hAnsi="Times New Roman"/>
          <w:sz w:val="28"/>
          <w:szCs w:val="28"/>
        </w:rPr>
      </w:pPr>
      <w:r w:rsidRPr="00A6294F">
        <w:rPr>
          <w:rFonts w:ascii="Times New Roman" w:hAnsi="Times New Roman"/>
          <w:sz w:val="28"/>
          <w:szCs w:val="28"/>
        </w:rPr>
        <w:t>В Федеральную антимонопольную службу поступила жалоба Заявителя                          на действия</w:t>
      </w:r>
      <w:r w:rsidR="00A17391" w:rsidRPr="00A6294F">
        <w:rPr>
          <w:rFonts w:ascii="Times New Roman" w:hAnsi="Times New Roman"/>
          <w:sz w:val="28"/>
          <w:szCs w:val="28"/>
        </w:rPr>
        <w:t xml:space="preserve"> </w:t>
      </w:r>
      <w:r w:rsidR="00E07B1D" w:rsidRPr="00A6294F">
        <w:rPr>
          <w:rFonts w:ascii="Times New Roman" w:hAnsi="Times New Roman"/>
          <w:sz w:val="28"/>
          <w:szCs w:val="28"/>
        </w:rPr>
        <w:t xml:space="preserve">Комиссии по осуществлению закупок </w:t>
      </w:r>
      <w:r w:rsidRPr="00A6294F">
        <w:rPr>
          <w:rFonts w:ascii="Times New Roman" w:hAnsi="Times New Roman"/>
          <w:sz w:val="28"/>
          <w:szCs w:val="28"/>
        </w:rPr>
        <w:t>при проведении Заказчиком,</w:t>
      </w:r>
      <w:r w:rsidR="003016C3" w:rsidRPr="00A6294F">
        <w:rPr>
          <w:rFonts w:ascii="Times New Roman" w:hAnsi="Times New Roman"/>
          <w:sz w:val="28"/>
          <w:szCs w:val="28"/>
        </w:rPr>
        <w:t xml:space="preserve"> Комиссией по осуществлению закупок,</w:t>
      </w:r>
      <w:r w:rsidRPr="00A6294F">
        <w:rPr>
          <w:rFonts w:ascii="Times New Roman" w:hAnsi="Times New Roman"/>
          <w:sz w:val="28"/>
          <w:szCs w:val="28"/>
        </w:rPr>
        <w:t xml:space="preserve"> Оператором электронной площадки </w:t>
      </w:r>
      <w:r w:rsidR="003E72F1" w:rsidRPr="00A6294F">
        <w:rPr>
          <w:rFonts w:ascii="Times New Roman" w:hAnsi="Times New Roman"/>
          <w:sz w:val="28"/>
          <w:szCs w:val="28"/>
        </w:rPr>
        <w:t>Запроса котировок</w:t>
      </w:r>
      <w:r w:rsidRPr="00A6294F">
        <w:rPr>
          <w:rFonts w:ascii="Times New Roman" w:hAnsi="Times New Roman"/>
          <w:sz w:val="28"/>
          <w:szCs w:val="28"/>
        </w:rPr>
        <w:t>.</w:t>
      </w:r>
    </w:p>
    <w:p w14:paraId="4F91782C" w14:textId="0A2B72C8" w:rsidR="003A6259" w:rsidRPr="00A6294F" w:rsidRDefault="008D075E" w:rsidP="00A6294F">
      <w:pPr>
        <w:tabs>
          <w:tab w:val="left" w:pos="9639"/>
        </w:tabs>
        <w:spacing w:line="360" w:lineRule="exact"/>
        <w:ind w:firstLine="567"/>
        <w:jc w:val="both"/>
        <w:rPr>
          <w:rFonts w:ascii="Times New Roman" w:hAnsi="Times New Roman"/>
          <w:sz w:val="28"/>
          <w:szCs w:val="28"/>
        </w:rPr>
      </w:pPr>
      <w:r w:rsidRPr="00A6294F">
        <w:rPr>
          <w:rFonts w:ascii="Times New Roman" w:hAnsi="Times New Roman"/>
          <w:sz w:val="28"/>
          <w:szCs w:val="28"/>
        </w:rPr>
        <w:t xml:space="preserve">По мнению Заявителя, его права и законные интересы нарушены действиями Комиссии по осуществлению закупок, </w:t>
      </w:r>
      <w:bookmarkStart w:id="0" w:name="_Hlk157185399"/>
      <w:r w:rsidR="00451397" w:rsidRPr="00A6294F">
        <w:rPr>
          <w:rFonts w:ascii="Times New Roman" w:hAnsi="Times New Roman"/>
          <w:sz w:val="28"/>
          <w:szCs w:val="28"/>
        </w:rPr>
        <w:t>неправомерно применивш</w:t>
      </w:r>
      <w:r w:rsidR="00ED28F6">
        <w:rPr>
          <w:rFonts w:ascii="Times New Roman" w:hAnsi="Times New Roman"/>
          <w:sz w:val="28"/>
          <w:szCs w:val="28"/>
        </w:rPr>
        <w:t>ей</w:t>
      </w:r>
      <w:r w:rsidR="00451397" w:rsidRPr="00A6294F">
        <w:rPr>
          <w:rFonts w:ascii="Times New Roman" w:hAnsi="Times New Roman"/>
          <w:sz w:val="28"/>
          <w:szCs w:val="28"/>
        </w:rPr>
        <w:t xml:space="preserve"> положения постановления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w:t>
      </w:r>
      <w:r w:rsidR="003A6259" w:rsidRPr="00A6294F">
        <w:rPr>
          <w:rFonts w:ascii="Times New Roman" w:hAnsi="Times New Roman"/>
          <w:sz w:val="28"/>
          <w:szCs w:val="28"/>
        </w:rPr>
        <w:br/>
      </w:r>
      <w:r w:rsidR="00451397" w:rsidRPr="00A6294F">
        <w:rPr>
          <w:rFonts w:ascii="Times New Roman" w:hAnsi="Times New Roman"/>
          <w:sz w:val="28"/>
          <w:szCs w:val="28"/>
        </w:rPr>
        <w:t xml:space="preserve">закупок для обеспечения государственных и муниципальных нужд» </w:t>
      </w:r>
      <w:r w:rsidR="00451397" w:rsidRPr="00A6294F">
        <w:rPr>
          <w:rFonts w:ascii="Times New Roman" w:hAnsi="Times New Roman"/>
          <w:sz w:val="28"/>
          <w:szCs w:val="28"/>
        </w:rPr>
        <w:br/>
        <w:t xml:space="preserve">(далее – Постановление № 617) </w:t>
      </w:r>
      <w:r w:rsidR="004F5FEA" w:rsidRPr="00A6294F">
        <w:rPr>
          <w:rFonts w:ascii="Times New Roman" w:hAnsi="Times New Roman"/>
          <w:sz w:val="28"/>
          <w:szCs w:val="28"/>
        </w:rPr>
        <w:t>к заявк</w:t>
      </w:r>
      <w:r w:rsidR="00ED28F6">
        <w:rPr>
          <w:rFonts w:ascii="Times New Roman" w:hAnsi="Times New Roman"/>
          <w:sz w:val="28"/>
          <w:szCs w:val="28"/>
        </w:rPr>
        <w:t>е</w:t>
      </w:r>
      <w:bookmarkEnd w:id="0"/>
      <w:r w:rsidR="004F5FEA" w:rsidRPr="00A6294F">
        <w:rPr>
          <w:rFonts w:ascii="Times New Roman" w:hAnsi="Times New Roman"/>
          <w:sz w:val="28"/>
          <w:szCs w:val="28"/>
        </w:rPr>
        <w:t xml:space="preserve"> участника закупки </w:t>
      </w:r>
      <w:r w:rsidR="003A6259" w:rsidRPr="00A6294F">
        <w:rPr>
          <w:rFonts w:ascii="Times New Roman" w:hAnsi="Times New Roman"/>
          <w:sz w:val="28"/>
          <w:szCs w:val="28"/>
        </w:rPr>
        <w:br/>
      </w:r>
      <w:r w:rsidR="004F5FEA" w:rsidRPr="00A6294F">
        <w:rPr>
          <w:rFonts w:ascii="Times New Roman" w:hAnsi="Times New Roman"/>
          <w:sz w:val="28"/>
          <w:szCs w:val="28"/>
        </w:rPr>
        <w:t>с идентификационным номером «115727965» (далее – Победитель)</w:t>
      </w:r>
      <w:r w:rsidR="003A6259" w:rsidRPr="00A6294F">
        <w:rPr>
          <w:rFonts w:ascii="Times New Roman" w:hAnsi="Times New Roman"/>
          <w:sz w:val="28"/>
          <w:szCs w:val="28"/>
        </w:rPr>
        <w:t xml:space="preserve">, в связи с чем </w:t>
      </w:r>
      <w:r w:rsidR="003A6259" w:rsidRPr="00A6294F">
        <w:rPr>
          <w:rFonts w:ascii="Times New Roman" w:hAnsi="Times New Roman"/>
          <w:sz w:val="28"/>
          <w:szCs w:val="28"/>
        </w:rPr>
        <w:lastRenderedPageBreak/>
        <w:t>принято решение о признании заявки Заявителя не соответствующей требованиям Извещения и Закона о контрактной системе.</w:t>
      </w:r>
    </w:p>
    <w:p w14:paraId="2FA9A6D9" w14:textId="75480978" w:rsidR="00926549" w:rsidRPr="00A6294F" w:rsidRDefault="00926549" w:rsidP="00A6294F">
      <w:pPr>
        <w:tabs>
          <w:tab w:val="left" w:pos="9639"/>
        </w:tabs>
        <w:spacing w:line="360" w:lineRule="exact"/>
        <w:ind w:firstLine="567"/>
        <w:jc w:val="both"/>
        <w:rPr>
          <w:rFonts w:ascii="Times New Roman" w:hAnsi="Times New Roman"/>
          <w:sz w:val="28"/>
          <w:szCs w:val="28"/>
          <w:lang w:eastAsia="en-US"/>
        </w:rPr>
      </w:pPr>
      <w:r w:rsidRPr="00A6294F">
        <w:rPr>
          <w:rFonts w:ascii="Times New Roman" w:hAnsi="Times New Roman"/>
          <w:sz w:val="28"/>
          <w:szCs w:val="28"/>
          <w:lang w:eastAsia="en-US"/>
        </w:rPr>
        <w:t>Представител</w:t>
      </w:r>
      <w:r w:rsidR="00B12F64" w:rsidRPr="00A6294F">
        <w:rPr>
          <w:rFonts w:ascii="Times New Roman" w:hAnsi="Times New Roman"/>
          <w:sz w:val="28"/>
          <w:szCs w:val="28"/>
          <w:lang w:eastAsia="en-US"/>
        </w:rPr>
        <w:t>ь</w:t>
      </w:r>
      <w:r w:rsidRPr="00A6294F">
        <w:rPr>
          <w:rFonts w:ascii="Times New Roman" w:hAnsi="Times New Roman"/>
          <w:sz w:val="28"/>
          <w:szCs w:val="28"/>
          <w:lang w:eastAsia="en-US"/>
        </w:rPr>
        <w:t xml:space="preserve"> </w:t>
      </w:r>
      <w:r w:rsidR="00294983" w:rsidRPr="00A6294F">
        <w:rPr>
          <w:rFonts w:ascii="Times New Roman" w:hAnsi="Times New Roman"/>
          <w:sz w:val="28"/>
          <w:szCs w:val="28"/>
          <w:lang w:eastAsia="en-US"/>
        </w:rPr>
        <w:t>Заказчика</w:t>
      </w:r>
      <w:r w:rsidRPr="00A6294F">
        <w:rPr>
          <w:rFonts w:ascii="Times New Roman" w:hAnsi="Times New Roman"/>
          <w:sz w:val="28"/>
          <w:szCs w:val="28"/>
          <w:lang w:eastAsia="en-US"/>
        </w:rPr>
        <w:t xml:space="preserve"> на заседании Комиссии не </w:t>
      </w:r>
      <w:r w:rsidR="00B12F64" w:rsidRPr="00A6294F">
        <w:rPr>
          <w:rFonts w:ascii="Times New Roman" w:hAnsi="Times New Roman"/>
          <w:sz w:val="28"/>
          <w:szCs w:val="28"/>
          <w:lang w:eastAsia="en-US"/>
        </w:rPr>
        <w:t>согласился</w:t>
      </w:r>
      <w:r w:rsidRPr="00A6294F">
        <w:rPr>
          <w:rFonts w:ascii="Times New Roman" w:hAnsi="Times New Roman"/>
          <w:sz w:val="28"/>
          <w:szCs w:val="28"/>
          <w:lang w:eastAsia="en-US"/>
        </w:rPr>
        <w:t xml:space="preserve"> </w:t>
      </w:r>
      <w:r w:rsidR="008D075E" w:rsidRPr="00A6294F">
        <w:rPr>
          <w:rFonts w:ascii="Times New Roman" w:hAnsi="Times New Roman"/>
          <w:sz w:val="28"/>
          <w:szCs w:val="28"/>
          <w:lang w:eastAsia="en-US"/>
        </w:rPr>
        <w:br/>
      </w:r>
      <w:r w:rsidRPr="00A6294F">
        <w:rPr>
          <w:rFonts w:ascii="Times New Roman" w:hAnsi="Times New Roman"/>
          <w:sz w:val="28"/>
          <w:szCs w:val="28"/>
          <w:lang w:eastAsia="en-US"/>
        </w:rPr>
        <w:t>с довод</w:t>
      </w:r>
      <w:r w:rsidR="00AE18B8" w:rsidRPr="00A6294F">
        <w:rPr>
          <w:rFonts w:ascii="Times New Roman" w:hAnsi="Times New Roman"/>
          <w:sz w:val="28"/>
          <w:szCs w:val="28"/>
          <w:lang w:eastAsia="en-US"/>
        </w:rPr>
        <w:t>ом</w:t>
      </w:r>
      <w:r w:rsidRPr="00A6294F">
        <w:rPr>
          <w:rFonts w:ascii="Times New Roman" w:hAnsi="Times New Roman"/>
          <w:sz w:val="28"/>
          <w:szCs w:val="28"/>
          <w:lang w:eastAsia="en-US"/>
        </w:rPr>
        <w:t xml:space="preserve"> Заявителя и сообщил, что при проведении </w:t>
      </w:r>
      <w:r w:rsidR="00B755D2" w:rsidRPr="00A6294F">
        <w:rPr>
          <w:rFonts w:ascii="Times New Roman" w:hAnsi="Times New Roman"/>
          <w:sz w:val="28"/>
          <w:szCs w:val="28"/>
          <w:lang w:eastAsia="en-US"/>
        </w:rPr>
        <w:t xml:space="preserve">Запроса котировок </w:t>
      </w:r>
      <w:r w:rsidR="005C742A" w:rsidRPr="00A6294F">
        <w:rPr>
          <w:rFonts w:ascii="Times New Roman" w:hAnsi="Times New Roman"/>
          <w:sz w:val="28"/>
          <w:szCs w:val="28"/>
          <w:lang w:eastAsia="en-US"/>
        </w:rPr>
        <w:t>Комиссия по осуществлению закупок</w:t>
      </w:r>
      <w:r w:rsidR="00294983" w:rsidRPr="00A6294F">
        <w:rPr>
          <w:rFonts w:ascii="Times New Roman" w:hAnsi="Times New Roman"/>
          <w:sz w:val="28"/>
          <w:szCs w:val="28"/>
          <w:lang w:eastAsia="en-US"/>
        </w:rPr>
        <w:t xml:space="preserve"> д</w:t>
      </w:r>
      <w:r w:rsidRPr="00A6294F">
        <w:rPr>
          <w:rFonts w:ascii="Times New Roman" w:hAnsi="Times New Roman"/>
          <w:sz w:val="28"/>
          <w:szCs w:val="28"/>
          <w:lang w:eastAsia="en-US"/>
        </w:rPr>
        <w:t>ействовал</w:t>
      </w:r>
      <w:r w:rsidR="008D075E" w:rsidRPr="00A6294F">
        <w:rPr>
          <w:rFonts w:ascii="Times New Roman" w:hAnsi="Times New Roman"/>
          <w:sz w:val="28"/>
          <w:szCs w:val="28"/>
          <w:lang w:eastAsia="en-US"/>
        </w:rPr>
        <w:t>а</w:t>
      </w:r>
      <w:r w:rsidRPr="00A6294F">
        <w:rPr>
          <w:rFonts w:ascii="Times New Roman" w:hAnsi="Times New Roman"/>
          <w:sz w:val="28"/>
          <w:szCs w:val="28"/>
          <w:lang w:eastAsia="en-US"/>
        </w:rPr>
        <w:t xml:space="preserve"> в соответствии </w:t>
      </w:r>
      <w:r w:rsidR="008D075E" w:rsidRPr="00A6294F">
        <w:rPr>
          <w:rFonts w:ascii="Times New Roman" w:hAnsi="Times New Roman"/>
          <w:sz w:val="28"/>
          <w:szCs w:val="28"/>
          <w:lang w:eastAsia="en-US"/>
        </w:rPr>
        <w:br/>
      </w:r>
      <w:r w:rsidRPr="00A6294F">
        <w:rPr>
          <w:rFonts w:ascii="Times New Roman" w:hAnsi="Times New Roman"/>
          <w:sz w:val="28"/>
          <w:szCs w:val="28"/>
          <w:lang w:eastAsia="en-US"/>
        </w:rPr>
        <w:t>с законодательством Российской Федерации о контрактной системе в сфере закупок.</w:t>
      </w:r>
    </w:p>
    <w:p w14:paraId="3B939CF3" w14:textId="245B3272" w:rsidR="00926549" w:rsidRPr="00A6294F" w:rsidRDefault="00926549" w:rsidP="00A6294F">
      <w:pPr>
        <w:tabs>
          <w:tab w:val="left" w:pos="9639"/>
        </w:tabs>
        <w:spacing w:line="360" w:lineRule="exact"/>
        <w:ind w:firstLine="567"/>
        <w:jc w:val="both"/>
        <w:rPr>
          <w:rFonts w:ascii="Times New Roman" w:hAnsi="Times New Roman"/>
          <w:sz w:val="28"/>
          <w:szCs w:val="28"/>
        </w:rPr>
      </w:pPr>
      <w:r w:rsidRPr="00A6294F">
        <w:rPr>
          <w:rFonts w:ascii="Times New Roman" w:hAnsi="Times New Roman"/>
          <w:sz w:val="28"/>
          <w:szCs w:val="28"/>
        </w:rPr>
        <w:t xml:space="preserve">В соответствии с Извещением, протоколами, составленными в ходе проведения </w:t>
      </w:r>
      <w:r w:rsidR="003E72F1" w:rsidRPr="00A6294F">
        <w:rPr>
          <w:rFonts w:ascii="Times New Roman" w:hAnsi="Times New Roman"/>
          <w:sz w:val="28"/>
          <w:szCs w:val="28"/>
        </w:rPr>
        <w:t>Запроса котировок</w:t>
      </w:r>
      <w:r w:rsidRPr="00A6294F">
        <w:rPr>
          <w:rFonts w:ascii="Times New Roman" w:hAnsi="Times New Roman"/>
          <w:sz w:val="28"/>
          <w:szCs w:val="28"/>
        </w:rPr>
        <w:t>:</w:t>
      </w:r>
    </w:p>
    <w:p w14:paraId="15537C2F" w14:textId="78FCE58D" w:rsidR="002D69C7" w:rsidRPr="00A6294F" w:rsidRDefault="002D69C7" w:rsidP="00A6294F">
      <w:pPr>
        <w:pStyle w:val="a3"/>
        <w:numPr>
          <w:ilvl w:val="0"/>
          <w:numId w:val="1"/>
        </w:numPr>
        <w:spacing w:line="360" w:lineRule="exact"/>
        <w:ind w:left="0" w:firstLine="568"/>
        <w:contextualSpacing w:val="0"/>
        <w:jc w:val="both"/>
        <w:rPr>
          <w:rFonts w:ascii="Times New Roman" w:hAnsi="Times New Roman"/>
          <w:sz w:val="28"/>
          <w:szCs w:val="28"/>
          <w:lang w:eastAsia="de-DE"/>
        </w:rPr>
      </w:pPr>
      <w:proofErr w:type="spellStart"/>
      <w:r w:rsidRPr="00A6294F">
        <w:rPr>
          <w:rFonts w:ascii="Times New Roman" w:hAnsi="Times New Roman"/>
          <w:sz w:val="28"/>
          <w:szCs w:val="28"/>
          <w:lang w:val="de-DE" w:eastAsia="de-DE"/>
        </w:rPr>
        <w:t>Извещение</w:t>
      </w:r>
      <w:proofErr w:type="spellEnd"/>
      <w:r w:rsidRPr="00A6294F">
        <w:rPr>
          <w:rFonts w:ascii="Times New Roman" w:hAnsi="Times New Roman"/>
          <w:sz w:val="28"/>
          <w:szCs w:val="28"/>
          <w:lang w:val="de-DE" w:eastAsia="de-DE"/>
        </w:rPr>
        <w:t xml:space="preserve"> </w:t>
      </w:r>
      <w:proofErr w:type="spellStart"/>
      <w:r w:rsidRPr="00A6294F">
        <w:rPr>
          <w:rFonts w:ascii="Times New Roman" w:hAnsi="Times New Roman"/>
          <w:sz w:val="28"/>
          <w:szCs w:val="28"/>
          <w:lang w:val="de-DE" w:eastAsia="de-DE"/>
        </w:rPr>
        <w:t>размещено</w:t>
      </w:r>
      <w:proofErr w:type="spellEnd"/>
      <w:r w:rsidRPr="00A6294F">
        <w:rPr>
          <w:rFonts w:ascii="Times New Roman" w:hAnsi="Times New Roman"/>
          <w:sz w:val="28"/>
          <w:szCs w:val="28"/>
          <w:lang w:eastAsia="de-DE"/>
        </w:rPr>
        <w:t xml:space="preserve"> в ЕИС – </w:t>
      </w:r>
      <w:r w:rsidR="008D075E" w:rsidRPr="00A6294F">
        <w:rPr>
          <w:rFonts w:ascii="Times New Roman" w:hAnsi="Times New Roman"/>
          <w:sz w:val="28"/>
          <w:szCs w:val="28"/>
          <w:lang w:eastAsia="de-DE"/>
        </w:rPr>
        <w:t>13</w:t>
      </w:r>
      <w:r w:rsidRPr="00A6294F">
        <w:rPr>
          <w:rFonts w:ascii="Times New Roman" w:hAnsi="Times New Roman"/>
          <w:sz w:val="28"/>
          <w:szCs w:val="28"/>
          <w:lang w:eastAsia="de-DE"/>
        </w:rPr>
        <w:t>.</w:t>
      </w:r>
      <w:r w:rsidR="008D075E" w:rsidRPr="00A6294F">
        <w:rPr>
          <w:rFonts w:ascii="Times New Roman" w:hAnsi="Times New Roman"/>
          <w:sz w:val="28"/>
          <w:szCs w:val="28"/>
          <w:lang w:eastAsia="de-DE"/>
        </w:rPr>
        <w:t>11</w:t>
      </w:r>
      <w:r w:rsidRPr="00A6294F">
        <w:rPr>
          <w:rFonts w:ascii="Times New Roman" w:hAnsi="Times New Roman"/>
          <w:sz w:val="28"/>
          <w:szCs w:val="28"/>
          <w:lang w:eastAsia="de-DE"/>
        </w:rPr>
        <w:t>.2023;</w:t>
      </w:r>
    </w:p>
    <w:p w14:paraId="3ECFDBEF" w14:textId="2C3406CF" w:rsidR="002D69C7" w:rsidRPr="00A6294F" w:rsidRDefault="002D69C7" w:rsidP="00A6294F">
      <w:pPr>
        <w:pStyle w:val="a3"/>
        <w:numPr>
          <w:ilvl w:val="0"/>
          <w:numId w:val="1"/>
        </w:numPr>
        <w:spacing w:line="360" w:lineRule="exact"/>
        <w:ind w:left="0" w:firstLine="568"/>
        <w:contextualSpacing w:val="0"/>
        <w:jc w:val="both"/>
        <w:rPr>
          <w:rFonts w:ascii="Times New Roman" w:hAnsi="Times New Roman"/>
          <w:sz w:val="28"/>
          <w:szCs w:val="28"/>
          <w:lang w:eastAsia="de-DE"/>
        </w:rPr>
      </w:pPr>
      <w:r w:rsidRPr="00A6294F">
        <w:rPr>
          <w:rFonts w:ascii="Times New Roman" w:hAnsi="Times New Roman"/>
          <w:sz w:val="28"/>
          <w:szCs w:val="28"/>
          <w:lang w:eastAsia="de-DE"/>
        </w:rPr>
        <w:t>способ определения поставщика (подрядчика, исполнителя) –</w:t>
      </w:r>
      <w:r w:rsidR="00FE1BEC" w:rsidRPr="00A6294F">
        <w:rPr>
          <w:rFonts w:ascii="Times New Roman" w:hAnsi="Times New Roman"/>
          <w:sz w:val="28"/>
          <w:szCs w:val="28"/>
          <w:lang w:eastAsia="de-DE"/>
        </w:rPr>
        <w:t xml:space="preserve"> </w:t>
      </w:r>
      <w:r w:rsidR="00FE1BEC" w:rsidRPr="00A6294F">
        <w:rPr>
          <w:rFonts w:ascii="Times New Roman" w:hAnsi="Times New Roman"/>
          <w:sz w:val="28"/>
          <w:szCs w:val="28"/>
          <w:lang w:eastAsia="de-DE"/>
        </w:rPr>
        <w:br/>
      </w:r>
      <w:r w:rsidRPr="00A6294F">
        <w:rPr>
          <w:rFonts w:ascii="Times New Roman" w:hAnsi="Times New Roman"/>
          <w:sz w:val="28"/>
          <w:szCs w:val="28"/>
          <w:lang w:eastAsia="de-DE"/>
        </w:rPr>
        <w:t>запрос котировок в электронной форме;</w:t>
      </w:r>
    </w:p>
    <w:p w14:paraId="473536E4" w14:textId="60FD1750" w:rsidR="002D69C7" w:rsidRPr="00A6294F" w:rsidRDefault="002D69C7" w:rsidP="00A6294F">
      <w:pPr>
        <w:pStyle w:val="a3"/>
        <w:numPr>
          <w:ilvl w:val="0"/>
          <w:numId w:val="1"/>
        </w:numPr>
        <w:spacing w:line="360" w:lineRule="exact"/>
        <w:ind w:left="0" w:firstLine="567"/>
        <w:contextualSpacing w:val="0"/>
        <w:jc w:val="both"/>
        <w:rPr>
          <w:rFonts w:ascii="Times New Roman" w:hAnsi="Times New Roman"/>
          <w:sz w:val="28"/>
          <w:szCs w:val="28"/>
          <w:lang w:eastAsia="de-DE"/>
        </w:rPr>
      </w:pPr>
      <w:r w:rsidRPr="00A6294F">
        <w:rPr>
          <w:rFonts w:ascii="Times New Roman" w:hAnsi="Times New Roman"/>
          <w:sz w:val="28"/>
          <w:szCs w:val="28"/>
          <w:lang w:eastAsia="de-DE"/>
        </w:rPr>
        <w:t xml:space="preserve">начальная (максимальная) цена контракта – </w:t>
      </w:r>
      <w:r w:rsidR="007D584D" w:rsidRPr="00A6294F">
        <w:rPr>
          <w:rFonts w:ascii="Times New Roman" w:hAnsi="Times New Roman"/>
          <w:sz w:val="28"/>
          <w:szCs w:val="28"/>
          <w:lang w:eastAsia="de-DE"/>
        </w:rPr>
        <w:t xml:space="preserve">364 985,50 </w:t>
      </w:r>
      <w:r w:rsidRPr="00A6294F">
        <w:rPr>
          <w:rFonts w:ascii="Times New Roman" w:hAnsi="Times New Roman"/>
          <w:sz w:val="28"/>
          <w:szCs w:val="28"/>
          <w:lang w:eastAsia="de-DE"/>
        </w:rPr>
        <w:t xml:space="preserve">руб.; </w:t>
      </w:r>
    </w:p>
    <w:p w14:paraId="5F87A537" w14:textId="5B635CAF" w:rsidR="002D69C7" w:rsidRPr="00A6294F" w:rsidRDefault="002D69C7" w:rsidP="00A6294F">
      <w:pPr>
        <w:pStyle w:val="a3"/>
        <w:numPr>
          <w:ilvl w:val="0"/>
          <w:numId w:val="1"/>
        </w:numPr>
        <w:spacing w:line="360" w:lineRule="exact"/>
        <w:ind w:left="0" w:firstLine="567"/>
        <w:contextualSpacing w:val="0"/>
        <w:jc w:val="both"/>
        <w:rPr>
          <w:rFonts w:ascii="Times New Roman" w:hAnsi="Times New Roman"/>
          <w:sz w:val="28"/>
          <w:szCs w:val="28"/>
          <w:lang w:eastAsia="de-DE"/>
        </w:rPr>
      </w:pPr>
      <w:r w:rsidRPr="00A6294F">
        <w:rPr>
          <w:rFonts w:ascii="Times New Roman" w:hAnsi="Times New Roman"/>
          <w:sz w:val="28"/>
          <w:szCs w:val="28"/>
          <w:lang w:eastAsia="de-DE"/>
        </w:rPr>
        <w:t>источник финансирования – федеральный бюджет</w:t>
      </w:r>
      <w:r w:rsidR="00BA4DEC" w:rsidRPr="00A6294F">
        <w:rPr>
          <w:rFonts w:ascii="Times New Roman" w:hAnsi="Times New Roman"/>
          <w:sz w:val="28"/>
          <w:szCs w:val="28"/>
          <w:lang w:eastAsia="de-DE"/>
        </w:rPr>
        <w:t xml:space="preserve">, </w:t>
      </w:r>
      <w:r w:rsidR="00BA4DEC" w:rsidRPr="00A6294F">
        <w:rPr>
          <w:rFonts w:ascii="Times New Roman" w:hAnsi="Times New Roman"/>
          <w:sz w:val="28"/>
          <w:szCs w:val="28"/>
          <w:lang w:eastAsia="de-DE"/>
        </w:rPr>
        <w:br/>
        <w:t xml:space="preserve">КБК – </w:t>
      </w:r>
      <w:r w:rsidR="00C81FDC" w:rsidRPr="00A6294F">
        <w:rPr>
          <w:rFonts w:ascii="Times New Roman" w:hAnsi="Times New Roman"/>
          <w:sz w:val="28"/>
          <w:szCs w:val="28"/>
          <w:lang w:eastAsia="de-DE"/>
        </w:rPr>
        <w:t>32003054230792019211</w:t>
      </w:r>
      <w:r w:rsidRPr="00A6294F">
        <w:rPr>
          <w:rFonts w:ascii="Times New Roman" w:hAnsi="Times New Roman"/>
          <w:sz w:val="28"/>
          <w:szCs w:val="28"/>
          <w:lang w:eastAsia="de-DE"/>
        </w:rPr>
        <w:t>;</w:t>
      </w:r>
    </w:p>
    <w:p w14:paraId="71DA0765" w14:textId="5AED51FA" w:rsidR="002D69C7" w:rsidRPr="00A6294F" w:rsidRDefault="002D69C7" w:rsidP="00A6294F">
      <w:pPr>
        <w:pStyle w:val="a3"/>
        <w:numPr>
          <w:ilvl w:val="0"/>
          <w:numId w:val="1"/>
        </w:numPr>
        <w:spacing w:line="360" w:lineRule="exact"/>
        <w:ind w:left="0" w:firstLine="567"/>
        <w:contextualSpacing w:val="0"/>
        <w:jc w:val="both"/>
        <w:rPr>
          <w:rFonts w:ascii="Times New Roman" w:hAnsi="Times New Roman"/>
          <w:sz w:val="28"/>
          <w:szCs w:val="28"/>
          <w:lang w:eastAsia="de-DE"/>
        </w:rPr>
      </w:pPr>
      <w:r w:rsidRPr="00A6294F">
        <w:rPr>
          <w:rFonts w:ascii="Times New Roman" w:hAnsi="Times New Roman"/>
          <w:sz w:val="28"/>
          <w:szCs w:val="28"/>
          <w:lang w:eastAsia="de-DE"/>
        </w:rPr>
        <w:t xml:space="preserve">дата окончания </w:t>
      </w:r>
      <w:r w:rsidR="00663627" w:rsidRPr="00A6294F">
        <w:rPr>
          <w:rFonts w:ascii="Times New Roman" w:hAnsi="Times New Roman"/>
          <w:sz w:val="28"/>
          <w:szCs w:val="28"/>
          <w:lang w:eastAsia="de-DE"/>
        </w:rPr>
        <w:t xml:space="preserve">срока </w:t>
      </w:r>
      <w:r w:rsidRPr="00A6294F">
        <w:rPr>
          <w:rFonts w:ascii="Times New Roman" w:hAnsi="Times New Roman"/>
          <w:sz w:val="28"/>
          <w:szCs w:val="28"/>
          <w:lang w:eastAsia="de-DE"/>
        </w:rPr>
        <w:t xml:space="preserve">подачи заявок на участие в Запросе котировок – </w:t>
      </w:r>
      <w:r w:rsidR="00ED375E" w:rsidRPr="00A6294F">
        <w:rPr>
          <w:rFonts w:ascii="Times New Roman" w:hAnsi="Times New Roman"/>
          <w:sz w:val="28"/>
          <w:szCs w:val="28"/>
          <w:lang w:eastAsia="de-DE"/>
        </w:rPr>
        <w:t>16</w:t>
      </w:r>
      <w:r w:rsidRPr="00A6294F">
        <w:rPr>
          <w:rFonts w:ascii="Times New Roman" w:hAnsi="Times New Roman"/>
          <w:sz w:val="28"/>
          <w:szCs w:val="28"/>
          <w:lang w:eastAsia="de-DE"/>
        </w:rPr>
        <w:t>.</w:t>
      </w:r>
      <w:r w:rsidR="00ED375E" w:rsidRPr="00A6294F">
        <w:rPr>
          <w:rFonts w:ascii="Times New Roman" w:hAnsi="Times New Roman"/>
          <w:sz w:val="28"/>
          <w:szCs w:val="28"/>
          <w:lang w:eastAsia="de-DE"/>
        </w:rPr>
        <w:t>01</w:t>
      </w:r>
      <w:r w:rsidRPr="00A6294F">
        <w:rPr>
          <w:rFonts w:ascii="Times New Roman" w:hAnsi="Times New Roman"/>
          <w:sz w:val="28"/>
          <w:szCs w:val="28"/>
          <w:lang w:eastAsia="de-DE"/>
        </w:rPr>
        <w:t>.202</w:t>
      </w:r>
      <w:r w:rsidR="00ED375E" w:rsidRPr="00A6294F">
        <w:rPr>
          <w:rFonts w:ascii="Times New Roman" w:hAnsi="Times New Roman"/>
          <w:sz w:val="28"/>
          <w:szCs w:val="28"/>
          <w:lang w:eastAsia="de-DE"/>
        </w:rPr>
        <w:t>4</w:t>
      </w:r>
      <w:r w:rsidRPr="00A6294F">
        <w:rPr>
          <w:rFonts w:ascii="Times New Roman" w:hAnsi="Times New Roman"/>
          <w:sz w:val="28"/>
          <w:szCs w:val="28"/>
          <w:lang w:eastAsia="de-DE"/>
        </w:rPr>
        <w:t>;</w:t>
      </w:r>
    </w:p>
    <w:p w14:paraId="545A946B" w14:textId="582B907D" w:rsidR="002D69C7" w:rsidRPr="00A6294F" w:rsidRDefault="002D69C7" w:rsidP="00A6294F">
      <w:pPr>
        <w:pStyle w:val="a3"/>
        <w:numPr>
          <w:ilvl w:val="0"/>
          <w:numId w:val="1"/>
        </w:numPr>
        <w:spacing w:line="360" w:lineRule="exact"/>
        <w:ind w:left="0" w:firstLine="567"/>
        <w:contextualSpacing w:val="0"/>
        <w:jc w:val="both"/>
        <w:rPr>
          <w:rFonts w:ascii="Times New Roman" w:hAnsi="Times New Roman"/>
          <w:sz w:val="28"/>
          <w:szCs w:val="28"/>
          <w:lang w:eastAsia="de-DE"/>
        </w:rPr>
      </w:pPr>
      <w:r w:rsidRPr="00A6294F">
        <w:rPr>
          <w:rFonts w:ascii="Times New Roman" w:hAnsi="Times New Roman"/>
          <w:sz w:val="28"/>
          <w:szCs w:val="28"/>
          <w:lang w:eastAsia="de-DE"/>
        </w:rPr>
        <w:t>на учас</w:t>
      </w:r>
      <w:r w:rsidR="00357E50" w:rsidRPr="00A6294F">
        <w:rPr>
          <w:rFonts w:ascii="Times New Roman" w:hAnsi="Times New Roman"/>
          <w:sz w:val="28"/>
          <w:szCs w:val="28"/>
          <w:lang w:eastAsia="de-DE"/>
        </w:rPr>
        <w:t xml:space="preserve">тие в Запросе котировок подано </w:t>
      </w:r>
      <w:r w:rsidR="00ED375E" w:rsidRPr="00A6294F">
        <w:rPr>
          <w:rFonts w:ascii="Times New Roman" w:hAnsi="Times New Roman"/>
          <w:sz w:val="28"/>
          <w:szCs w:val="28"/>
          <w:lang w:eastAsia="de-DE"/>
        </w:rPr>
        <w:t>4 заявки</w:t>
      </w:r>
      <w:r w:rsidRPr="00A6294F">
        <w:rPr>
          <w:rFonts w:ascii="Times New Roman" w:hAnsi="Times New Roman"/>
          <w:sz w:val="28"/>
          <w:szCs w:val="28"/>
          <w:lang w:eastAsia="de-DE"/>
        </w:rPr>
        <w:t xml:space="preserve"> от участников закупки; </w:t>
      </w:r>
    </w:p>
    <w:p w14:paraId="5164944B" w14:textId="03205E17" w:rsidR="008D075E" w:rsidRPr="00A6294F" w:rsidRDefault="008D075E" w:rsidP="00A6294F">
      <w:pPr>
        <w:pStyle w:val="a3"/>
        <w:numPr>
          <w:ilvl w:val="0"/>
          <w:numId w:val="1"/>
        </w:numPr>
        <w:spacing w:line="360" w:lineRule="exact"/>
        <w:ind w:left="0" w:firstLine="567"/>
        <w:contextualSpacing w:val="0"/>
        <w:jc w:val="both"/>
        <w:rPr>
          <w:rFonts w:ascii="Times New Roman" w:hAnsi="Times New Roman"/>
          <w:sz w:val="28"/>
          <w:szCs w:val="28"/>
          <w:lang w:eastAsia="de-DE"/>
        </w:rPr>
      </w:pPr>
      <w:r w:rsidRPr="00A6294F">
        <w:rPr>
          <w:rFonts w:ascii="Times New Roman" w:hAnsi="Times New Roman"/>
          <w:sz w:val="28"/>
          <w:szCs w:val="28"/>
          <w:lang w:eastAsia="de-DE"/>
        </w:rPr>
        <w:t xml:space="preserve">по результатам рассмотрения заявок на участие в </w:t>
      </w:r>
      <w:r w:rsidR="00DB695B" w:rsidRPr="00A6294F">
        <w:rPr>
          <w:rFonts w:ascii="Times New Roman" w:hAnsi="Times New Roman"/>
          <w:sz w:val="28"/>
          <w:szCs w:val="28"/>
          <w:lang w:eastAsia="de-DE"/>
        </w:rPr>
        <w:t>Запросе котировок</w:t>
      </w:r>
      <w:r w:rsidRPr="00A6294F">
        <w:rPr>
          <w:rFonts w:ascii="Times New Roman" w:hAnsi="Times New Roman"/>
          <w:sz w:val="28"/>
          <w:szCs w:val="28"/>
          <w:lang w:eastAsia="de-DE"/>
        </w:rPr>
        <w:t xml:space="preserve"> </w:t>
      </w:r>
      <w:r w:rsidR="00BF4691" w:rsidRPr="00A6294F">
        <w:rPr>
          <w:rFonts w:ascii="Times New Roman" w:hAnsi="Times New Roman"/>
          <w:sz w:val="28"/>
          <w:szCs w:val="28"/>
          <w:lang w:eastAsia="de-DE"/>
        </w:rPr>
        <w:br/>
      </w:r>
      <w:r w:rsidR="00ED375E" w:rsidRPr="00A6294F">
        <w:rPr>
          <w:rFonts w:ascii="Times New Roman" w:hAnsi="Times New Roman"/>
          <w:sz w:val="28"/>
          <w:szCs w:val="28"/>
          <w:lang w:eastAsia="de-DE"/>
        </w:rPr>
        <w:t>2</w:t>
      </w:r>
      <w:r w:rsidRPr="00A6294F">
        <w:rPr>
          <w:rFonts w:ascii="Times New Roman" w:hAnsi="Times New Roman"/>
          <w:sz w:val="28"/>
          <w:szCs w:val="28"/>
          <w:lang w:eastAsia="de-DE"/>
        </w:rPr>
        <w:t xml:space="preserve"> заявк</w:t>
      </w:r>
      <w:r w:rsidR="00ED375E" w:rsidRPr="00A6294F">
        <w:rPr>
          <w:rFonts w:ascii="Times New Roman" w:hAnsi="Times New Roman"/>
          <w:sz w:val="28"/>
          <w:szCs w:val="28"/>
          <w:lang w:eastAsia="de-DE"/>
        </w:rPr>
        <w:t>и</w:t>
      </w:r>
      <w:r w:rsidRPr="00A6294F">
        <w:rPr>
          <w:rFonts w:ascii="Times New Roman" w:hAnsi="Times New Roman"/>
          <w:sz w:val="28"/>
          <w:szCs w:val="28"/>
          <w:lang w:eastAsia="de-DE"/>
        </w:rPr>
        <w:t xml:space="preserve"> </w:t>
      </w:r>
      <w:r w:rsidR="008845B7" w:rsidRPr="00A6294F">
        <w:rPr>
          <w:rFonts w:ascii="Times New Roman" w:hAnsi="Times New Roman"/>
          <w:sz w:val="28"/>
          <w:szCs w:val="28"/>
          <w:lang w:eastAsia="de-DE"/>
        </w:rPr>
        <w:t>признан</w:t>
      </w:r>
      <w:r w:rsidR="00ED375E" w:rsidRPr="00A6294F">
        <w:rPr>
          <w:rFonts w:ascii="Times New Roman" w:hAnsi="Times New Roman"/>
          <w:sz w:val="28"/>
          <w:szCs w:val="28"/>
          <w:lang w:eastAsia="de-DE"/>
        </w:rPr>
        <w:t>ы</w:t>
      </w:r>
      <w:r w:rsidR="008845B7" w:rsidRPr="00A6294F">
        <w:rPr>
          <w:rFonts w:ascii="Times New Roman" w:hAnsi="Times New Roman"/>
          <w:sz w:val="28"/>
          <w:szCs w:val="28"/>
          <w:lang w:eastAsia="de-DE"/>
        </w:rPr>
        <w:t xml:space="preserve"> соответствующ</w:t>
      </w:r>
      <w:r w:rsidR="00ED375E" w:rsidRPr="00A6294F">
        <w:rPr>
          <w:rFonts w:ascii="Times New Roman" w:hAnsi="Times New Roman"/>
          <w:sz w:val="28"/>
          <w:szCs w:val="28"/>
          <w:lang w:eastAsia="de-DE"/>
        </w:rPr>
        <w:t>ими</w:t>
      </w:r>
      <w:r w:rsidRPr="00A6294F">
        <w:rPr>
          <w:rFonts w:ascii="Times New Roman" w:hAnsi="Times New Roman"/>
          <w:sz w:val="28"/>
          <w:szCs w:val="28"/>
          <w:lang w:eastAsia="de-DE"/>
        </w:rPr>
        <w:t xml:space="preserve"> требованиям Извещения </w:t>
      </w:r>
      <w:r w:rsidR="00BF4691" w:rsidRPr="00A6294F">
        <w:rPr>
          <w:rFonts w:ascii="Times New Roman" w:hAnsi="Times New Roman"/>
          <w:sz w:val="28"/>
          <w:szCs w:val="28"/>
          <w:lang w:eastAsia="de-DE"/>
        </w:rPr>
        <w:br/>
      </w:r>
      <w:r w:rsidRPr="00A6294F">
        <w:rPr>
          <w:rFonts w:ascii="Times New Roman" w:hAnsi="Times New Roman"/>
          <w:sz w:val="28"/>
          <w:szCs w:val="28"/>
          <w:lang w:eastAsia="de-DE"/>
        </w:rPr>
        <w:t>и Закона о контрактной системе</w:t>
      </w:r>
      <w:r w:rsidR="009D1AD0" w:rsidRPr="00A6294F">
        <w:rPr>
          <w:rFonts w:ascii="Times New Roman" w:hAnsi="Times New Roman"/>
          <w:sz w:val="28"/>
          <w:szCs w:val="28"/>
          <w:lang w:eastAsia="de-DE"/>
        </w:rPr>
        <w:t>;</w:t>
      </w:r>
    </w:p>
    <w:p w14:paraId="44C263B8" w14:textId="04814C0F" w:rsidR="002D69C7" w:rsidRPr="00A6294F" w:rsidRDefault="00427FDC" w:rsidP="00A6294F">
      <w:pPr>
        <w:pStyle w:val="a3"/>
        <w:numPr>
          <w:ilvl w:val="0"/>
          <w:numId w:val="1"/>
        </w:numPr>
        <w:spacing w:line="360" w:lineRule="exact"/>
        <w:ind w:left="0" w:firstLine="567"/>
        <w:contextualSpacing w:val="0"/>
        <w:jc w:val="both"/>
        <w:rPr>
          <w:rFonts w:ascii="Times New Roman" w:hAnsi="Times New Roman"/>
          <w:sz w:val="28"/>
          <w:szCs w:val="28"/>
          <w:lang w:eastAsia="de-DE"/>
        </w:rPr>
      </w:pPr>
      <w:r w:rsidRPr="00A6294F">
        <w:rPr>
          <w:rFonts w:ascii="Times New Roman" w:hAnsi="Times New Roman"/>
          <w:sz w:val="28"/>
          <w:szCs w:val="28"/>
          <w:lang w:eastAsia="de-DE"/>
        </w:rPr>
        <w:t xml:space="preserve">Заказчиком с Победителем заключен государственный контракт </w:t>
      </w:r>
      <w:r w:rsidRPr="00A6294F">
        <w:rPr>
          <w:rFonts w:ascii="Times New Roman" w:hAnsi="Times New Roman"/>
          <w:sz w:val="28"/>
          <w:szCs w:val="28"/>
          <w:lang w:eastAsia="de-DE"/>
        </w:rPr>
        <w:br/>
        <w:t xml:space="preserve">от 22.01.2024 № 2424320100052001641000085/01641000085230000500001 </w:t>
      </w:r>
      <w:r w:rsidRPr="00A6294F">
        <w:rPr>
          <w:rFonts w:ascii="Times New Roman" w:hAnsi="Times New Roman"/>
          <w:sz w:val="28"/>
          <w:szCs w:val="28"/>
          <w:lang w:eastAsia="de-DE"/>
        </w:rPr>
        <w:br/>
        <w:t>по цене 354 985,50 руб. (реестровый номер в ЕИС – 1683100529524000007).</w:t>
      </w:r>
    </w:p>
    <w:p w14:paraId="3B18BDFF" w14:textId="6696ACC0" w:rsidR="0016184D" w:rsidRPr="00A6294F" w:rsidRDefault="0016184D" w:rsidP="00A6294F">
      <w:pPr>
        <w:widowControl w:val="0"/>
        <w:tabs>
          <w:tab w:val="left" w:pos="1134"/>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Согласно доводу Заявителя Комиссией по осуществлению закупок неправомерно</w:t>
      </w:r>
      <w:r w:rsidR="004F5FEA" w:rsidRPr="00A6294F">
        <w:rPr>
          <w:rFonts w:ascii="Times New Roman" w:hAnsi="Times New Roman"/>
          <w:sz w:val="28"/>
          <w:szCs w:val="28"/>
        </w:rPr>
        <w:t xml:space="preserve"> </w:t>
      </w:r>
      <w:bookmarkStart w:id="1" w:name="_Hlk157409038"/>
      <w:r w:rsidR="004F5FEA" w:rsidRPr="00A6294F">
        <w:rPr>
          <w:rFonts w:ascii="Times New Roman" w:hAnsi="Times New Roman"/>
          <w:sz w:val="28"/>
          <w:szCs w:val="28"/>
        </w:rPr>
        <w:t>применен</w:t>
      </w:r>
      <w:r w:rsidR="00451397" w:rsidRPr="00A6294F">
        <w:rPr>
          <w:rFonts w:ascii="Times New Roman" w:hAnsi="Times New Roman"/>
          <w:sz w:val="28"/>
          <w:szCs w:val="28"/>
        </w:rPr>
        <w:t>ы</w:t>
      </w:r>
      <w:r w:rsidR="004F5FEA" w:rsidRPr="00A6294F">
        <w:rPr>
          <w:rFonts w:ascii="Times New Roman" w:hAnsi="Times New Roman"/>
          <w:sz w:val="28"/>
          <w:szCs w:val="28"/>
        </w:rPr>
        <w:t xml:space="preserve"> </w:t>
      </w:r>
      <w:bookmarkEnd w:id="1"/>
      <w:r w:rsidR="00451397" w:rsidRPr="00A6294F">
        <w:rPr>
          <w:rFonts w:ascii="Times New Roman" w:hAnsi="Times New Roman"/>
          <w:sz w:val="28"/>
          <w:szCs w:val="28"/>
        </w:rPr>
        <w:t>положения Постановления № 617 к заявке Победителя</w:t>
      </w:r>
      <w:r w:rsidR="003A6259" w:rsidRPr="00A6294F">
        <w:rPr>
          <w:rFonts w:ascii="Times New Roman" w:hAnsi="Times New Roman"/>
          <w:sz w:val="28"/>
          <w:szCs w:val="28"/>
        </w:rPr>
        <w:t xml:space="preserve">, в связи с чем принято решение о признании заявки Заявителя </w:t>
      </w:r>
      <w:r w:rsidR="003A6259" w:rsidRPr="00A6294F">
        <w:rPr>
          <w:rFonts w:ascii="Times New Roman" w:hAnsi="Times New Roman"/>
          <w:sz w:val="28"/>
          <w:szCs w:val="28"/>
        </w:rPr>
        <w:br/>
        <w:t>не соответствующей требованиям Извещения и Закона о контрактной системе.</w:t>
      </w:r>
    </w:p>
    <w:p w14:paraId="58053168" w14:textId="77777777" w:rsidR="006C7D8E" w:rsidRPr="00A6294F" w:rsidRDefault="006C7D8E" w:rsidP="00A6294F">
      <w:pPr>
        <w:widowControl w:val="0"/>
        <w:tabs>
          <w:tab w:val="left" w:pos="1134"/>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 xml:space="preserve">В соответствии с частью 3 статьи 14 Закона о контрактной системе в целях защиты основ конституционного строя, обеспечения обороны страны </w:t>
      </w:r>
      <w:r w:rsidRPr="00A6294F">
        <w:rPr>
          <w:rFonts w:ascii="Times New Roman" w:hAnsi="Times New Roman"/>
          <w:sz w:val="28"/>
          <w:szCs w:val="28"/>
        </w:rPr>
        <w:br/>
        <w:t xml:space="preserve">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w:t>
      </w:r>
      <w:r w:rsidRPr="00A6294F">
        <w:rPr>
          <w:rFonts w:ascii="Times New Roman" w:hAnsi="Times New Roman"/>
          <w:sz w:val="28"/>
          <w:szCs w:val="28"/>
        </w:rPr>
        <w:br/>
        <w:t xml:space="preserve">при выполнении закупаемых работ, оказании закупаемых услуг, и перечень таких товаров, для целей осуществления закупок. В случае, если указанными </w:t>
      </w:r>
      <w:r w:rsidRPr="00A6294F">
        <w:rPr>
          <w:rFonts w:ascii="Times New Roman" w:hAnsi="Times New Roman"/>
          <w:sz w:val="28"/>
          <w:szCs w:val="28"/>
        </w:rPr>
        <w:lastRenderedPageBreak/>
        <w:t xml:space="preserve">нормативными правовыми актами Правительства Российской Федерации предусмотрены обстоятельства, допускающие исключения из установленных </w:t>
      </w:r>
      <w:r w:rsidRPr="00A6294F">
        <w:rPr>
          <w:rFonts w:ascii="Times New Roman" w:hAnsi="Times New Roman"/>
          <w:sz w:val="28"/>
          <w:szCs w:val="28"/>
        </w:rPr>
        <w:br/>
        <w:t xml:space="preserve">в соответствии с частью 3 статьи 14 Закона о контрактной системе запрета </w:t>
      </w:r>
      <w:r w:rsidRPr="00A6294F">
        <w:rPr>
          <w:rFonts w:ascii="Times New Roman" w:hAnsi="Times New Roman"/>
          <w:sz w:val="28"/>
          <w:szCs w:val="28"/>
        </w:rPr>
        <w:br/>
        <w:t xml:space="preserve">или ограничений, заказчики при наличии указанных обстоятельств размещают </w:t>
      </w:r>
      <w:r w:rsidRPr="00A6294F">
        <w:rPr>
          <w:rFonts w:ascii="Times New Roman" w:hAnsi="Times New Roman"/>
          <w:sz w:val="28"/>
          <w:szCs w:val="28"/>
        </w:rPr>
        <w:br/>
        <w:t xml:space="preserve">в единой информационной системе обоснование невозможности соблюдения указанных запрета или ограничений, если такими актами не установлено иное. </w:t>
      </w:r>
      <w:r w:rsidRPr="00A6294F">
        <w:rPr>
          <w:rFonts w:ascii="Times New Roman" w:hAnsi="Times New Roman"/>
          <w:sz w:val="28"/>
          <w:szCs w:val="28"/>
        </w:rPr>
        <w:br/>
        <w:t xml:space="preserve">В таких нормативных правовых актах устанавливается порядок подготовки обоснования невозможности соблюдения указанных запрета или ограничений, </w:t>
      </w:r>
      <w:r w:rsidRPr="00A6294F">
        <w:rPr>
          <w:rFonts w:ascii="Times New Roman" w:hAnsi="Times New Roman"/>
          <w:sz w:val="28"/>
          <w:szCs w:val="28"/>
        </w:rPr>
        <w:br/>
        <w:t>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14:paraId="666EA38B" w14:textId="77777777" w:rsidR="00232D36" w:rsidRPr="00A6294F" w:rsidRDefault="00232D36" w:rsidP="00A6294F">
      <w:pPr>
        <w:widowControl w:val="0"/>
        <w:tabs>
          <w:tab w:val="left" w:pos="1134"/>
        </w:tabs>
        <w:autoSpaceDE/>
        <w:autoSpaceDN/>
        <w:adjustRightInd/>
        <w:spacing w:line="360" w:lineRule="exact"/>
        <w:ind w:firstLine="567"/>
        <w:jc w:val="both"/>
        <w:rPr>
          <w:rFonts w:ascii="Times New Roman" w:hAnsi="Times New Roman"/>
          <w:bCs/>
          <w:sz w:val="28"/>
          <w:szCs w:val="28"/>
          <w:lang w:bidi="ru-RU"/>
        </w:rPr>
      </w:pPr>
      <w:r w:rsidRPr="00A6294F">
        <w:rPr>
          <w:rFonts w:ascii="Times New Roman" w:hAnsi="Times New Roman"/>
          <w:bCs/>
          <w:sz w:val="28"/>
          <w:szCs w:val="28"/>
          <w:lang w:bidi="ru-RU"/>
        </w:rPr>
        <w:t xml:space="preserve">Пунктом 15 части 1 статьи 42 Закона о контрактной системе установлено, что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в том числе, информацию </w:t>
      </w:r>
      <w:r w:rsidRPr="00A6294F">
        <w:rPr>
          <w:rFonts w:ascii="Times New Roman" w:hAnsi="Times New Roman"/>
          <w:bCs/>
          <w:sz w:val="28"/>
          <w:szCs w:val="28"/>
          <w:lang w:bidi="ru-RU"/>
        </w:rPr>
        <w:br/>
        <w:t xml:space="preserve">об условиях, о запретах и об ограничениях допуска товаров, происходящих </w:t>
      </w:r>
      <w:r w:rsidRPr="00A6294F">
        <w:rPr>
          <w:rFonts w:ascii="Times New Roman" w:hAnsi="Times New Roman"/>
          <w:bCs/>
          <w:sz w:val="28"/>
          <w:szCs w:val="28"/>
          <w:lang w:bidi="ru-RU"/>
        </w:rPr>
        <w:br/>
        <w:t xml:space="preserve">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w:t>
      </w:r>
      <w:r w:rsidRPr="00A6294F">
        <w:rPr>
          <w:rFonts w:ascii="Times New Roman" w:hAnsi="Times New Roman"/>
          <w:bCs/>
          <w:sz w:val="28"/>
          <w:szCs w:val="28"/>
          <w:lang w:bidi="ru-RU"/>
        </w:rPr>
        <w:br/>
        <w:t>со статьей 14 Закона о контрактной системе.</w:t>
      </w:r>
    </w:p>
    <w:p w14:paraId="5A455798" w14:textId="3FC09CF9" w:rsidR="006C7D8E" w:rsidRPr="00A6294F" w:rsidRDefault="00232D36" w:rsidP="00A6294F">
      <w:pPr>
        <w:widowControl w:val="0"/>
        <w:tabs>
          <w:tab w:val="left" w:pos="1134"/>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Согласно пункту</w:t>
      </w:r>
      <w:r w:rsidR="006C7D8E" w:rsidRPr="00A6294F">
        <w:rPr>
          <w:rFonts w:ascii="Times New Roman" w:hAnsi="Times New Roman"/>
          <w:sz w:val="28"/>
          <w:szCs w:val="28"/>
        </w:rPr>
        <w:t xml:space="preserve"> 1 постановления Правительства Российской Федерации </w:t>
      </w:r>
      <w:r w:rsidR="006C7D8E" w:rsidRPr="00A6294F">
        <w:rPr>
          <w:rFonts w:ascii="Times New Roman" w:hAnsi="Times New Roman"/>
          <w:sz w:val="28"/>
          <w:szCs w:val="28"/>
        </w:rPr>
        <w:br/>
        <w:t xml:space="preserve">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 – Постановление № 617) утвержден перечень отдельных видов промышленных товаров, происходящих из иностранных государств </w:t>
      </w:r>
      <w:r w:rsidR="006C7D8E" w:rsidRPr="00A6294F">
        <w:rPr>
          <w:rFonts w:ascii="Times New Roman" w:hAnsi="Times New Roman"/>
          <w:sz w:val="28"/>
          <w:szCs w:val="28"/>
        </w:rPr>
        <w:br/>
        <w:t xml:space="preserve">(за исключением государств </w:t>
      </w:r>
      <w:r w:rsidRPr="00A6294F">
        <w:rPr>
          <w:rFonts w:ascii="Times New Roman" w:hAnsi="Times New Roman"/>
          <w:sz w:val="28"/>
          <w:szCs w:val="28"/>
        </w:rPr>
        <w:t>–</w:t>
      </w:r>
      <w:r w:rsidR="006C7D8E" w:rsidRPr="00A6294F">
        <w:rPr>
          <w:rFonts w:ascii="Times New Roman" w:hAnsi="Times New Roman"/>
          <w:sz w:val="28"/>
          <w:szCs w:val="28"/>
        </w:rPr>
        <w:t xml:space="preserve"> членов Евразийского экономического союза), </w:t>
      </w:r>
      <w:r w:rsidR="006C7D8E" w:rsidRPr="00A6294F">
        <w:rPr>
          <w:rFonts w:ascii="Times New Roman" w:hAnsi="Times New Roman"/>
          <w:sz w:val="28"/>
          <w:szCs w:val="28"/>
        </w:rPr>
        <w:br/>
        <w:t xml:space="preserve">в отношении которых устанавливаются ограничения допуска для целей осуществления закупок для обеспечения государственных и муниципальных нужд (далее </w:t>
      </w:r>
      <w:r w:rsidRPr="00A6294F">
        <w:rPr>
          <w:rFonts w:ascii="Times New Roman" w:hAnsi="Times New Roman"/>
          <w:sz w:val="28"/>
          <w:szCs w:val="28"/>
        </w:rPr>
        <w:t>–</w:t>
      </w:r>
      <w:r w:rsidR="006C7D8E" w:rsidRPr="00A6294F">
        <w:rPr>
          <w:rFonts w:ascii="Times New Roman" w:hAnsi="Times New Roman"/>
          <w:sz w:val="28"/>
          <w:szCs w:val="28"/>
        </w:rPr>
        <w:t xml:space="preserve"> перечень).</w:t>
      </w:r>
    </w:p>
    <w:p w14:paraId="4197B4A4" w14:textId="13D3D601" w:rsidR="00036836" w:rsidRPr="003A369F" w:rsidRDefault="003A369F" w:rsidP="00036836">
      <w:pPr>
        <w:widowControl w:val="0"/>
        <w:tabs>
          <w:tab w:val="left" w:pos="1134"/>
        </w:tabs>
        <w:autoSpaceDE/>
        <w:autoSpaceDN/>
        <w:adjustRightInd/>
        <w:spacing w:line="360" w:lineRule="exact"/>
        <w:ind w:firstLine="567"/>
        <w:jc w:val="both"/>
        <w:rPr>
          <w:rFonts w:ascii="Times New Roman" w:hAnsi="Times New Roman"/>
          <w:sz w:val="28"/>
          <w:szCs w:val="28"/>
        </w:rPr>
      </w:pPr>
      <w:r w:rsidRPr="003A369F">
        <w:rPr>
          <w:rFonts w:ascii="Times New Roman" w:hAnsi="Times New Roman"/>
          <w:sz w:val="28"/>
          <w:szCs w:val="28"/>
        </w:rPr>
        <w:t xml:space="preserve">Согласно пункту 2 Постановления № 617 заказчик отклоняет все заявки, содержащие предложения о поставке отдельных видов промышленных товаров, происходящих из иностранных государств (за исключением государств – членов Евразийского экономического союза) (далее – заявки), при условии, </w:t>
      </w:r>
      <w:r w:rsidRPr="003A369F">
        <w:rPr>
          <w:rFonts w:ascii="Times New Roman" w:hAnsi="Times New Roman"/>
          <w:sz w:val="28"/>
          <w:szCs w:val="28"/>
        </w:rPr>
        <w:br/>
        <w:t>что на участие в закупке подано не менее 2 заявок, удовлетворяющих требованиям извещения об осуществлении закупки, в связи с отсутствием подтверждения страны происхождения отдельных видов промышленных товаров в соответствии с пунктом 9 Постановления № 617.</w:t>
      </w:r>
    </w:p>
    <w:p w14:paraId="3568F850" w14:textId="48AFFF25" w:rsidR="00147642" w:rsidRDefault="006C7D8E" w:rsidP="00147642">
      <w:pPr>
        <w:widowControl w:val="0"/>
        <w:tabs>
          <w:tab w:val="left" w:pos="1134"/>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lastRenderedPageBreak/>
        <w:t>В соответствии с пунктом 9 Постановления № 617 подтверждением страны происхождения товаров,</w:t>
      </w:r>
      <w:r w:rsidR="00147642">
        <w:rPr>
          <w:rFonts w:ascii="Times New Roman" w:hAnsi="Times New Roman"/>
          <w:sz w:val="28"/>
          <w:szCs w:val="28"/>
        </w:rPr>
        <w:t xml:space="preserve"> </w:t>
      </w:r>
      <w:r w:rsidR="00147642" w:rsidRPr="00147642">
        <w:rPr>
          <w:rFonts w:ascii="Times New Roman" w:hAnsi="Times New Roman"/>
          <w:sz w:val="28"/>
          <w:szCs w:val="28"/>
        </w:rPr>
        <w:t xml:space="preserve">указанных в перечне, является указание (декларирование)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w:t>
      </w:r>
      <w:r w:rsidR="00147642">
        <w:rPr>
          <w:rFonts w:ascii="Times New Roman" w:hAnsi="Times New Roman"/>
          <w:sz w:val="28"/>
          <w:szCs w:val="28"/>
        </w:rPr>
        <w:br/>
      </w:r>
      <w:r w:rsidR="00147642" w:rsidRPr="00147642">
        <w:rPr>
          <w:rFonts w:ascii="Times New Roman" w:hAnsi="Times New Roman"/>
          <w:sz w:val="28"/>
          <w:szCs w:val="28"/>
        </w:rPr>
        <w:t>(при наличии).</w:t>
      </w:r>
    </w:p>
    <w:p w14:paraId="3C98715A" w14:textId="4B565735" w:rsidR="006C7D8E" w:rsidRPr="00A6294F" w:rsidRDefault="006C7D8E" w:rsidP="00A6294F">
      <w:pPr>
        <w:widowControl w:val="0"/>
        <w:tabs>
          <w:tab w:val="left" w:pos="1134"/>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 xml:space="preserve">Пунктом 5 части 1 статьи 43 Закона о контрактной системе установлено, </w:t>
      </w:r>
      <w:r w:rsidRPr="00A6294F">
        <w:rPr>
          <w:rFonts w:ascii="Times New Roman" w:hAnsi="Times New Roman"/>
          <w:sz w:val="28"/>
          <w:szCs w:val="28"/>
        </w:rPr>
        <w:br/>
        <w:t xml:space="preserve">что для участия в конкурентном способе заявка на участие в закупке, если иное не предусмотрено Законом о контрактной системе, должна содержать информацию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w:t>
      </w:r>
      <w:r w:rsidRPr="00A6294F">
        <w:rPr>
          <w:rFonts w:ascii="Times New Roman" w:hAnsi="Times New Roman"/>
          <w:sz w:val="28"/>
          <w:szCs w:val="28"/>
        </w:rPr>
        <w:br/>
        <w:t xml:space="preserve">о закупке (если Законом о контрактной системе предусмотрена документация </w:t>
      </w:r>
      <w:r w:rsidRPr="00A6294F">
        <w:rPr>
          <w:rFonts w:ascii="Times New Roman" w:hAnsi="Times New Roman"/>
          <w:sz w:val="28"/>
          <w:szCs w:val="28"/>
        </w:rPr>
        <w:br/>
        <w:t xml:space="preserve">о закупке) установлены предусмотренные частью 1 статьи 43 Закона </w:t>
      </w:r>
      <w:r w:rsidRPr="00A6294F">
        <w:rPr>
          <w:rFonts w:ascii="Times New Roman" w:hAnsi="Times New Roman"/>
          <w:sz w:val="28"/>
          <w:szCs w:val="28"/>
        </w:rPr>
        <w:br/>
        <w:t>о контрактной системе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0574C056" w14:textId="6E944E30" w:rsidR="000026DB" w:rsidRPr="00A6294F" w:rsidRDefault="000026DB" w:rsidP="00A6294F">
      <w:pPr>
        <w:widowControl w:val="0"/>
        <w:tabs>
          <w:tab w:val="left" w:pos="1134"/>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 xml:space="preserve">Пунктом 4 части 12 статьи 48 Закона о контрактной системе предусмотрено, что при рассмотрении вторых частей заявок на участие в закупке соответствующая заявка подлежит отклонению в случаях, предусмотренных нормативными правовыми актами, принятыми в соответствии со статьей 14 Закона о контрактной системе (за исключением случаев непредставления информации и документов, предусмотренных пунктом 5 части 1 статьи 43 </w:t>
      </w:r>
      <w:r w:rsidRPr="00A6294F">
        <w:rPr>
          <w:rFonts w:ascii="Times New Roman" w:hAnsi="Times New Roman"/>
          <w:sz w:val="28"/>
          <w:szCs w:val="28"/>
        </w:rPr>
        <w:br/>
        <w:t>Закона о контрактной системе).</w:t>
      </w:r>
    </w:p>
    <w:p w14:paraId="6B034A47" w14:textId="335D09C7" w:rsidR="000026DB" w:rsidRPr="00A6294F" w:rsidRDefault="000026DB" w:rsidP="00A6294F">
      <w:pPr>
        <w:widowControl w:val="0"/>
        <w:tabs>
          <w:tab w:val="left" w:pos="1134"/>
        </w:tabs>
        <w:autoSpaceDE/>
        <w:autoSpaceDN/>
        <w:adjustRightInd/>
        <w:spacing w:line="360" w:lineRule="exact"/>
        <w:ind w:firstLine="567"/>
        <w:jc w:val="both"/>
        <w:rPr>
          <w:rFonts w:ascii="Times New Roman" w:hAnsi="Times New Roman"/>
          <w:bCs/>
          <w:sz w:val="28"/>
          <w:szCs w:val="28"/>
          <w:lang w:bidi="ru-RU"/>
        </w:rPr>
      </w:pPr>
      <w:r w:rsidRPr="00A6294F">
        <w:rPr>
          <w:rFonts w:ascii="Times New Roman" w:hAnsi="Times New Roman"/>
          <w:sz w:val="28"/>
          <w:szCs w:val="28"/>
        </w:rPr>
        <w:t xml:space="preserve">Согласно пункту 5 части 12 статьи 48 Закона о контрактной системе, </w:t>
      </w:r>
      <w:r w:rsidRPr="00A6294F">
        <w:rPr>
          <w:rFonts w:ascii="Times New Roman" w:hAnsi="Times New Roman"/>
          <w:sz w:val="28"/>
          <w:szCs w:val="28"/>
        </w:rPr>
        <w:br/>
      </w:r>
      <w:r w:rsidRPr="00A6294F">
        <w:rPr>
          <w:rFonts w:ascii="Times New Roman" w:hAnsi="Times New Roman"/>
          <w:bCs/>
          <w:sz w:val="28"/>
          <w:szCs w:val="28"/>
          <w:lang w:bidi="ru-RU"/>
        </w:rPr>
        <w:t xml:space="preserve">при </w:t>
      </w:r>
      <w:r w:rsidRPr="00A6294F">
        <w:rPr>
          <w:rFonts w:ascii="Times New Roman" w:hAnsi="Times New Roman"/>
          <w:sz w:val="28"/>
          <w:szCs w:val="28"/>
        </w:rPr>
        <w:t xml:space="preserve">рассмотрении вторых частей заявок на участие в закупке соответствующая заявка подлежит отклонению в случаях непредставления информации </w:t>
      </w:r>
      <w:r w:rsidRPr="00A6294F">
        <w:rPr>
          <w:rFonts w:ascii="Times New Roman" w:hAnsi="Times New Roman"/>
          <w:sz w:val="28"/>
          <w:szCs w:val="28"/>
        </w:rPr>
        <w:br/>
        <w:t xml:space="preserve">и документов, предусмотренных пунктом 5 части 1 статьи 43 </w:t>
      </w:r>
      <w:r w:rsidRPr="00A6294F">
        <w:rPr>
          <w:rFonts w:ascii="Times New Roman" w:hAnsi="Times New Roman"/>
          <w:sz w:val="28"/>
          <w:szCs w:val="28"/>
        </w:rPr>
        <w:br/>
        <w:t xml:space="preserve">Закона о контрактной системе, если такие документы предусмотрены нормативными правовыми актами, принятыми в соответствии с частью 3 </w:t>
      </w:r>
      <w:r w:rsidRPr="00A6294F">
        <w:rPr>
          <w:rFonts w:ascii="Times New Roman" w:hAnsi="Times New Roman"/>
          <w:sz w:val="28"/>
          <w:szCs w:val="28"/>
        </w:rPr>
        <w:br/>
        <w:t>статьи 14 Закона о контрактной системе (</w:t>
      </w:r>
      <w:r w:rsidRPr="00A6294F">
        <w:rPr>
          <w:rFonts w:ascii="Times New Roman" w:hAnsi="Times New Roman"/>
          <w:sz w:val="28"/>
          <w:szCs w:val="28"/>
          <w:u w:val="single"/>
        </w:rPr>
        <w:t>в случае установления в соответствии со статьей 14 Закона о контрактной системе в извещении об осуществлении закупки запрета допуска товаров, происходящих из иностранного государства или группы иностранных государств</w:t>
      </w:r>
      <w:r w:rsidRPr="00A6294F">
        <w:rPr>
          <w:rFonts w:ascii="Times New Roman" w:hAnsi="Times New Roman"/>
          <w:sz w:val="28"/>
          <w:szCs w:val="28"/>
        </w:rPr>
        <w:t>).</w:t>
      </w:r>
    </w:p>
    <w:p w14:paraId="784577FB" w14:textId="77777777" w:rsidR="000026DB" w:rsidRPr="00A6294F" w:rsidRDefault="000026DB" w:rsidP="00A6294F">
      <w:pPr>
        <w:widowControl w:val="0"/>
        <w:tabs>
          <w:tab w:val="left" w:pos="1134"/>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 xml:space="preserve">В соответствии с подпунктом «а» пункта 1 </w:t>
      </w:r>
      <w:bookmarkStart w:id="2" w:name="_Hlk152251134"/>
      <w:r w:rsidRPr="00A6294F">
        <w:rPr>
          <w:rFonts w:ascii="Times New Roman" w:hAnsi="Times New Roman"/>
          <w:sz w:val="28"/>
          <w:szCs w:val="28"/>
        </w:rPr>
        <w:t xml:space="preserve">части 3 статьи 50 </w:t>
      </w:r>
      <w:bookmarkEnd w:id="2"/>
      <w:r w:rsidRPr="00A6294F">
        <w:rPr>
          <w:rFonts w:ascii="Times New Roman" w:hAnsi="Times New Roman"/>
          <w:sz w:val="28"/>
          <w:szCs w:val="28"/>
        </w:rPr>
        <w:br/>
        <w:t xml:space="preserve">Закона о контрактной системе не позднее двух рабочих дней со дня, следующего за датой окончания срока подачи заявок на участие в закупке, но не позднее даты </w:t>
      </w:r>
      <w:r w:rsidRPr="00A6294F">
        <w:rPr>
          <w:rFonts w:ascii="Times New Roman" w:hAnsi="Times New Roman"/>
          <w:sz w:val="28"/>
          <w:szCs w:val="28"/>
        </w:rPr>
        <w:lastRenderedPageBreak/>
        <w:t xml:space="preserve">подведения итогов определения поставщика (подрядчика, исполнителя), установленных в извещении об осуществлении закупки члены комиссии </w:t>
      </w:r>
      <w:r w:rsidRPr="00A6294F">
        <w:rPr>
          <w:rFonts w:ascii="Times New Roman" w:hAnsi="Times New Roman"/>
          <w:sz w:val="28"/>
          <w:szCs w:val="28"/>
        </w:rPr>
        <w:br/>
        <w:t xml:space="preserve">по осуществлению закупок рассматривают заявки на участие в закупке, информацию и документы, направленные оператором электронной площадки </w:t>
      </w:r>
      <w:r w:rsidRPr="00A6294F">
        <w:rPr>
          <w:rFonts w:ascii="Times New Roman" w:hAnsi="Times New Roman"/>
          <w:sz w:val="28"/>
          <w:szCs w:val="28"/>
        </w:rPr>
        <w:br/>
        <w:t xml:space="preserve">в соответствии с пунктом 2 части 3 статьи 50 Закона о контрактной системе, </w:t>
      </w:r>
      <w:r w:rsidRPr="00A6294F">
        <w:rPr>
          <w:rFonts w:ascii="Times New Roman" w:hAnsi="Times New Roman"/>
          <w:sz w:val="28"/>
          <w:szCs w:val="28"/>
        </w:rPr>
        <w:br/>
        <w:t xml:space="preserve">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r w:rsidRPr="00A6294F">
        <w:rPr>
          <w:rFonts w:ascii="Times New Roman" w:hAnsi="Times New Roman"/>
          <w:sz w:val="28"/>
          <w:szCs w:val="28"/>
        </w:rPr>
        <w:br/>
        <w:t>пунктами 1 - 8 части 12 статьи 48 Закона о контрактной системе.</w:t>
      </w:r>
    </w:p>
    <w:p w14:paraId="1C18D17F" w14:textId="56A0CE39" w:rsidR="000026DB" w:rsidRPr="00A6294F" w:rsidRDefault="000026DB" w:rsidP="00A6294F">
      <w:pPr>
        <w:widowControl w:val="0"/>
        <w:tabs>
          <w:tab w:val="left" w:pos="1134"/>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 xml:space="preserve">Согласно пункту 2 части 3 статьи 50 Закона о контрактной системе </w:t>
      </w:r>
      <w:r w:rsidRPr="00A6294F">
        <w:rPr>
          <w:rFonts w:ascii="Times New Roman" w:hAnsi="Times New Roman"/>
          <w:sz w:val="28"/>
          <w:szCs w:val="28"/>
        </w:rPr>
        <w:br/>
        <w:t xml:space="preserve">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w:t>
      </w:r>
      <w:r w:rsidRPr="00A6294F">
        <w:rPr>
          <w:rFonts w:ascii="Times New Roman" w:hAnsi="Times New Roman"/>
          <w:sz w:val="28"/>
          <w:szCs w:val="28"/>
        </w:rPr>
        <w:br/>
        <w:t xml:space="preserve">в извещении об осуществлении закупки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Закона о контрактной системе. После подписания членами комиссии по осуществлению </w:t>
      </w:r>
      <w:r w:rsidRPr="00A6294F">
        <w:rPr>
          <w:rFonts w:ascii="Times New Roman" w:hAnsi="Times New Roman"/>
          <w:sz w:val="28"/>
          <w:szCs w:val="28"/>
        </w:rPr>
        <w:br/>
        <w:t xml:space="preserve">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w:t>
      </w:r>
      <w:r w:rsidRPr="00A6294F">
        <w:rPr>
          <w:rFonts w:ascii="Times New Roman" w:hAnsi="Times New Roman"/>
          <w:sz w:val="28"/>
          <w:szCs w:val="28"/>
        </w:rPr>
        <w:br/>
        <w:t>площадки.</w:t>
      </w:r>
    </w:p>
    <w:p w14:paraId="2AD9EE86" w14:textId="3ECEAF39" w:rsidR="006C7D8E" w:rsidRPr="00A6294F" w:rsidRDefault="006C7D8E" w:rsidP="00A6294F">
      <w:pPr>
        <w:widowControl w:val="0"/>
        <w:tabs>
          <w:tab w:val="left" w:pos="1134"/>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 xml:space="preserve">На заседании Комиссии установлено, что Заказчиком в Извещении </w:t>
      </w:r>
      <w:r w:rsidR="00CF5CEF">
        <w:rPr>
          <w:rFonts w:ascii="Times New Roman" w:hAnsi="Times New Roman"/>
          <w:sz w:val="28"/>
          <w:szCs w:val="28"/>
        </w:rPr>
        <w:t>предусмотрено</w:t>
      </w:r>
      <w:r w:rsidRPr="00A6294F">
        <w:rPr>
          <w:rFonts w:ascii="Times New Roman" w:hAnsi="Times New Roman"/>
          <w:sz w:val="28"/>
          <w:szCs w:val="28"/>
        </w:rPr>
        <w:t xml:space="preserve"> ограничение допуска товаров, происходящих из иностранных государств, в соответствии с Постановлением № 617.</w:t>
      </w:r>
    </w:p>
    <w:p w14:paraId="646BD72C" w14:textId="1F7C80A6" w:rsidR="00BF4691" w:rsidRPr="00A6294F" w:rsidRDefault="00BF4691" w:rsidP="00A6294F">
      <w:pPr>
        <w:widowControl w:val="0"/>
        <w:tabs>
          <w:tab w:val="left" w:pos="1134"/>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 xml:space="preserve">Кроме того, </w:t>
      </w:r>
      <w:r w:rsidR="006C7D8E" w:rsidRPr="00A6294F">
        <w:rPr>
          <w:rFonts w:ascii="Times New Roman" w:hAnsi="Times New Roman"/>
          <w:sz w:val="28"/>
          <w:szCs w:val="28"/>
        </w:rPr>
        <w:t xml:space="preserve">Комиссией установлено, что в </w:t>
      </w:r>
      <w:r w:rsidRPr="00A6294F">
        <w:rPr>
          <w:rFonts w:ascii="Times New Roman" w:hAnsi="Times New Roman"/>
          <w:sz w:val="28"/>
          <w:szCs w:val="28"/>
        </w:rPr>
        <w:t>подпункте 5 пункта 1 приложения к Извещению «Требования к содержанию, составу заявки на участие в закупке в соответствии с Законом о контрактной системе и инструкция по ее заполнению» содержится требование о предоставлении в составе заявки документов и сведений, предусмотренных Постановлением № 617.</w:t>
      </w:r>
    </w:p>
    <w:p w14:paraId="77154094" w14:textId="784EAD60" w:rsidR="00F406A3" w:rsidRDefault="006C7D8E" w:rsidP="00A6294F">
      <w:pPr>
        <w:widowControl w:val="0"/>
        <w:tabs>
          <w:tab w:val="left" w:pos="1134"/>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Представитель Заказчика на заседании комиссии пояснил, что</w:t>
      </w:r>
      <w:r w:rsidR="00B8170F" w:rsidRPr="00A6294F">
        <w:rPr>
          <w:rFonts w:ascii="Times New Roman" w:hAnsi="Times New Roman"/>
          <w:sz w:val="28"/>
          <w:szCs w:val="28"/>
        </w:rPr>
        <w:t xml:space="preserve"> Комиссия </w:t>
      </w:r>
      <w:r w:rsidR="00B8170F" w:rsidRPr="00A6294F">
        <w:rPr>
          <w:rFonts w:ascii="Times New Roman" w:hAnsi="Times New Roman"/>
          <w:sz w:val="28"/>
          <w:szCs w:val="28"/>
        </w:rPr>
        <w:br/>
        <w:t>по осуществлению закупок</w:t>
      </w:r>
      <w:r w:rsidR="00F406A3">
        <w:rPr>
          <w:rFonts w:ascii="Times New Roman" w:hAnsi="Times New Roman"/>
          <w:sz w:val="28"/>
          <w:szCs w:val="28"/>
        </w:rPr>
        <w:t>,</w:t>
      </w:r>
      <w:r w:rsidR="00B8170F" w:rsidRPr="00A6294F">
        <w:rPr>
          <w:rFonts w:ascii="Times New Roman" w:hAnsi="Times New Roman"/>
          <w:sz w:val="28"/>
          <w:szCs w:val="28"/>
        </w:rPr>
        <w:t xml:space="preserve"> рассмотрев заявки участников закупки</w:t>
      </w:r>
      <w:r w:rsidR="00F406A3">
        <w:rPr>
          <w:rFonts w:ascii="Times New Roman" w:hAnsi="Times New Roman"/>
          <w:sz w:val="28"/>
          <w:szCs w:val="28"/>
        </w:rPr>
        <w:t>,</w:t>
      </w:r>
      <w:r w:rsidR="00B8170F" w:rsidRPr="00A6294F">
        <w:rPr>
          <w:rFonts w:ascii="Times New Roman" w:hAnsi="Times New Roman"/>
          <w:sz w:val="28"/>
          <w:szCs w:val="28"/>
        </w:rPr>
        <w:t xml:space="preserve"> установила, что </w:t>
      </w:r>
      <w:r w:rsidR="00985CC6" w:rsidRPr="00A6294F">
        <w:rPr>
          <w:rFonts w:ascii="Times New Roman" w:hAnsi="Times New Roman"/>
          <w:sz w:val="28"/>
          <w:szCs w:val="28"/>
        </w:rPr>
        <w:t xml:space="preserve">Победителем и участником закупки с идентификационным номером «115724932» </w:t>
      </w:r>
      <w:r w:rsidR="00B8170F" w:rsidRPr="00A6294F">
        <w:rPr>
          <w:rFonts w:ascii="Times New Roman" w:hAnsi="Times New Roman"/>
          <w:sz w:val="28"/>
          <w:szCs w:val="28"/>
        </w:rPr>
        <w:t>в составе заявки на участие в закупк</w:t>
      </w:r>
      <w:r w:rsidR="00F406A3">
        <w:rPr>
          <w:rFonts w:ascii="Times New Roman" w:hAnsi="Times New Roman"/>
          <w:sz w:val="28"/>
          <w:szCs w:val="28"/>
        </w:rPr>
        <w:t>е</w:t>
      </w:r>
      <w:r w:rsidR="00B8170F" w:rsidRPr="00A6294F">
        <w:rPr>
          <w:rFonts w:ascii="Times New Roman" w:hAnsi="Times New Roman"/>
          <w:sz w:val="28"/>
          <w:szCs w:val="28"/>
        </w:rPr>
        <w:t xml:space="preserve"> представлены реестровые номера из реестра российской промышленной продукции</w:t>
      </w:r>
      <w:r w:rsidR="00B82A64" w:rsidRPr="00A6294F">
        <w:rPr>
          <w:rFonts w:ascii="Times New Roman" w:hAnsi="Times New Roman"/>
          <w:sz w:val="28"/>
          <w:szCs w:val="28"/>
        </w:rPr>
        <w:t xml:space="preserve">, в связи с чем заявка Заявителя и </w:t>
      </w:r>
      <w:bookmarkStart w:id="3" w:name="_Hlk157412929"/>
      <w:r w:rsidR="00B82A64" w:rsidRPr="00A6294F">
        <w:rPr>
          <w:rFonts w:ascii="Times New Roman" w:hAnsi="Times New Roman"/>
          <w:sz w:val="28"/>
          <w:szCs w:val="28"/>
        </w:rPr>
        <w:t>участника закупки с идентификационным номером «115725097»</w:t>
      </w:r>
      <w:r w:rsidR="00985CC6" w:rsidRPr="00A6294F">
        <w:rPr>
          <w:rFonts w:ascii="Times New Roman" w:hAnsi="Times New Roman"/>
          <w:sz w:val="28"/>
          <w:szCs w:val="28"/>
        </w:rPr>
        <w:t xml:space="preserve"> </w:t>
      </w:r>
      <w:bookmarkEnd w:id="3"/>
      <w:r w:rsidR="00985CC6" w:rsidRPr="00A6294F">
        <w:rPr>
          <w:rFonts w:ascii="Times New Roman" w:hAnsi="Times New Roman"/>
          <w:sz w:val="28"/>
          <w:szCs w:val="28"/>
        </w:rPr>
        <w:br/>
        <w:t xml:space="preserve">не представивших реестровые номера из реестра российской промышленной продукции </w:t>
      </w:r>
      <w:r w:rsidR="005D12EA" w:rsidRPr="00A6294F">
        <w:rPr>
          <w:rFonts w:ascii="Times New Roman" w:hAnsi="Times New Roman"/>
          <w:sz w:val="28"/>
          <w:szCs w:val="28"/>
        </w:rPr>
        <w:t>и евразийского реестра промышленных товаров</w:t>
      </w:r>
      <w:r w:rsidR="00036836">
        <w:rPr>
          <w:rFonts w:ascii="Times New Roman" w:hAnsi="Times New Roman"/>
          <w:sz w:val="28"/>
          <w:szCs w:val="28"/>
        </w:rPr>
        <w:t xml:space="preserve"> на все позиции закупаемого товара</w:t>
      </w:r>
      <w:r w:rsidR="005D12EA" w:rsidRPr="00A6294F">
        <w:rPr>
          <w:rFonts w:ascii="Times New Roman" w:hAnsi="Times New Roman"/>
          <w:sz w:val="28"/>
          <w:szCs w:val="28"/>
        </w:rPr>
        <w:t xml:space="preserve">, </w:t>
      </w:r>
      <w:r w:rsidR="00F406A3" w:rsidRPr="00A6294F">
        <w:rPr>
          <w:rFonts w:ascii="Times New Roman" w:hAnsi="Times New Roman"/>
          <w:sz w:val="28"/>
          <w:szCs w:val="28"/>
        </w:rPr>
        <w:t>приравнен</w:t>
      </w:r>
      <w:r w:rsidR="00F406A3">
        <w:rPr>
          <w:rFonts w:ascii="Times New Roman" w:hAnsi="Times New Roman"/>
          <w:sz w:val="28"/>
          <w:szCs w:val="28"/>
        </w:rPr>
        <w:t>ы</w:t>
      </w:r>
      <w:r w:rsidR="00F406A3" w:rsidRPr="00A6294F">
        <w:rPr>
          <w:rFonts w:ascii="Times New Roman" w:hAnsi="Times New Roman"/>
          <w:sz w:val="28"/>
          <w:szCs w:val="28"/>
        </w:rPr>
        <w:t xml:space="preserve"> к заявк</w:t>
      </w:r>
      <w:r w:rsidR="00F406A3">
        <w:rPr>
          <w:rFonts w:ascii="Times New Roman" w:hAnsi="Times New Roman"/>
          <w:sz w:val="28"/>
          <w:szCs w:val="28"/>
        </w:rPr>
        <w:t>ам</w:t>
      </w:r>
      <w:r w:rsidR="00F406A3" w:rsidRPr="00A6294F">
        <w:rPr>
          <w:rFonts w:ascii="Times New Roman" w:hAnsi="Times New Roman"/>
          <w:sz w:val="28"/>
          <w:szCs w:val="28"/>
        </w:rPr>
        <w:t>, в котор</w:t>
      </w:r>
      <w:r w:rsidR="00F406A3">
        <w:rPr>
          <w:rFonts w:ascii="Times New Roman" w:hAnsi="Times New Roman"/>
          <w:sz w:val="28"/>
          <w:szCs w:val="28"/>
        </w:rPr>
        <w:t>ых</w:t>
      </w:r>
      <w:r w:rsidR="00F406A3" w:rsidRPr="00A6294F">
        <w:rPr>
          <w:rFonts w:ascii="Times New Roman" w:hAnsi="Times New Roman"/>
          <w:sz w:val="28"/>
          <w:szCs w:val="28"/>
        </w:rPr>
        <w:t xml:space="preserve"> содержится предложение о поставке товара, происходящего из иностранного государства.</w:t>
      </w:r>
    </w:p>
    <w:p w14:paraId="530D626C" w14:textId="1100D118" w:rsidR="000E24A9" w:rsidRPr="00A6294F" w:rsidRDefault="000E24A9" w:rsidP="00A6294F">
      <w:pPr>
        <w:widowControl w:val="0"/>
        <w:tabs>
          <w:tab w:val="left" w:pos="1134"/>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lastRenderedPageBreak/>
        <w:t>На заседании Комиссии установлено, что заявк</w:t>
      </w:r>
      <w:r w:rsidR="0011479C">
        <w:rPr>
          <w:rFonts w:ascii="Times New Roman" w:hAnsi="Times New Roman"/>
          <w:sz w:val="28"/>
          <w:szCs w:val="28"/>
        </w:rPr>
        <w:t>и</w:t>
      </w:r>
      <w:r w:rsidRPr="00A6294F">
        <w:rPr>
          <w:rFonts w:ascii="Times New Roman" w:hAnsi="Times New Roman"/>
          <w:sz w:val="28"/>
          <w:szCs w:val="28"/>
        </w:rPr>
        <w:t xml:space="preserve"> Победителя и участника закупки с идентификационным номером «115724932» содержат номера реестровых записей из реестра российской промышленной продукции.</w:t>
      </w:r>
    </w:p>
    <w:p w14:paraId="4385A0E7" w14:textId="77777777" w:rsidR="000E24A9" w:rsidRPr="00A6294F" w:rsidRDefault="000E24A9" w:rsidP="00A6294F">
      <w:pPr>
        <w:widowControl w:val="0"/>
        <w:tabs>
          <w:tab w:val="left" w:pos="1134"/>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 xml:space="preserve">Таким образом, заявка Заявителя, а также иные заявки, приравненные Комиссией по осуществлению закупок к заявкам, в которых содержится предложение о поставке товаров, происходящих из иностранного </w:t>
      </w:r>
      <w:r w:rsidRPr="00A6294F">
        <w:rPr>
          <w:rFonts w:ascii="Times New Roman" w:hAnsi="Times New Roman"/>
          <w:sz w:val="28"/>
          <w:szCs w:val="28"/>
        </w:rPr>
        <w:br/>
        <w:t>государства, не соответствуют требованиям пункта 9 Постановления № 617.</w:t>
      </w:r>
    </w:p>
    <w:p w14:paraId="5E9F8BB2" w14:textId="2AA1D93D" w:rsidR="00577806" w:rsidRPr="00A6294F" w:rsidRDefault="000E24A9" w:rsidP="00A6294F">
      <w:pPr>
        <w:widowControl w:val="0"/>
        <w:tabs>
          <w:tab w:val="left" w:pos="1134"/>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 xml:space="preserve">Кроме того, </w:t>
      </w:r>
      <w:r w:rsidR="00222E20" w:rsidRPr="00A6294F">
        <w:rPr>
          <w:rFonts w:ascii="Times New Roman" w:hAnsi="Times New Roman"/>
          <w:sz w:val="28"/>
          <w:szCs w:val="28"/>
        </w:rPr>
        <w:t xml:space="preserve">Заявителем явка представителей на заседание Комиссии                      не обеспечена, а также не представлено документов и сведений, подтверждающих обоснованность довода, в связи с чем довод Заявителя </w:t>
      </w:r>
      <w:r w:rsidR="00222E20" w:rsidRPr="00A6294F">
        <w:rPr>
          <w:rFonts w:ascii="Times New Roman" w:hAnsi="Times New Roman"/>
          <w:sz w:val="28"/>
          <w:szCs w:val="28"/>
        </w:rPr>
        <w:br/>
        <w:t>не нашел своего подтверждения.</w:t>
      </w:r>
    </w:p>
    <w:p w14:paraId="449A8704" w14:textId="23F5E82C" w:rsidR="004361CF" w:rsidRPr="00A6294F" w:rsidRDefault="000E24A9" w:rsidP="00A6294F">
      <w:pPr>
        <w:widowControl w:val="0"/>
        <w:tabs>
          <w:tab w:val="left" w:pos="1134"/>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 xml:space="preserve">Вместе с тем </w:t>
      </w:r>
      <w:r w:rsidR="00F13284" w:rsidRPr="00A6294F">
        <w:rPr>
          <w:rFonts w:ascii="Times New Roman" w:hAnsi="Times New Roman"/>
          <w:sz w:val="28"/>
          <w:szCs w:val="28"/>
        </w:rPr>
        <w:t>в ходе проведения внеплановой проверки Комиссией установлено, что с</w:t>
      </w:r>
      <w:r w:rsidR="004361CF" w:rsidRPr="00A6294F">
        <w:rPr>
          <w:rFonts w:ascii="Times New Roman" w:hAnsi="Times New Roman"/>
          <w:sz w:val="28"/>
          <w:szCs w:val="28"/>
        </w:rPr>
        <w:t xml:space="preserve">огласно протоколу подведения итогов определения поставщика (подрядчика, исполнителя) </w:t>
      </w:r>
      <w:r w:rsidR="00F13284" w:rsidRPr="00A6294F">
        <w:rPr>
          <w:rFonts w:ascii="Times New Roman" w:hAnsi="Times New Roman"/>
          <w:sz w:val="28"/>
          <w:szCs w:val="28"/>
        </w:rPr>
        <w:t xml:space="preserve">от 17.01.2024 № ИЗК1 </w:t>
      </w:r>
      <w:r w:rsidR="00F13284" w:rsidRPr="00A6294F">
        <w:rPr>
          <w:rFonts w:ascii="Times New Roman" w:hAnsi="Times New Roman"/>
          <w:sz w:val="28"/>
          <w:szCs w:val="28"/>
        </w:rPr>
        <w:br/>
      </w:r>
      <w:r w:rsidR="00E21EFD" w:rsidRPr="00A6294F">
        <w:rPr>
          <w:rFonts w:ascii="Times New Roman" w:hAnsi="Times New Roman"/>
          <w:sz w:val="28"/>
          <w:szCs w:val="28"/>
        </w:rPr>
        <w:t>(далее – Протокол)</w:t>
      </w:r>
      <w:r w:rsidR="00291D5D" w:rsidRPr="00A6294F">
        <w:rPr>
          <w:rFonts w:ascii="Times New Roman" w:hAnsi="Times New Roman"/>
          <w:sz w:val="28"/>
          <w:szCs w:val="28"/>
        </w:rPr>
        <w:t xml:space="preserve"> </w:t>
      </w:r>
      <w:r w:rsidR="004361CF" w:rsidRPr="00A6294F">
        <w:rPr>
          <w:rFonts w:ascii="Times New Roman" w:hAnsi="Times New Roman"/>
          <w:sz w:val="28"/>
          <w:szCs w:val="28"/>
        </w:rPr>
        <w:t>заявк</w:t>
      </w:r>
      <w:r w:rsidR="00F54E55" w:rsidRPr="00A6294F">
        <w:rPr>
          <w:rFonts w:ascii="Times New Roman" w:hAnsi="Times New Roman"/>
          <w:sz w:val="28"/>
          <w:szCs w:val="28"/>
        </w:rPr>
        <w:t>а</w:t>
      </w:r>
      <w:r w:rsidR="00F13284" w:rsidRPr="00A6294F">
        <w:rPr>
          <w:rFonts w:ascii="Times New Roman" w:hAnsi="Times New Roman"/>
          <w:sz w:val="28"/>
          <w:szCs w:val="28"/>
        </w:rPr>
        <w:t xml:space="preserve"> </w:t>
      </w:r>
      <w:r w:rsidR="004361CF" w:rsidRPr="00A6294F">
        <w:rPr>
          <w:rFonts w:ascii="Times New Roman" w:hAnsi="Times New Roman"/>
          <w:sz w:val="28"/>
          <w:szCs w:val="28"/>
        </w:rPr>
        <w:t>Заявителя</w:t>
      </w:r>
      <w:r w:rsidR="00F13284" w:rsidRPr="00A6294F">
        <w:rPr>
          <w:rFonts w:ascii="Times New Roman" w:hAnsi="Times New Roman"/>
          <w:sz w:val="28"/>
          <w:szCs w:val="28"/>
        </w:rPr>
        <w:t xml:space="preserve">, а также участника закупки </w:t>
      </w:r>
      <w:r w:rsidR="00116336" w:rsidRPr="00A6294F">
        <w:rPr>
          <w:rFonts w:ascii="Times New Roman" w:hAnsi="Times New Roman"/>
          <w:sz w:val="28"/>
          <w:szCs w:val="28"/>
        </w:rPr>
        <w:br/>
      </w:r>
      <w:r w:rsidR="00F13284" w:rsidRPr="00A6294F">
        <w:rPr>
          <w:rFonts w:ascii="Times New Roman" w:hAnsi="Times New Roman"/>
          <w:sz w:val="28"/>
          <w:szCs w:val="28"/>
        </w:rPr>
        <w:t>с идентификационным номером «115725097»</w:t>
      </w:r>
      <w:r w:rsidR="00F54E55" w:rsidRPr="00A6294F">
        <w:rPr>
          <w:rFonts w:ascii="Times New Roman" w:hAnsi="Times New Roman"/>
          <w:sz w:val="28"/>
          <w:szCs w:val="28"/>
        </w:rPr>
        <w:t xml:space="preserve"> </w:t>
      </w:r>
      <w:r w:rsidR="004361CF" w:rsidRPr="00A6294F">
        <w:rPr>
          <w:rFonts w:ascii="Times New Roman" w:hAnsi="Times New Roman"/>
          <w:sz w:val="28"/>
          <w:szCs w:val="28"/>
        </w:rPr>
        <w:t>отклонен</w:t>
      </w:r>
      <w:r w:rsidR="00F54E55" w:rsidRPr="00A6294F">
        <w:rPr>
          <w:rFonts w:ascii="Times New Roman" w:hAnsi="Times New Roman"/>
          <w:sz w:val="28"/>
          <w:szCs w:val="28"/>
        </w:rPr>
        <w:t>ы</w:t>
      </w:r>
      <w:r w:rsidR="004361CF" w:rsidRPr="00A6294F">
        <w:rPr>
          <w:rFonts w:ascii="Times New Roman" w:hAnsi="Times New Roman"/>
          <w:sz w:val="28"/>
          <w:szCs w:val="28"/>
        </w:rPr>
        <w:t xml:space="preserve"> на основании </w:t>
      </w:r>
      <w:r w:rsidR="00F54E55" w:rsidRPr="00A6294F">
        <w:rPr>
          <w:rFonts w:ascii="Times New Roman" w:hAnsi="Times New Roman"/>
          <w:sz w:val="28"/>
          <w:szCs w:val="28"/>
        </w:rPr>
        <w:br/>
      </w:r>
      <w:r w:rsidR="004361CF" w:rsidRPr="00A6294F">
        <w:rPr>
          <w:rFonts w:ascii="Times New Roman" w:hAnsi="Times New Roman"/>
          <w:sz w:val="28"/>
          <w:szCs w:val="28"/>
        </w:rPr>
        <w:t>пункта 5 части 12 статьи 48 Закона о контрактной системе.</w:t>
      </w:r>
    </w:p>
    <w:p w14:paraId="773A7765" w14:textId="76031C86" w:rsidR="004361CF" w:rsidRPr="00A6294F" w:rsidRDefault="00F13284" w:rsidP="00A6294F">
      <w:pPr>
        <w:tabs>
          <w:tab w:val="left" w:pos="567"/>
          <w:tab w:val="left" w:pos="709"/>
          <w:tab w:val="left" w:pos="851"/>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Так,</w:t>
      </w:r>
      <w:r w:rsidR="004361CF" w:rsidRPr="00A6294F">
        <w:rPr>
          <w:rFonts w:ascii="Times New Roman" w:hAnsi="Times New Roman"/>
          <w:sz w:val="28"/>
          <w:szCs w:val="28"/>
        </w:rPr>
        <w:t xml:space="preserve"> </w:t>
      </w:r>
      <w:hyperlink r:id="rId8" w:history="1">
        <w:r w:rsidR="004361CF" w:rsidRPr="00A6294F">
          <w:rPr>
            <w:rFonts w:ascii="Times New Roman" w:hAnsi="Times New Roman"/>
            <w:sz w:val="28"/>
            <w:szCs w:val="28"/>
          </w:rPr>
          <w:t>пункт 5 части 12 статьи 48</w:t>
        </w:r>
      </w:hyperlink>
      <w:r w:rsidR="004361CF" w:rsidRPr="00A6294F">
        <w:rPr>
          <w:rFonts w:ascii="Times New Roman" w:hAnsi="Times New Roman"/>
          <w:sz w:val="28"/>
          <w:szCs w:val="28"/>
        </w:rPr>
        <w:t xml:space="preserve"> Закона о контрактной системе возможен </w:t>
      </w:r>
      <w:r w:rsidR="00F54E55" w:rsidRPr="00A6294F">
        <w:rPr>
          <w:rFonts w:ascii="Times New Roman" w:hAnsi="Times New Roman"/>
          <w:sz w:val="28"/>
          <w:szCs w:val="28"/>
        </w:rPr>
        <w:br/>
      </w:r>
      <w:r w:rsidR="004361CF" w:rsidRPr="00A6294F">
        <w:rPr>
          <w:rFonts w:ascii="Times New Roman" w:hAnsi="Times New Roman"/>
          <w:sz w:val="28"/>
          <w:szCs w:val="28"/>
        </w:rPr>
        <w:t xml:space="preserve">к применению комиссией по осуществлению закупок исключительно в случае установления в соответствии со </w:t>
      </w:r>
      <w:hyperlink r:id="rId9" w:history="1">
        <w:r w:rsidR="004361CF" w:rsidRPr="00A6294F">
          <w:rPr>
            <w:rFonts w:ascii="Times New Roman" w:hAnsi="Times New Roman"/>
            <w:sz w:val="28"/>
            <w:szCs w:val="28"/>
          </w:rPr>
          <w:t>статьей 14</w:t>
        </w:r>
      </w:hyperlink>
      <w:r w:rsidR="004361CF" w:rsidRPr="00A6294F">
        <w:rPr>
          <w:rFonts w:ascii="Times New Roman" w:hAnsi="Times New Roman"/>
          <w:sz w:val="28"/>
          <w:szCs w:val="28"/>
        </w:rPr>
        <w:t xml:space="preserve"> Закона о контрактной системе </w:t>
      </w:r>
      <w:r w:rsidR="00F54E55" w:rsidRPr="00A6294F">
        <w:rPr>
          <w:rFonts w:ascii="Times New Roman" w:hAnsi="Times New Roman"/>
          <w:sz w:val="28"/>
          <w:szCs w:val="28"/>
        </w:rPr>
        <w:br/>
      </w:r>
      <w:r w:rsidR="004361CF" w:rsidRPr="00A6294F">
        <w:rPr>
          <w:rFonts w:ascii="Times New Roman" w:hAnsi="Times New Roman"/>
          <w:sz w:val="28"/>
          <w:szCs w:val="28"/>
        </w:rPr>
        <w:t xml:space="preserve">в извещении об осуществлении закупки </w:t>
      </w:r>
      <w:r w:rsidR="004361CF" w:rsidRPr="00A6294F">
        <w:rPr>
          <w:rFonts w:ascii="Times New Roman" w:hAnsi="Times New Roman"/>
          <w:sz w:val="28"/>
          <w:szCs w:val="28"/>
          <w:u w:val="single"/>
        </w:rPr>
        <w:t>запрета допуска товаров</w:t>
      </w:r>
      <w:r w:rsidR="004361CF" w:rsidRPr="00A6294F">
        <w:rPr>
          <w:rFonts w:ascii="Times New Roman" w:hAnsi="Times New Roman"/>
          <w:sz w:val="28"/>
          <w:szCs w:val="28"/>
        </w:rPr>
        <w:t>, происходящих из иностранного государства или группы иностранных государств.</w:t>
      </w:r>
    </w:p>
    <w:p w14:paraId="753FE2BB" w14:textId="206C6FD0" w:rsidR="00E50A64" w:rsidRPr="00A6294F" w:rsidRDefault="00E50A64" w:rsidP="00A6294F">
      <w:pPr>
        <w:tabs>
          <w:tab w:val="left" w:pos="567"/>
          <w:tab w:val="left" w:pos="709"/>
          <w:tab w:val="left" w:pos="851"/>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 xml:space="preserve">При этом </w:t>
      </w:r>
      <w:r w:rsidR="00C31684" w:rsidRPr="00A6294F">
        <w:rPr>
          <w:rFonts w:ascii="Times New Roman" w:hAnsi="Times New Roman"/>
          <w:sz w:val="28"/>
          <w:szCs w:val="28"/>
        </w:rPr>
        <w:t xml:space="preserve">Постановление № 617 устанавливает ограничения допуска </w:t>
      </w:r>
      <w:r w:rsidR="00C31684" w:rsidRPr="00A6294F">
        <w:rPr>
          <w:rFonts w:ascii="Times New Roman" w:hAnsi="Times New Roman"/>
          <w:sz w:val="28"/>
          <w:szCs w:val="28"/>
        </w:rPr>
        <w:br/>
        <w:t xml:space="preserve">отдельных видов промышленных товаров, происходящих из иностранных государств, для целей осуществления закупок для обеспечения государственных </w:t>
      </w:r>
      <w:r w:rsidR="00C31684" w:rsidRPr="00A6294F">
        <w:rPr>
          <w:rFonts w:ascii="Times New Roman" w:hAnsi="Times New Roman"/>
          <w:sz w:val="28"/>
          <w:szCs w:val="28"/>
        </w:rPr>
        <w:br/>
        <w:t>и муниципальных нужд.</w:t>
      </w:r>
    </w:p>
    <w:p w14:paraId="09E9EE1A" w14:textId="2F80461C" w:rsidR="004361CF" w:rsidRPr="00A6294F" w:rsidRDefault="00F54E55" w:rsidP="00A6294F">
      <w:pPr>
        <w:tabs>
          <w:tab w:val="left" w:pos="567"/>
          <w:tab w:val="left" w:pos="709"/>
          <w:tab w:val="left" w:pos="851"/>
        </w:tabs>
        <w:autoSpaceDE/>
        <w:autoSpaceDN/>
        <w:adjustRightInd/>
        <w:spacing w:line="360" w:lineRule="exact"/>
        <w:ind w:firstLine="567"/>
        <w:jc w:val="both"/>
        <w:rPr>
          <w:rFonts w:ascii="Times New Roman" w:hAnsi="Times New Roman"/>
          <w:sz w:val="28"/>
          <w:szCs w:val="28"/>
        </w:rPr>
      </w:pPr>
      <w:r w:rsidRPr="00A6294F">
        <w:rPr>
          <w:rFonts w:ascii="Times New Roman" w:hAnsi="Times New Roman"/>
          <w:sz w:val="28"/>
          <w:szCs w:val="28"/>
        </w:rPr>
        <w:t>Таким образом</w:t>
      </w:r>
      <w:r w:rsidR="004361CF" w:rsidRPr="00A6294F">
        <w:rPr>
          <w:rFonts w:ascii="Times New Roman" w:hAnsi="Times New Roman"/>
          <w:sz w:val="28"/>
          <w:szCs w:val="28"/>
        </w:rPr>
        <w:t xml:space="preserve">, Комиссия приходит к выводу, что </w:t>
      </w:r>
      <w:r w:rsidRPr="00A6294F">
        <w:rPr>
          <w:rFonts w:ascii="Times New Roman" w:hAnsi="Times New Roman"/>
          <w:sz w:val="28"/>
          <w:szCs w:val="28"/>
        </w:rPr>
        <w:t xml:space="preserve">заявка Заявителя </w:t>
      </w:r>
      <w:r w:rsidRPr="00A6294F">
        <w:rPr>
          <w:rFonts w:ascii="Times New Roman" w:hAnsi="Times New Roman"/>
          <w:sz w:val="28"/>
          <w:szCs w:val="28"/>
        </w:rPr>
        <w:br/>
        <w:t xml:space="preserve">и участника закупки с идентификационным номером «115725097» </w:t>
      </w:r>
      <w:r w:rsidR="004361CF" w:rsidRPr="00A6294F">
        <w:rPr>
          <w:rFonts w:ascii="Times New Roman" w:hAnsi="Times New Roman"/>
          <w:sz w:val="28"/>
          <w:szCs w:val="28"/>
        </w:rPr>
        <w:t xml:space="preserve">подлежат отклонению </w:t>
      </w:r>
      <w:r w:rsidR="004361CF" w:rsidRPr="000F64E8">
        <w:rPr>
          <w:rFonts w:ascii="Times New Roman" w:hAnsi="Times New Roman"/>
          <w:sz w:val="28"/>
          <w:szCs w:val="28"/>
          <w:u w:val="single"/>
        </w:rPr>
        <w:t>по основанию, предусмотренному пунктом 4 части 12 статьи</w:t>
      </w:r>
      <w:r w:rsidR="004361CF" w:rsidRPr="000F64E8">
        <w:rPr>
          <w:rFonts w:ascii="Times New Roman" w:hAnsi="Times New Roman"/>
          <w:bCs/>
          <w:sz w:val="28"/>
          <w:szCs w:val="28"/>
          <w:u w:val="single"/>
          <w:lang w:bidi="ru-RU"/>
        </w:rPr>
        <w:t xml:space="preserve"> 48 Закона о контрактной системе</w:t>
      </w:r>
      <w:r w:rsidR="000F64E8" w:rsidRPr="000F64E8">
        <w:rPr>
          <w:rFonts w:ascii="Times New Roman" w:hAnsi="Times New Roman"/>
          <w:bCs/>
          <w:sz w:val="28"/>
          <w:szCs w:val="28"/>
          <w:lang w:bidi="ru-RU"/>
        </w:rPr>
        <w:t>,</w:t>
      </w:r>
      <w:r w:rsidR="000F64E8">
        <w:rPr>
          <w:rFonts w:ascii="Times New Roman" w:hAnsi="Times New Roman"/>
          <w:bCs/>
          <w:sz w:val="28"/>
          <w:szCs w:val="28"/>
          <w:lang w:bidi="ru-RU"/>
        </w:rPr>
        <w:t xml:space="preserve"> а не по </w:t>
      </w:r>
      <w:r w:rsidR="000F64E8" w:rsidRPr="000F64E8">
        <w:rPr>
          <w:rFonts w:ascii="Times New Roman" w:hAnsi="Times New Roman"/>
          <w:bCs/>
          <w:sz w:val="28"/>
          <w:szCs w:val="28"/>
          <w:lang w:bidi="ru-RU"/>
        </w:rPr>
        <w:t>пункт</w:t>
      </w:r>
      <w:r w:rsidR="000F64E8">
        <w:rPr>
          <w:rFonts w:ascii="Times New Roman" w:hAnsi="Times New Roman"/>
          <w:bCs/>
          <w:sz w:val="28"/>
          <w:szCs w:val="28"/>
          <w:lang w:bidi="ru-RU"/>
        </w:rPr>
        <w:t>у</w:t>
      </w:r>
      <w:r w:rsidR="000F64E8" w:rsidRPr="000F64E8">
        <w:rPr>
          <w:rFonts w:ascii="Times New Roman" w:hAnsi="Times New Roman"/>
          <w:bCs/>
          <w:sz w:val="28"/>
          <w:szCs w:val="28"/>
          <w:lang w:bidi="ru-RU"/>
        </w:rPr>
        <w:t xml:space="preserve"> </w:t>
      </w:r>
      <w:r w:rsidR="000F64E8">
        <w:rPr>
          <w:rFonts w:ascii="Times New Roman" w:hAnsi="Times New Roman"/>
          <w:bCs/>
          <w:sz w:val="28"/>
          <w:szCs w:val="28"/>
          <w:lang w:bidi="ru-RU"/>
        </w:rPr>
        <w:t>5</w:t>
      </w:r>
      <w:r w:rsidR="000F64E8" w:rsidRPr="000F64E8">
        <w:rPr>
          <w:rFonts w:ascii="Times New Roman" w:hAnsi="Times New Roman"/>
          <w:bCs/>
          <w:sz w:val="28"/>
          <w:szCs w:val="28"/>
          <w:lang w:bidi="ru-RU"/>
        </w:rPr>
        <w:t xml:space="preserve"> части 12 статьи 48 </w:t>
      </w:r>
      <w:r w:rsidR="000F64E8">
        <w:rPr>
          <w:rFonts w:ascii="Times New Roman" w:hAnsi="Times New Roman"/>
          <w:bCs/>
          <w:sz w:val="28"/>
          <w:szCs w:val="28"/>
          <w:lang w:bidi="ru-RU"/>
        </w:rPr>
        <w:br/>
      </w:r>
      <w:r w:rsidR="000F64E8" w:rsidRPr="000F64E8">
        <w:rPr>
          <w:rFonts w:ascii="Times New Roman" w:hAnsi="Times New Roman"/>
          <w:bCs/>
          <w:sz w:val="28"/>
          <w:szCs w:val="28"/>
          <w:lang w:bidi="ru-RU"/>
        </w:rPr>
        <w:t>Закона о контрактной системе</w:t>
      </w:r>
    </w:p>
    <w:p w14:paraId="698492DE" w14:textId="0102FE75" w:rsidR="007C3075" w:rsidRPr="00A6294F" w:rsidRDefault="005800A6" w:rsidP="00A6294F">
      <w:pPr>
        <w:tabs>
          <w:tab w:val="left" w:pos="567"/>
          <w:tab w:val="left" w:pos="709"/>
          <w:tab w:val="left" w:pos="851"/>
        </w:tabs>
        <w:autoSpaceDE/>
        <w:autoSpaceDN/>
        <w:adjustRightInd/>
        <w:spacing w:line="360" w:lineRule="exact"/>
        <w:ind w:firstLine="567"/>
        <w:jc w:val="both"/>
        <w:rPr>
          <w:rFonts w:ascii="Times New Roman" w:hAnsi="Times New Roman"/>
          <w:bCs/>
          <w:sz w:val="28"/>
          <w:szCs w:val="28"/>
          <w:lang w:bidi="ru-RU"/>
        </w:rPr>
      </w:pPr>
      <w:r w:rsidRPr="00A6294F">
        <w:rPr>
          <w:rFonts w:ascii="Times New Roman" w:hAnsi="Times New Roman"/>
          <w:bCs/>
          <w:sz w:val="28"/>
          <w:szCs w:val="28"/>
          <w:lang w:bidi="ru-RU"/>
        </w:rPr>
        <w:t>Учитывая изложенное</w:t>
      </w:r>
      <w:r w:rsidR="004361CF" w:rsidRPr="00A6294F">
        <w:rPr>
          <w:rFonts w:ascii="Times New Roman" w:hAnsi="Times New Roman"/>
          <w:bCs/>
          <w:sz w:val="28"/>
          <w:szCs w:val="28"/>
          <w:lang w:bidi="ru-RU"/>
        </w:rPr>
        <w:t>,</w:t>
      </w:r>
      <w:r w:rsidRPr="00A6294F">
        <w:rPr>
          <w:rFonts w:ascii="Times New Roman" w:hAnsi="Times New Roman"/>
          <w:bCs/>
          <w:sz w:val="28"/>
          <w:szCs w:val="28"/>
          <w:lang w:bidi="ru-RU"/>
        </w:rPr>
        <w:t xml:space="preserve"> Комиссия приходит к выводу, что</w:t>
      </w:r>
      <w:r w:rsidR="004361CF" w:rsidRPr="00A6294F">
        <w:rPr>
          <w:rFonts w:ascii="Times New Roman" w:hAnsi="Times New Roman"/>
          <w:bCs/>
          <w:sz w:val="28"/>
          <w:szCs w:val="28"/>
          <w:lang w:bidi="ru-RU"/>
        </w:rPr>
        <w:t xml:space="preserve"> вышеуказанные действия Комиссии по осуществлению закупок нарушают пункт </w:t>
      </w:r>
      <w:r w:rsidR="003A584A">
        <w:rPr>
          <w:rFonts w:ascii="Times New Roman" w:hAnsi="Times New Roman"/>
          <w:bCs/>
          <w:sz w:val="28"/>
          <w:szCs w:val="28"/>
          <w:lang w:bidi="ru-RU"/>
        </w:rPr>
        <w:t>2</w:t>
      </w:r>
      <w:r w:rsidR="004361CF" w:rsidRPr="00A6294F">
        <w:rPr>
          <w:rFonts w:ascii="Times New Roman" w:hAnsi="Times New Roman"/>
          <w:bCs/>
          <w:sz w:val="28"/>
          <w:szCs w:val="28"/>
          <w:lang w:bidi="ru-RU"/>
        </w:rPr>
        <w:t xml:space="preserve"> части </w:t>
      </w:r>
      <w:r w:rsidR="001951EE" w:rsidRPr="00A6294F">
        <w:rPr>
          <w:rFonts w:ascii="Times New Roman" w:hAnsi="Times New Roman"/>
          <w:bCs/>
          <w:sz w:val="28"/>
          <w:szCs w:val="28"/>
          <w:lang w:bidi="ru-RU"/>
        </w:rPr>
        <w:t>3</w:t>
      </w:r>
      <w:r w:rsidR="004361CF" w:rsidRPr="00A6294F">
        <w:rPr>
          <w:rFonts w:ascii="Times New Roman" w:hAnsi="Times New Roman"/>
          <w:bCs/>
          <w:sz w:val="28"/>
          <w:szCs w:val="28"/>
          <w:lang w:bidi="ru-RU"/>
        </w:rPr>
        <w:t xml:space="preserve"> </w:t>
      </w:r>
      <w:r w:rsidRPr="00A6294F">
        <w:rPr>
          <w:rFonts w:ascii="Times New Roman" w:hAnsi="Times New Roman"/>
          <w:bCs/>
          <w:sz w:val="28"/>
          <w:szCs w:val="28"/>
          <w:lang w:bidi="ru-RU"/>
        </w:rPr>
        <w:br/>
      </w:r>
      <w:r w:rsidR="004361CF" w:rsidRPr="00A6294F">
        <w:rPr>
          <w:rFonts w:ascii="Times New Roman" w:hAnsi="Times New Roman"/>
          <w:bCs/>
          <w:sz w:val="28"/>
          <w:szCs w:val="28"/>
          <w:lang w:bidi="ru-RU"/>
        </w:rPr>
        <w:t xml:space="preserve">статьи </w:t>
      </w:r>
      <w:r w:rsidR="001951EE" w:rsidRPr="00A6294F">
        <w:rPr>
          <w:rFonts w:ascii="Times New Roman" w:hAnsi="Times New Roman"/>
          <w:bCs/>
          <w:sz w:val="28"/>
          <w:szCs w:val="28"/>
          <w:lang w:bidi="ru-RU"/>
        </w:rPr>
        <w:t>50</w:t>
      </w:r>
      <w:r w:rsidR="004361CF" w:rsidRPr="00A6294F">
        <w:rPr>
          <w:rFonts w:ascii="Times New Roman" w:hAnsi="Times New Roman"/>
          <w:bCs/>
          <w:sz w:val="28"/>
          <w:szCs w:val="28"/>
          <w:lang w:bidi="ru-RU"/>
        </w:rPr>
        <w:t xml:space="preserve"> Закона о контрактной системе</w:t>
      </w:r>
      <w:r w:rsidR="007C3075" w:rsidRPr="00A6294F">
        <w:rPr>
          <w:rFonts w:ascii="Times New Roman" w:hAnsi="Times New Roman"/>
          <w:bCs/>
          <w:sz w:val="28"/>
          <w:szCs w:val="28"/>
          <w:lang w:bidi="ru-RU"/>
        </w:rPr>
        <w:t xml:space="preserve"> и содержат признаки административного правонарушения, ответственность за совершение которого предусмотрена частью 2</w:t>
      </w:r>
      <w:r w:rsidR="00EA56B2">
        <w:rPr>
          <w:rFonts w:ascii="Times New Roman" w:hAnsi="Times New Roman"/>
          <w:bCs/>
          <w:sz w:val="28"/>
          <w:szCs w:val="28"/>
          <w:lang w:bidi="ru-RU"/>
        </w:rPr>
        <w:t>.1</w:t>
      </w:r>
      <w:r w:rsidR="007C3075" w:rsidRPr="00A6294F">
        <w:rPr>
          <w:rFonts w:ascii="Times New Roman" w:hAnsi="Times New Roman"/>
          <w:bCs/>
          <w:sz w:val="28"/>
          <w:szCs w:val="28"/>
          <w:lang w:bidi="ru-RU"/>
        </w:rPr>
        <w:t xml:space="preserve"> статьи 7.30 Кодекса Российской Федерации </w:t>
      </w:r>
      <w:r w:rsidRPr="00A6294F">
        <w:rPr>
          <w:rFonts w:ascii="Times New Roman" w:hAnsi="Times New Roman"/>
          <w:bCs/>
          <w:sz w:val="28"/>
          <w:szCs w:val="28"/>
          <w:lang w:bidi="ru-RU"/>
        </w:rPr>
        <w:br/>
      </w:r>
      <w:r w:rsidR="007C3075" w:rsidRPr="00A6294F">
        <w:rPr>
          <w:rFonts w:ascii="Times New Roman" w:hAnsi="Times New Roman"/>
          <w:bCs/>
          <w:sz w:val="28"/>
          <w:szCs w:val="28"/>
          <w:lang w:bidi="ru-RU"/>
        </w:rPr>
        <w:t>об административных правонарушениях</w:t>
      </w:r>
      <w:r w:rsidR="00727B3D" w:rsidRPr="00A6294F">
        <w:rPr>
          <w:rFonts w:ascii="Times New Roman" w:hAnsi="Times New Roman"/>
          <w:bCs/>
          <w:sz w:val="28"/>
          <w:szCs w:val="28"/>
          <w:lang w:bidi="ru-RU"/>
        </w:rPr>
        <w:t>.</w:t>
      </w:r>
    </w:p>
    <w:p w14:paraId="39325ED9" w14:textId="67C6974E" w:rsidR="004D0A34" w:rsidRDefault="004D0A34" w:rsidP="00A6294F">
      <w:pPr>
        <w:tabs>
          <w:tab w:val="left" w:pos="902"/>
          <w:tab w:val="left" w:pos="9639"/>
        </w:tabs>
        <w:spacing w:line="360" w:lineRule="exact"/>
        <w:ind w:firstLine="567"/>
        <w:jc w:val="both"/>
        <w:rPr>
          <w:rFonts w:ascii="Times New Roman" w:hAnsi="Times New Roman"/>
          <w:sz w:val="28"/>
          <w:szCs w:val="28"/>
        </w:rPr>
      </w:pPr>
      <w:r w:rsidRPr="00A6294F">
        <w:rPr>
          <w:rFonts w:ascii="Times New Roman" w:hAnsi="Times New Roman"/>
          <w:sz w:val="28"/>
          <w:szCs w:val="28"/>
        </w:rPr>
        <w:t>На основании изложенного и руководствуясь частью 1 статьи 2, пунктом 1 части 15</w:t>
      </w:r>
      <w:r w:rsidR="00727B3D" w:rsidRPr="00A6294F">
        <w:rPr>
          <w:rFonts w:ascii="Times New Roman" w:hAnsi="Times New Roman"/>
          <w:sz w:val="28"/>
          <w:szCs w:val="28"/>
        </w:rPr>
        <w:t xml:space="preserve"> </w:t>
      </w:r>
      <w:r w:rsidRPr="00A6294F">
        <w:rPr>
          <w:rFonts w:ascii="Times New Roman" w:hAnsi="Times New Roman"/>
          <w:sz w:val="28"/>
          <w:szCs w:val="28"/>
        </w:rPr>
        <w:t>статьи 99, частью 8 статьи 106</w:t>
      </w:r>
      <w:r w:rsidR="00263144" w:rsidRPr="00A6294F">
        <w:rPr>
          <w:rFonts w:ascii="Times New Roman" w:hAnsi="Times New Roman"/>
          <w:sz w:val="28"/>
          <w:szCs w:val="28"/>
        </w:rPr>
        <w:t xml:space="preserve"> Закона о контрактной системе, </w:t>
      </w:r>
      <w:r w:rsidR="00727B3D" w:rsidRPr="00A6294F">
        <w:rPr>
          <w:rFonts w:ascii="Times New Roman" w:hAnsi="Times New Roman"/>
          <w:sz w:val="28"/>
          <w:szCs w:val="28"/>
        </w:rPr>
        <w:br/>
      </w:r>
      <w:r w:rsidRPr="00A6294F">
        <w:rPr>
          <w:rFonts w:ascii="Times New Roman" w:hAnsi="Times New Roman"/>
          <w:sz w:val="28"/>
          <w:szCs w:val="28"/>
        </w:rPr>
        <w:t>Комиссия</w:t>
      </w:r>
    </w:p>
    <w:p w14:paraId="292F6A53" w14:textId="50A9EEE8" w:rsidR="00B14BBD" w:rsidRDefault="00D00006" w:rsidP="003E72F1">
      <w:pPr>
        <w:suppressAutoHyphens/>
        <w:autoSpaceDE/>
        <w:adjustRightInd/>
        <w:spacing w:line="276" w:lineRule="auto"/>
        <w:jc w:val="center"/>
        <w:textAlignment w:val="baseline"/>
        <w:rPr>
          <w:rFonts w:ascii="Times New Roman" w:hAnsi="Times New Roman"/>
          <w:sz w:val="28"/>
          <w:szCs w:val="28"/>
        </w:rPr>
      </w:pPr>
      <w:r>
        <w:rPr>
          <w:rFonts w:ascii="Times New Roman" w:hAnsi="Times New Roman"/>
          <w:sz w:val="28"/>
          <w:szCs w:val="28"/>
        </w:rPr>
        <w:lastRenderedPageBreak/>
        <w:t xml:space="preserve"> </w:t>
      </w:r>
      <w:r w:rsidR="00B14BBD" w:rsidRPr="008C56D6">
        <w:rPr>
          <w:rFonts w:ascii="Times New Roman" w:hAnsi="Times New Roman"/>
          <w:sz w:val="28"/>
          <w:szCs w:val="28"/>
        </w:rPr>
        <w:t>РЕШИЛА:</w:t>
      </w:r>
    </w:p>
    <w:p w14:paraId="7A9551B7" w14:textId="77777777" w:rsidR="00B14BBD" w:rsidRPr="008C56D6" w:rsidRDefault="00B14BBD" w:rsidP="003E72F1">
      <w:pPr>
        <w:suppressAutoHyphens/>
        <w:autoSpaceDE/>
        <w:adjustRightInd/>
        <w:spacing w:line="276" w:lineRule="auto"/>
        <w:jc w:val="center"/>
        <w:textAlignment w:val="baseline"/>
        <w:rPr>
          <w:rFonts w:ascii="Times New Roman" w:hAnsi="Times New Roman"/>
          <w:sz w:val="28"/>
          <w:szCs w:val="28"/>
        </w:rPr>
      </w:pPr>
    </w:p>
    <w:p w14:paraId="1FE8B5A4" w14:textId="1A3244C4" w:rsidR="00B14BBD" w:rsidRDefault="00B14BBD" w:rsidP="000037EE">
      <w:pPr>
        <w:pStyle w:val="a3"/>
        <w:widowControl w:val="0"/>
        <w:numPr>
          <w:ilvl w:val="0"/>
          <w:numId w:val="4"/>
        </w:numPr>
        <w:suppressAutoHyphens/>
        <w:autoSpaceDE/>
        <w:autoSpaceDN/>
        <w:adjustRightInd/>
        <w:spacing w:line="276" w:lineRule="auto"/>
        <w:ind w:left="0" w:firstLine="567"/>
        <w:jc w:val="both"/>
        <w:textAlignment w:val="baseline"/>
        <w:rPr>
          <w:rFonts w:ascii="Times New Roman" w:hAnsi="Times New Roman"/>
          <w:sz w:val="28"/>
          <w:szCs w:val="28"/>
          <w:lang w:eastAsia="en-US"/>
        </w:rPr>
      </w:pPr>
      <w:r w:rsidRPr="002E403E">
        <w:rPr>
          <w:rFonts w:ascii="Times New Roman" w:hAnsi="Times New Roman"/>
          <w:sz w:val="28"/>
          <w:szCs w:val="28"/>
          <w:lang w:eastAsia="en-US"/>
        </w:rPr>
        <w:t xml:space="preserve">Признать жалобу </w:t>
      </w:r>
      <w:r w:rsidR="00727B3D" w:rsidRPr="00727B3D">
        <w:rPr>
          <w:rFonts w:ascii="Times New Roman" w:hAnsi="Times New Roman"/>
          <w:sz w:val="28"/>
          <w:szCs w:val="28"/>
          <w:lang w:eastAsia="en-US"/>
        </w:rPr>
        <w:t>ООО «ТДФ»</w:t>
      </w:r>
      <w:r w:rsidR="00727B3D">
        <w:rPr>
          <w:rFonts w:ascii="Times New Roman" w:hAnsi="Times New Roman"/>
          <w:sz w:val="28"/>
          <w:szCs w:val="28"/>
          <w:lang w:eastAsia="en-US"/>
        </w:rPr>
        <w:t xml:space="preserve"> </w:t>
      </w:r>
      <w:r w:rsidR="00727B3D" w:rsidRPr="002E403E">
        <w:rPr>
          <w:rFonts w:ascii="Times New Roman" w:hAnsi="Times New Roman"/>
          <w:sz w:val="28"/>
          <w:szCs w:val="28"/>
          <w:lang w:eastAsia="en-US"/>
        </w:rPr>
        <w:t>необоснованной</w:t>
      </w:r>
      <w:r w:rsidR="001951EE">
        <w:rPr>
          <w:rFonts w:ascii="Times New Roman" w:hAnsi="Times New Roman"/>
          <w:sz w:val="28"/>
          <w:szCs w:val="28"/>
          <w:lang w:eastAsia="en-US"/>
        </w:rPr>
        <w:t>.</w:t>
      </w:r>
    </w:p>
    <w:p w14:paraId="02AEF297" w14:textId="50FC0157" w:rsidR="00B44710" w:rsidRPr="00727B3D" w:rsidRDefault="00B44710" w:rsidP="000037EE">
      <w:pPr>
        <w:pStyle w:val="a3"/>
        <w:widowControl w:val="0"/>
        <w:numPr>
          <w:ilvl w:val="0"/>
          <w:numId w:val="4"/>
        </w:numPr>
        <w:suppressAutoHyphens/>
        <w:autoSpaceDE/>
        <w:autoSpaceDN/>
        <w:adjustRightInd/>
        <w:spacing w:line="276" w:lineRule="auto"/>
        <w:ind w:left="0" w:firstLine="567"/>
        <w:jc w:val="both"/>
        <w:textAlignment w:val="baseline"/>
        <w:rPr>
          <w:rFonts w:ascii="Times New Roman" w:hAnsi="Times New Roman"/>
          <w:sz w:val="28"/>
          <w:szCs w:val="28"/>
          <w:lang w:eastAsia="en-US"/>
        </w:rPr>
      </w:pPr>
      <w:r w:rsidRPr="00B44710">
        <w:rPr>
          <w:rFonts w:ascii="Times New Roman" w:hAnsi="Times New Roman"/>
          <w:color w:val="000000"/>
          <w:sz w:val="28"/>
          <w:szCs w:val="28"/>
        </w:rPr>
        <w:t xml:space="preserve">Признать в действиях </w:t>
      </w:r>
      <w:r w:rsidRPr="00B44710">
        <w:rPr>
          <w:rFonts w:ascii="Times New Roman" w:hAnsi="Times New Roman"/>
          <w:sz w:val="28"/>
          <w:szCs w:val="28"/>
        </w:rPr>
        <w:t xml:space="preserve">Комиссии по осуществлению закупок </w:t>
      </w:r>
      <w:r w:rsidRPr="00B44710">
        <w:rPr>
          <w:rFonts w:ascii="Times New Roman" w:hAnsi="Times New Roman"/>
          <w:color w:val="000000"/>
          <w:sz w:val="28"/>
          <w:szCs w:val="28"/>
        </w:rPr>
        <w:t>нарушение</w:t>
      </w:r>
      <w:r w:rsidRPr="00B44710">
        <w:rPr>
          <w:rFonts w:ascii="Times New Roman" w:hAnsi="Times New Roman"/>
          <w:sz w:val="28"/>
          <w:szCs w:val="28"/>
        </w:rPr>
        <w:t xml:space="preserve"> </w:t>
      </w:r>
      <w:r w:rsidRPr="00B44710">
        <w:rPr>
          <w:rFonts w:ascii="Times New Roman" w:hAnsi="Times New Roman"/>
          <w:color w:val="000000"/>
          <w:sz w:val="28"/>
          <w:szCs w:val="28"/>
        </w:rPr>
        <w:t>пункта</w:t>
      </w:r>
      <w:r w:rsidR="000F64E8">
        <w:rPr>
          <w:rFonts w:ascii="Times New Roman" w:hAnsi="Times New Roman"/>
          <w:color w:val="000000"/>
          <w:sz w:val="28"/>
          <w:szCs w:val="28"/>
        </w:rPr>
        <w:t xml:space="preserve"> 2</w:t>
      </w:r>
      <w:r w:rsidRPr="00B44710">
        <w:rPr>
          <w:rFonts w:ascii="Times New Roman" w:hAnsi="Times New Roman"/>
          <w:color w:val="000000"/>
          <w:sz w:val="28"/>
          <w:szCs w:val="28"/>
        </w:rPr>
        <w:t xml:space="preserve"> части </w:t>
      </w:r>
      <w:r>
        <w:rPr>
          <w:rFonts w:ascii="Times New Roman" w:hAnsi="Times New Roman"/>
          <w:color w:val="000000"/>
          <w:sz w:val="28"/>
          <w:szCs w:val="28"/>
        </w:rPr>
        <w:t>3</w:t>
      </w:r>
      <w:r w:rsidRPr="00B44710">
        <w:rPr>
          <w:rFonts w:ascii="Times New Roman" w:hAnsi="Times New Roman"/>
          <w:color w:val="000000"/>
          <w:sz w:val="28"/>
          <w:szCs w:val="28"/>
        </w:rPr>
        <w:t xml:space="preserve"> статьи </w:t>
      </w:r>
      <w:r>
        <w:rPr>
          <w:rFonts w:ascii="Times New Roman" w:hAnsi="Times New Roman"/>
          <w:color w:val="000000"/>
          <w:sz w:val="28"/>
          <w:szCs w:val="28"/>
        </w:rPr>
        <w:t>50</w:t>
      </w:r>
      <w:r w:rsidRPr="00B44710">
        <w:rPr>
          <w:rFonts w:ascii="Times New Roman" w:hAnsi="Times New Roman"/>
          <w:color w:val="000000"/>
          <w:sz w:val="28"/>
          <w:szCs w:val="28"/>
        </w:rPr>
        <w:t xml:space="preserve"> Закона о контрактной системе.</w:t>
      </w:r>
    </w:p>
    <w:p w14:paraId="24535587" w14:textId="1CFD010F" w:rsidR="00727B3D" w:rsidRPr="00727B3D" w:rsidRDefault="00727B3D" w:rsidP="000037EE">
      <w:pPr>
        <w:pStyle w:val="a3"/>
        <w:widowControl w:val="0"/>
        <w:numPr>
          <w:ilvl w:val="0"/>
          <w:numId w:val="4"/>
        </w:numPr>
        <w:suppressAutoHyphens/>
        <w:autoSpaceDE/>
        <w:autoSpaceDN/>
        <w:adjustRightInd/>
        <w:spacing w:line="276" w:lineRule="auto"/>
        <w:ind w:left="0" w:firstLine="567"/>
        <w:jc w:val="both"/>
        <w:textAlignment w:val="baseline"/>
        <w:rPr>
          <w:rFonts w:ascii="Times New Roman" w:hAnsi="Times New Roman"/>
          <w:sz w:val="28"/>
          <w:szCs w:val="28"/>
          <w:lang w:eastAsia="en-US"/>
        </w:rPr>
      </w:pPr>
      <w:r>
        <w:rPr>
          <w:rFonts w:ascii="Times New Roman" w:hAnsi="Times New Roman"/>
          <w:color w:val="000000"/>
          <w:sz w:val="28"/>
          <w:szCs w:val="28"/>
        </w:rPr>
        <w:t>В связи с тем, что контракт заключен, предписание об устранении выявленного нарушения Закона о контрактной системе не выдавать.</w:t>
      </w:r>
    </w:p>
    <w:p w14:paraId="0C157AC6" w14:textId="167B01D1" w:rsidR="00D462B8" w:rsidRPr="00D462B8" w:rsidRDefault="00D462B8" w:rsidP="00D462B8">
      <w:pPr>
        <w:pStyle w:val="a3"/>
        <w:widowControl w:val="0"/>
        <w:numPr>
          <w:ilvl w:val="0"/>
          <w:numId w:val="4"/>
        </w:numPr>
        <w:suppressAutoHyphens/>
        <w:autoSpaceDE/>
        <w:autoSpaceDN/>
        <w:adjustRightInd/>
        <w:spacing w:line="276" w:lineRule="auto"/>
        <w:ind w:left="0" w:firstLine="567"/>
        <w:jc w:val="both"/>
        <w:textAlignment w:val="baseline"/>
        <w:rPr>
          <w:rFonts w:ascii="Times New Roman" w:hAnsi="Times New Roman"/>
          <w:sz w:val="28"/>
          <w:szCs w:val="28"/>
          <w:lang w:eastAsia="en-US"/>
        </w:rPr>
      </w:pPr>
      <w:r w:rsidRPr="00D462B8">
        <w:rPr>
          <w:rFonts w:ascii="Times New Roman" w:hAnsi="Times New Roman"/>
          <w:bCs/>
          <w:color w:val="000000"/>
          <w:sz w:val="28"/>
          <w:szCs w:val="28"/>
        </w:rPr>
        <w:t xml:space="preserve">Передать материалы от </w:t>
      </w:r>
      <w:r>
        <w:rPr>
          <w:rFonts w:ascii="Times New Roman" w:hAnsi="Times New Roman"/>
          <w:bCs/>
          <w:color w:val="000000"/>
          <w:sz w:val="28"/>
          <w:szCs w:val="28"/>
        </w:rPr>
        <w:t>25</w:t>
      </w:r>
      <w:r w:rsidRPr="00D462B8">
        <w:rPr>
          <w:rFonts w:ascii="Times New Roman" w:hAnsi="Times New Roman"/>
          <w:bCs/>
          <w:color w:val="000000"/>
          <w:sz w:val="28"/>
          <w:szCs w:val="28"/>
        </w:rPr>
        <w:t>.</w:t>
      </w:r>
      <w:r>
        <w:rPr>
          <w:rFonts w:ascii="Times New Roman" w:hAnsi="Times New Roman"/>
          <w:bCs/>
          <w:color w:val="000000"/>
          <w:sz w:val="28"/>
          <w:szCs w:val="28"/>
        </w:rPr>
        <w:t>01</w:t>
      </w:r>
      <w:r w:rsidRPr="00D462B8">
        <w:rPr>
          <w:rFonts w:ascii="Times New Roman" w:hAnsi="Times New Roman"/>
          <w:bCs/>
          <w:color w:val="000000"/>
          <w:sz w:val="28"/>
          <w:szCs w:val="28"/>
        </w:rPr>
        <w:t>.202</w:t>
      </w:r>
      <w:r>
        <w:rPr>
          <w:rFonts w:ascii="Times New Roman" w:hAnsi="Times New Roman"/>
          <w:bCs/>
          <w:color w:val="000000"/>
          <w:sz w:val="28"/>
          <w:szCs w:val="28"/>
        </w:rPr>
        <w:t>4</w:t>
      </w:r>
      <w:r w:rsidRPr="00D462B8">
        <w:rPr>
          <w:rFonts w:ascii="Times New Roman" w:hAnsi="Times New Roman"/>
          <w:bCs/>
          <w:color w:val="000000"/>
          <w:sz w:val="28"/>
          <w:szCs w:val="28"/>
        </w:rPr>
        <w:t xml:space="preserve"> по делу № 28/06/105-</w:t>
      </w:r>
      <w:r>
        <w:rPr>
          <w:rFonts w:ascii="Times New Roman" w:hAnsi="Times New Roman"/>
          <w:bCs/>
          <w:color w:val="000000"/>
          <w:sz w:val="28"/>
          <w:szCs w:val="28"/>
        </w:rPr>
        <w:t>96</w:t>
      </w:r>
      <w:r w:rsidRPr="00D462B8">
        <w:rPr>
          <w:rFonts w:ascii="Times New Roman" w:hAnsi="Times New Roman"/>
          <w:bCs/>
          <w:color w:val="000000"/>
          <w:sz w:val="28"/>
          <w:szCs w:val="28"/>
        </w:rPr>
        <w:t>/202</w:t>
      </w:r>
      <w:r>
        <w:rPr>
          <w:rFonts w:ascii="Times New Roman" w:hAnsi="Times New Roman"/>
          <w:bCs/>
          <w:color w:val="000000"/>
          <w:sz w:val="28"/>
          <w:szCs w:val="28"/>
        </w:rPr>
        <w:t>4</w:t>
      </w:r>
      <w:r w:rsidRPr="00D462B8">
        <w:rPr>
          <w:rFonts w:ascii="Times New Roman" w:hAnsi="Times New Roman"/>
          <w:bCs/>
          <w:color w:val="000000"/>
          <w:sz w:val="28"/>
          <w:szCs w:val="28"/>
        </w:rPr>
        <w:t xml:space="preserve"> соответствующему должностному лицу Управления контроля размещения государственного заказа ФАС России для рассмотрения вопроса о возбуждении дел об административных правонарушениях.</w:t>
      </w:r>
    </w:p>
    <w:p w14:paraId="460795C8" w14:textId="77777777" w:rsidR="00727B3D" w:rsidRPr="00727B3D" w:rsidRDefault="00727B3D" w:rsidP="00727B3D">
      <w:pPr>
        <w:widowControl w:val="0"/>
        <w:suppressAutoHyphens/>
        <w:autoSpaceDE/>
        <w:autoSpaceDN/>
        <w:adjustRightInd/>
        <w:spacing w:line="276" w:lineRule="auto"/>
        <w:jc w:val="both"/>
        <w:textAlignment w:val="baseline"/>
        <w:rPr>
          <w:rFonts w:ascii="Times New Roman" w:hAnsi="Times New Roman"/>
          <w:sz w:val="28"/>
          <w:szCs w:val="28"/>
          <w:lang w:eastAsia="en-US"/>
        </w:rPr>
      </w:pPr>
    </w:p>
    <w:p w14:paraId="63AA4670" w14:textId="77777777" w:rsidR="00BA3028" w:rsidRPr="00BA3028" w:rsidRDefault="00BA3028" w:rsidP="003E72F1">
      <w:pPr>
        <w:tabs>
          <w:tab w:val="left" w:pos="9639"/>
        </w:tabs>
        <w:spacing w:line="276" w:lineRule="auto"/>
        <w:ind w:firstLine="567"/>
        <w:jc w:val="both"/>
        <w:rPr>
          <w:rFonts w:ascii="Times New Roman" w:hAnsi="Times New Roman"/>
          <w:sz w:val="28"/>
          <w:szCs w:val="28"/>
        </w:rPr>
      </w:pPr>
    </w:p>
    <w:p w14:paraId="3B126F16" w14:textId="77777777" w:rsidR="009C382A" w:rsidRPr="009C382A" w:rsidRDefault="009C382A" w:rsidP="003E72F1">
      <w:pPr>
        <w:widowControl w:val="0"/>
        <w:tabs>
          <w:tab w:val="left" w:pos="4515"/>
        </w:tabs>
        <w:spacing w:line="276" w:lineRule="auto"/>
        <w:ind w:firstLine="567"/>
        <w:jc w:val="both"/>
        <w:rPr>
          <w:rFonts w:ascii="Times New Roman" w:hAnsi="Times New Roman"/>
          <w:sz w:val="28"/>
          <w:szCs w:val="28"/>
        </w:rPr>
      </w:pPr>
      <w:r w:rsidRPr="009C382A">
        <w:rPr>
          <w:rFonts w:ascii="Times New Roman" w:hAnsi="Times New Roman"/>
          <w:sz w:val="28"/>
          <w:szCs w:val="28"/>
        </w:rPr>
        <w:t>Настоящее решение может быть обжаловано в судебном порядке в течение трех месяцев с даты его принятия.</w:t>
      </w:r>
    </w:p>
    <w:p w14:paraId="0C7ACF45" w14:textId="77777777" w:rsidR="00BA3028" w:rsidRPr="00BA3028" w:rsidRDefault="00BA3028" w:rsidP="003E72F1">
      <w:pPr>
        <w:tabs>
          <w:tab w:val="left" w:pos="9639"/>
        </w:tabs>
        <w:spacing w:line="276" w:lineRule="auto"/>
        <w:jc w:val="both"/>
        <w:rPr>
          <w:rFonts w:ascii="Times New Roman" w:hAnsi="Times New Roman"/>
          <w:sz w:val="28"/>
          <w:szCs w:val="28"/>
        </w:rPr>
      </w:pPr>
    </w:p>
    <w:sectPr w:rsidR="00BA3028" w:rsidRPr="00BA3028" w:rsidSect="00251C16">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FCAF" w14:textId="77777777" w:rsidR="00251C16" w:rsidRDefault="00251C16" w:rsidP="00BD21BE">
      <w:pPr>
        <w:spacing w:line="240" w:lineRule="auto"/>
      </w:pPr>
      <w:r>
        <w:separator/>
      </w:r>
    </w:p>
  </w:endnote>
  <w:endnote w:type="continuationSeparator" w:id="0">
    <w:p w14:paraId="0F9BCD7D" w14:textId="77777777" w:rsidR="00251C16" w:rsidRDefault="00251C16" w:rsidP="00BD2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EF1E" w14:textId="77777777" w:rsidR="00251C16" w:rsidRDefault="00251C16" w:rsidP="00BD21BE">
      <w:pPr>
        <w:spacing w:line="240" w:lineRule="auto"/>
      </w:pPr>
      <w:r>
        <w:separator/>
      </w:r>
    </w:p>
  </w:footnote>
  <w:footnote w:type="continuationSeparator" w:id="0">
    <w:p w14:paraId="15ACDA27" w14:textId="77777777" w:rsidR="00251C16" w:rsidRDefault="00251C16" w:rsidP="00BD21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443823"/>
      <w:docPartObj>
        <w:docPartGallery w:val="Page Numbers (Top of Page)"/>
        <w:docPartUnique/>
      </w:docPartObj>
    </w:sdtPr>
    <w:sdtEndPr>
      <w:rPr>
        <w:rFonts w:ascii="Times New Roman" w:hAnsi="Times New Roman"/>
      </w:rPr>
    </w:sdtEndPr>
    <w:sdtContent>
      <w:p w14:paraId="258043EC" w14:textId="37D2111C" w:rsidR="0003341A" w:rsidRPr="008E11AE" w:rsidRDefault="0003341A">
        <w:pPr>
          <w:pStyle w:val="a7"/>
          <w:jc w:val="center"/>
          <w:rPr>
            <w:rFonts w:ascii="Times New Roman" w:hAnsi="Times New Roman"/>
          </w:rPr>
        </w:pPr>
        <w:r w:rsidRPr="008E11AE">
          <w:rPr>
            <w:rFonts w:ascii="Times New Roman" w:hAnsi="Times New Roman"/>
          </w:rPr>
          <w:fldChar w:fldCharType="begin"/>
        </w:r>
        <w:r w:rsidRPr="008E11AE">
          <w:rPr>
            <w:rFonts w:ascii="Times New Roman" w:hAnsi="Times New Roman"/>
          </w:rPr>
          <w:instrText>PAGE   \* MERGEFORMAT</w:instrText>
        </w:r>
        <w:r w:rsidRPr="008E11AE">
          <w:rPr>
            <w:rFonts w:ascii="Times New Roman" w:hAnsi="Times New Roman"/>
          </w:rPr>
          <w:fldChar w:fldCharType="separate"/>
        </w:r>
        <w:r w:rsidR="00ED28F6">
          <w:rPr>
            <w:rFonts w:ascii="Times New Roman" w:hAnsi="Times New Roman"/>
            <w:noProof/>
          </w:rPr>
          <w:t>8</w:t>
        </w:r>
        <w:r w:rsidRPr="008E11AE">
          <w:rPr>
            <w:rFonts w:ascii="Times New Roman" w:hAnsi="Times New Roman"/>
          </w:rPr>
          <w:fldChar w:fldCharType="end"/>
        </w:r>
      </w:p>
    </w:sdtContent>
  </w:sdt>
  <w:p w14:paraId="44BA77F2" w14:textId="77777777" w:rsidR="0003341A" w:rsidRDefault="0003341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B1E99"/>
    <w:multiLevelType w:val="hybridMultilevel"/>
    <w:tmpl w:val="27C4ED4E"/>
    <w:lvl w:ilvl="0" w:tplc="93FE028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B9522D8"/>
    <w:multiLevelType w:val="hybridMultilevel"/>
    <w:tmpl w:val="745C55F8"/>
    <w:lvl w:ilvl="0" w:tplc="E0D882D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78827DF"/>
    <w:multiLevelType w:val="hybridMultilevel"/>
    <w:tmpl w:val="908CDDAA"/>
    <w:lvl w:ilvl="0" w:tplc="EE9685C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F0F80B4"/>
    <w:multiLevelType w:val="hybridMultilevel"/>
    <w:tmpl w:val="3364D4A4"/>
    <w:lvl w:ilvl="0" w:tplc="C5549CA4">
      <w:start w:val="1"/>
      <w:numFmt w:val="decimal"/>
      <w:suff w:val="space"/>
      <w:lvlText w:val="%1)"/>
      <w:lvlJc w:val="left"/>
      <w:pPr>
        <w:ind w:left="928" w:hanging="360"/>
      </w:pPr>
      <w:rPr>
        <w:rFonts w:cs="Times New Roman" w:hint="default"/>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67F22F72">
      <w:start w:val="1"/>
      <w:numFmt w:val="decimal"/>
      <w:suff w:val="space"/>
      <w:lvlText w:val="%4.1"/>
      <w:lvlJc w:val="left"/>
      <w:pPr>
        <w:ind w:left="2946" w:hanging="360"/>
      </w:pPr>
      <w:rPr>
        <w:rFonts w:cs="Times New Roman" w:hint="default"/>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38AC7F2C">
      <w:start w:val="1"/>
      <w:numFmt w:val="decimal"/>
      <w:suff w:val="space"/>
      <w:lvlText w:val="%7."/>
      <w:lvlJc w:val="left"/>
      <w:pPr>
        <w:ind w:left="5106" w:hanging="360"/>
      </w:pPr>
      <w:rPr>
        <w:rFonts w:cs="Times New Roman" w:hint="default"/>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4" w15:restartNumberingAfterBreak="0">
    <w:nsid w:val="753257C5"/>
    <w:multiLevelType w:val="hybridMultilevel"/>
    <w:tmpl w:val="6CA0D8AA"/>
    <w:lvl w:ilvl="0" w:tplc="FFFFFFFF">
      <w:start w:val="1"/>
      <w:numFmt w:val="decimal"/>
      <w:suff w:val="space"/>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num w:numId="1" w16cid:durableId="1007051501">
    <w:abstractNumId w:val="3"/>
  </w:num>
  <w:num w:numId="2" w16cid:durableId="1583105309">
    <w:abstractNumId w:val="1"/>
  </w:num>
  <w:num w:numId="3" w16cid:durableId="1547523270">
    <w:abstractNumId w:val="2"/>
  </w:num>
  <w:num w:numId="4" w16cid:durableId="495733804">
    <w:abstractNumId w:val="0"/>
  </w:num>
  <w:num w:numId="5" w16cid:durableId="87777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3F"/>
    <w:rsid w:val="00001460"/>
    <w:rsid w:val="000026DB"/>
    <w:rsid w:val="00002E4D"/>
    <w:rsid w:val="000037EE"/>
    <w:rsid w:val="00003D56"/>
    <w:rsid w:val="000048EC"/>
    <w:rsid w:val="00004B3F"/>
    <w:rsid w:val="00004E7C"/>
    <w:rsid w:val="00005FF0"/>
    <w:rsid w:val="000074C4"/>
    <w:rsid w:val="00013656"/>
    <w:rsid w:val="0001461B"/>
    <w:rsid w:val="00014EBE"/>
    <w:rsid w:val="00015282"/>
    <w:rsid w:val="00015A37"/>
    <w:rsid w:val="000165AD"/>
    <w:rsid w:val="00016D16"/>
    <w:rsid w:val="00017F42"/>
    <w:rsid w:val="000206E5"/>
    <w:rsid w:val="000213CA"/>
    <w:rsid w:val="00022782"/>
    <w:rsid w:val="00022A81"/>
    <w:rsid w:val="00023676"/>
    <w:rsid w:val="00023FD7"/>
    <w:rsid w:val="000249DF"/>
    <w:rsid w:val="00025A83"/>
    <w:rsid w:val="00025D53"/>
    <w:rsid w:val="00025DCA"/>
    <w:rsid w:val="00026024"/>
    <w:rsid w:val="00026572"/>
    <w:rsid w:val="00027321"/>
    <w:rsid w:val="000306E6"/>
    <w:rsid w:val="000318C2"/>
    <w:rsid w:val="0003341A"/>
    <w:rsid w:val="00033C69"/>
    <w:rsid w:val="00033E4E"/>
    <w:rsid w:val="00034EA0"/>
    <w:rsid w:val="0003513B"/>
    <w:rsid w:val="00035F9B"/>
    <w:rsid w:val="0003637E"/>
    <w:rsid w:val="00036836"/>
    <w:rsid w:val="00036FD0"/>
    <w:rsid w:val="00037D05"/>
    <w:rsid w:val="000416C3"/>
    <w:rsid w:val="00041FBA"/>
    <w:rsid w:val="00042337"/>
    <w:rsid w:val="00042924"/>
    <w:rsid w:val="00043072"/>
    <w:rsid w:val="00044C05"/>
    <w:rsid w:val="000472D0"/>
    <w:rsid w:val="00047626"/>
    <w:rsid w:val="00050B93"/>
    <w:rsid w:val="0005123D"/>
    <w:rsid w:val="00051F15"/>
    <w:rsid w:val="0005265B"/>
    <w:rsid w:val="00052C24"/>
    <w:rsid w:val="00056116"/>
    <w:rsid w:val="00056188"/>
    <w:rsid w:val="00056705"/>
    <w:rsid w:val="0006023D"/>
    <w:rsid w:val="00061C17"/>
    <w:rsid w:val="00065EE4"/>
    <w:rsid w:val="000661BE"/>
    <w:rsid w:val="00067975"/>
    <w:rsid w:val="00067F02"/>
    <w:rsid w:val="00070707"/>
    <w:rsid w:val="00070BD5"/>
    <w:rsid w:val="000724BF"/>
    <w:rsid w:val="000726A1"/>
    <w:rsid w:val="000742C6"/>
    <w:rsid w:val="00075105"/>
    <w:rsid w:val="000760A0"/>
    <w:rsid w:val="00077C3A"/>
    <w:rsid w:val="00080EB5"/>
    <w:rsid w:val="00081576"/>
    <w:rsid w:val="00082877"/>
    <w:rsid w:val="00082C00"/>
    <w:rsid w:val="000835F5"/>
    <w:rsid w:val="00084E50"/>
    <w:rsid w:val="0008581B"/>
    <w:rsid w:val="0009008D"/>
    <w:rsid w:val="000925A6"/>
    <w:rsid w:val="00092741"/>
    <w:rsid w:val="0009439E"/>
    <w:rsid w:val="00094E34"/>
    <w:rsid w:val="0009693C"/>
    <w:rsid w:val="00096DC5"/>
    <w:rsid w:val="000A04D1"/>
    <w:rsid w:val="000A3C51"/>
    <w:rsid w:val="000A4005"/>
    <w:rsid w:val="000A5B9B"/>
    <w:rsid w:val="000A689D"/>
    <w:rsid w:val="000A6F04"/>
    <w:rsid w:val="000A73B6"/>
    <w:rsid w:val="000A76FF"/>
    <w:rsid w:val="000A77F2"/>
    <w:rsid w:val="000B10E1"/>
    <w:rsid w:val="000B2FA2"/>
    <w:rsid w:val="000B3955"/>
    <w:rsid w:val="000B6EE7"/>
    <w:rsid w:val="000B7D08"/>
    <w:rsid w:val="000C5DBB"/>
    <w:rsid w:val="000C638D"/>
    <w:rsid w:val="000C6964"/>
    <w:rsid w:val="000C6D3F"/>
    <w:rsid w:val="000D1551"/>
    <w:rsid w:val="000D41FA"/>
    <w:rsid w:val="000D468D"/>
    <w:rsid w:val="000D67C9"/>
    <w:rsid w:val="000D6B03"/>
    <w:rsid w:val="000D7A65"/>
    <w:rsid w:val="000E045C"/>
    <w:rsid w:val="000E24A9"/>
    <w:rsid w:val="000E29B4"/>
    <w:rsid w:val="000E2B5F"/>
    <w:rsid w:val="000E3F7E"/>
    <w:rsid w:val="000E4F08"/>
    <w:rsid w:val="000E559F"/>
    <w:rsid w:val="000E5851"/>
    <w:rsid w:val="000E59B5"/>
    <w:rsid w:val="000E5A97"/>
    <w:rsid w:val="000E60EC"/>
    <w:rsid w:val="000E6D28"/>
    <w:rsid w:val="000E7E57"/>
    <w:rsid w:val="000F09D2"/>
    <w:rsid w:val="000F1D6F"/>
    <w:rsid w:val="000F2765"/>
    <w:rsid w:val="000F2A8F"/>
    <w:rsid w:val="000F508E"/>
    <w:rsid w:val="000F60C0"/>
    <w:rsid w:val="000F64E8"/>
    <w:rsid w:val="000F7A3F"/>
    <w:rsid w:val="000F7B3D"/>
    <w:rsid w:val="000F7CEA"/>
    <w:rsid w:val="001006C7"/>
    <w:rsid w:val="001008A7"/>
    <w:rsid w:val="00100B08"/>
    <w:rsid w:val="00101031"/>
    <w:rsid w:val="00101F2D"/>
    <w:rsid w:val="00102DC8"/>
    <w:rsid w:val="00103002"/>
    <w:rsid w:val="00103D49"/>
    <w:rsid w:val="001041CA"/>
    <w:rsid w:val="00104B73"/>
    <w:rsid w:val="00106508"/>
    <w:rsid w:val="00106FB9"/>
    <w:rsid w:val="001074A4"/>
    <w:rsid w:val="0011008A"/>
    <w:rsid w:val="00110FAA"/>
    <w:rsid w:val="001131F5"/>
    <w:rsid w:val="0011337F"/>
    <w:rsid w:val="00113E5D"/>
    <w:rsid w:val="00114179"/>
    <w:rsid w:val="001142D2"/>
    <w:rsid w:val="00114377"/>
    <w:rsid w:val="0011479C"/>
    <w:rsid w:val="00116336"/>
    <w:rsid w:val="0011770E"/>
    <w:rsid w:val="00117BD1"/>
    <w:rsid w:val="00117F99"/>
    <w:rsid w:val="0012016E"/>
    <w:rsid w:val="00120526"/>
    <w:rsid w:val="00121191"/>
    <w:rsid w:val="001211C2"/>
    <w:rsid w:val="001211F0"/>
    <w:rsid w:val="00123CC4"/>
    <w:rsid w:val="0012572F"/>
    <w:rsid w:val="00125756"/>
    <w:rsid w:val="0012632F"/>
    <w:rsid w:val="00127B2F"/>
    <w:rsid w:val="001313BC"/>
    <w:rsid w:val="00131701"/>
    <w:rsid w:val="00132919"/>
    <w:rsid w:val="00133856"/>
    <w:rsid w:val="001346DD"/>
    <w:rsid w:val="001355CB"/>
    <w:rsid w:val="001355EA"/>
    <w:rsid w:val="00135773"/>
    <w:rsid w:val="00135EB8"/>
    <w:rsid w:val="00135FB7"/>
    <w:rsid w:val="001362CA"/>
    <w:rsid w:val="00136313"/>
    <w:rsid w:val="00142376"/>
    <w:rsid w:val="0014371E"/>
    <w:rsid w:val="00144B97"/>
    <w:rsid w:val="00147141"/>
    <w:rsid w:val="00147642"/>
    <w:rsid w:val="00147694"/>
    <w:rsid w:val="0015007A"/>
    <w:rsid w:val="00152F78"/>
    <w:rsid w:val="00154024"/>
    <w:rsid w:val="0015462E"/>
    <w:rsid w:val="001563EE"/>
    <w:rsid w:val="0015664C"/>
    <w:rsid w:val="00156F16"/>
    <w:rsid w:val="001616D5"/>
    <w:rsid w:val="0016184D"/>
    <w:rsid w:val="001631FA"/>
    <w:rsid w:val="001652EC"/>
    <w:rsid w:val="00165AC3"/>
    <w:rsid w:val="001668AE"/>
    <w:rsid w:val="0016761D"/>
    <w:rsid w:val="001705E8"/>
    <w:rsid w:val="00170FFA"/>
    <w:rsid w:val="00171477"/>
    <w:rsid w:val="001715E0"/>
    <w:rsid w:val="00172B7E"/>
    <w:rsid w:val="001735FE"/>
    <w:rsid w:val="001738C6"/>
    <w:rsid w:val="0017428A"/>
    <w:rsid w:val="00174A3C"/>
    <w:rsid w:val="00175391"/>
    <w:rsid w:val="00175708"/>
    <w:rsid w:val="00177847"/>
    <w:rsid w:val="00177AA3"/>
    <w:rsid w:val="00177C78"/>
    <w:rsid w:val="00180AA9"/>
    <w:rsid w:val="00180B1F"/>
    <w:rsid w:val="00181E1F"/>
    <w:rsid w:val="00182646"/>
    <w:rsid w:val="0018790B"/>
    <w:rsid w:val="00191795"/>
    <w:rsid w:val="0019253C"/>
    <w:rsid w:val="00192A90"/>
    <w:rsid w:val="001931F6"/>
    <w:rsid w:val="001951EE"/>
    <w:rsid w:val="001956E5"/>
    <w:rsid w:val="0019651F"/>
    <w:rsid w:val="00196F78"/>
    <w:rsid w:val="001971FD"/>
    <w:rsid w:val="001A1A67"/>
    <w:rsid w:val="001A24D0"/>
    <w:rsid w:val="001A29F1"/>
    <w:rsid w:val="001A2D32"/>
    <w:rsid w:val="001A3D51"/>
    <w:rsid w:val="001A4464"/>
    <w:rsid w:val="001A7ACC"/>
    <w:rsid w:val="001B0671"/>
    <w:rsid w:val="001B1013"/>
    <w:rsid w:val="001B116A"/>
    <w:rsid w:val="001B1830"/>
    <w:rsid w:val="001B1D27"/>
    <w:rsid w:val="001B52B6"/>
    <w:rsid w:val="001B6CB4"/>
    <w:rsid w:val="001C06D8"/>
    <w:rsid w:val="001C072E"/>
    <w:rsid w:val="001C23F8"/>
    <w:rsid w:val="001C257D"/>
    <w:rsid w:val="001C3C61"/>
    <w:rsid w:val="001C490D"/>
    <w:rsid w:val="001C7C05"/>
    <w:rsid w:val="001D0282"/>
    <w:rsid w:val="001D03CF"/>
    <w:rsid w:val="001D0C24"/>
    <w:rsid w:val="001D2156"/>
    <w:rsid w:val="001D308D"/>
    <w:rsid w:val="001D4F24"/>
    <w:rsid w:val="001D61B9"/>
    <w:rsid w:val="001E0132"/>
    <w:rsid w:val="001E2089"/>
    <w:rsid w:val="001E3A8F"/>
    <w:rsid w:val="001E51AB"/>
    <w:rsid w:val="001E55CB"/>
    <w:rsid w:val="001E5BCF"/>
    <w:rsid w:val="001F05EC"/>
    <w:rsid w:val="001F0904"/>
    <w:rsid w:val="001F09E8"/>
    <w:rsid w:val="001F13D0"/>
    <w:rsid w:val="001F1409"/>
    <w:rsid w:val="001F2013"/>
    <w:rsid w:val="001F32EF"/>
    <w:rsid w:val="001F4932"/>
    <w:rsid w:val="00200C70"/>
    <w:rsid w:val="0020300B"/>
    <w:rsid w:val="00204976"/>
    <w:rsid w:val="00205792"/>
    <w:rsid w:val="00206367"/>
    <w:rsid w:val="00213AFC"/>
    <w:rsid w:val="00214519"/>
    <w:rsid w:val="0021595E"/>
    <w:rsid w:val="00215D82"/>
    <w:rsid w:val="00216294"/>
    <w:rsid w:val="0021670F"/>
    <w:rsid w:val="00216DEC"/>
    <w:rsid w:val="002171C9"/>
    <w:rsid w:val="002179AA"/>
    <w:rsid w:val="00220533"/>
    <w:rsid w:val="00221BE4"/>
    <w:rsid w:val="00222E20"/>
    <w:rsid w:val="0022365C"/>
    <w:rsid w:val="00223B10"/>
    <w:rsid w:val="00223EEF"/>
    <w:rsid w:val="002245A7"/>
    <w:rsid w:val="00224B62"/>
    <w:rsid w:val="00225787"/>
    <w:rsid w:val="00225878"/>
    <w:rsid w:val="00227CDD"/>
    <w:rsid w:val="00227F54"/>
    <w:rsid w:val="00231792"/>
    <w:rsid w:val="00231D5D"/>
    <w:rsid w:val="002329AA"/>
    <w:rsid w:val="00232D36"/>
    <w:rsid w:val="00235BDE"/>
    <w:rsid w:val="00236148"/>
    <w:rsid w:val="0023766A"/>
    <w:rsid w:val="002404A7"/>
    <w:rsid w:val="00240E1B"/>
    <w:rsid w:val="002414EE"/>
    <w:rsid w:val="00241CA5"/>
    <w:rsid w:val="00241F9A"/>
    <w:rsid w:val="002436EE"/>
    <w:rsid w:val="00245F62"/>
    <w:rsid w:val="00247925"/>
    <w:rsid w:val="00250258"/>
    <w:rsid w:val="00251776"/>
    <w:rsid w:val="00251C16"/>
    <w:rsid w:val="00251FBC"/>
    <w:rsid w:val="002526C3"/>
    <w:rsid w:val="002538DB"/>
    <w:rsid w:val="00253A95"/>
    <w:rsid w:val="002544A0"/>
    <w:rsid w:val="002575F6"/>
    <w:rsid w:val="00257791"/>
    <w:rsid w:val="00260EE0"/>
    <w:rsid w:val="00261144"/>
    <w:rsid w:val="002620DB"/>
    <w:rsid w:val="00263144"/>
    <w:rsid w:val="002636E3"/>
    <w:rsid w:val="0026438A"/>
    <w:rsid w:val="00265200"/>
    <w:rsid w:val="00265E5F"/>
    <w:rsid w:val="00267BAD"/>
    <w:rsid w:val="00271530"/>
    <w:rsid w:val="00271E9F"/>
    <w:rsid w:val="00272181"/>
    <w:rsid w:val="0027449F"/>
    <w:rsid w:val="00276551"/>
    <w:rsid w:val="0027661E"/>
    <w:rsid w:val="00277BD7"/>
    <w:rsid w:val="00280006"/>
    <w:rsid w:val="00280A1F"/>
    <w:rsid w:val="002818CF"/>
    <w:rsid w:val="002821CB"/>
    <w:rsid w:val="00282915"/>
    <w:rsid w:val="00282BEB"/>
    <w:rsid w:val="00282D2B"/>
    <w:rsid w:val="002870B0"/>
    <w:rsid w:val="00290091"/>
    <w:rsid w:val="00290613"/>
    <w:rsid w:val="002908EC"/>
    <w:rsid w:val="00290F50"/>
    <w:rsid w:val="00291D5D"/>
    <w:rsid w:val="00293C1F"/>
    <w:rsid w:val="00294983"/>
    <w:rsid w:val="0029601A"/>
    <w:rsid w:val="002968F2"/>
    <w:rsid w:val="00296FE9"/>
    <w:rsid w:val="002979A4"/>
    <w:rsid w:val="002A06E5"/>
    <w:rsid w:val="002A0786"/>
    <w:rsid w:val="002A099A"/>
    <w:rsid w:val="002A0D07"/>
    <w:rsid w:val="002A1F27"/>
    <w:rsid w:val="002A2952"/>
    <w:rsid w:val="002A2C1C"/>
    <w:rsid w:val="002A2D75"/>
    <w:rsid w:val="002A3FE6"/>
    <w:rsid w:val="002A4AF1"/>
    <w:rsid w:val="002A4D13"/>
    <w:rsid w:val="002A4EF7"/>
    <w:rsid w:val="002A5710"/>
    <w:rsid w:val="002A62BA"/>
    <w:rsid w:val="002A75BB"/>
    <w:rsid w:val="002A7BDA"/>
    <w:rsid w:val="002B247E"/>
    <w:rsid w:val="002B41CD"/>
    <w:rsid w:val="002B49A5"/>
    <w:rsid w:val="002B6139"/>
    <w:rsid w:val="002B6940"/>
    <w:rsid w:val="002C32FB"/>
    <w:rsid w:val="002C4503"/>
    <w:rsid w:val="002C5633"/>
    <w:rsid w:val="002C5DBC"/>
    <w:rsid w:val="002C5EF4"/>
    <w:rsid w:val="002C7011"/>
    <w:rsid w:val="002C7916"/>
    <w:rsid w:val="002D0678"/>
    <w:rsid w:val="002D08AD"/>
    <w:rsid w:val="002D1715"/>
    <w:rsid w:val="002D1AB4"/>
    <w:rsid w:val="002D1FFB"/>
    <w:rsid w:val="002D2BEA"/>
    <w:rsid w:val="002D69C7"/>
    <w:rsid w:val="002D6CE6"/>
    <w:rsid w:val="002D769A"/>
    <w:rsid w:val="002E12C2"/>
    <w:rsid w:val="002E164B"/>
    <w:rsid w:val="002E16EE"/>
    <w:rsid w:val="002E1D6E"/>
    <w:rsid w:val="002E3110"/>
    <w:rsid w:val="002E3124"/>
    <w:rsid w:val="002E403E"/>
    <w:rsid w:val="002E4550"/>
    <w:rsid w:val="002E460A"/>
    <w:rsid w:val="002E5AAA"/>
    <w:rsid w:val="002E6726"/>
    <w:rsid w:val="002E7D97"/>
    <w:rsid w:val="002F0246"/>
    <w:rsid w:val="002F0977"/>
    <w:rsid w:val="002F103D"/>
    <w:rsid w:val="002F2D1D"/>
    <w:rsid w:val="003016C3"/>
    <w:rsid w:val="003030B2"/>
    <w:rsid w:val="00304341"/>
    <w:rsid w:val="00304AE3"/>
    <w:rsid w:val="003061FA"/>
    <w:rsid w:val="0030644F"/>
    <w:rsid w:val="00306ECD"/>
    <w:rsid w:val="00307860"/>
    <w:rsid w:val="00310ABB"/>
    <w:rsid w:val="00310B41"/>
    <w:rsid w:val="00313334"/>
    <w:rsid w:val="00313482"/>
    <w:rsid w:val="00313CBB"/>
    <w:rsid w:val="003145E7"/>
    <w:rsid w:val="003155DA"/>
    <w:rsid w:val="0031699A"/>
    <w:rsid w:val="00317864"/>
    <w:rsid w:val="003203CD"/>
    <w:rsid w:val="00321091"/>
    <w:rsid w:val="00321F48"/>
    <w:rsid w:val="00322012"/>
    <w:rsid w:val="00322454"/>
    <w:rsid w:val="003225B5"/>
    <w:rsid w:val="0032337C"/>
    <w:rsid w:val="00325B85"/>
    <w:rsid w:val="00330CB9"/>
    <w:rsid w:val="00331882"/>
    <w:rsid w:val="00332404"/>
    <w:rsid w:val="00332788"/>
    <w:rsid w:val="003340FB"/>
    <w:rsid w:val="003342B3"/>
    <w:rsid w:val="00335B20"/>
    <w:rsid w:val="00337E9F"/>
    <w:rsid w:val="0034019A"/>
    <w:rsid w:val="003414DE"/>
    <w:rsid w:val="0034250A"/>
    <w:rsid w:val="003439A3"/>
    <w:rsid w:val="00344664"/>
    <w:rsid w:val="00345232"/>
    <w:rsid w:val="00345947"/>
    <w:rsid w:val="00346CCB"/>
    <w:rsid w:val="00346D90"/>
    <w:rsid w:val="003526EC"/>
    <w:rsid w:val="0035384B"/>
    <w:rsid w:val="00353ABB"/>
    <w:rsid w:val="00355594"/>
    <w:rsid w:val="003571CE"/>
    <w:rsid w:val="00357649"/>
    <w:rsid w:val="00357710"/>
    <w:rsid w:val="00357E50"/>
    <w:rsid w:val="00360BA5"/>
    <w:rsid w:val="00360EAF"/>
    <w:rsid w:val="00361055"/>
    <w:rsid w:val="003613B5"/>
    <w:rsid w:val="00362314"/>
    <w:rsid w:val="00362726"/>
    <w:rsid w:val="00363C14"/>
    <w:rsid w:val="0036411F"/>
    <w:rsid w:val="00365043"/>
    <w:rsid w:val="0036554A"/>
    <w:rsid w:val="003709FE"/>
    <w:rsid w:val="00370E6F"/>
    <w:rsid w:val="00373210"/>
    <w:rsid w:val="0037657D"/>
    <w:rsid w:val="00377EFB"/>
    <w:rsid w:val="003817EC"/>
    <w:rsid w:val="00381FE4"/>
    <w:rsid w:val="0038242F"/>
    <w:rsid w:val="00384390"/>
    <w:rsid w:val="003863F3"/>
    <w:rsid w:val="00390847"/>
    <w:rsid w:val="00391232"/>
    <w:rsid w:val="00392757"/>
    <w:rsid w:val="003938E4"/>
    <w:rsid w:val="003938F6"/>
    <w:rsid w:val="003943F2"/>
    <w:rsid w:val="00394CAE"/>
    <w:rsid w:val="00395283"/>
    <w:rsid w:val="0039640F"/>
    <w:rsid w:val="00396874"/>
    <w:rsid w:val="00397E39"/>
    <w:rsid w:val="003A0B86"/>
    <w:rsid w:val="003A1EC0"/>
    <w:rsid w:val="003A220E"/>
    <w:rsid w:val="003A369F"/>
    <w:rsid w:val="003A480A"/>
    <w:rsid w:val="003A4C3D"/>
    <w:rsid w:val="003A56D6"/>
    <w:rsid w:val="003A584A"/>
    <w:rsid w:val="003A6259"/>
    <w:rsid w:val="003A689E"/>
    <w:rsid w:val="003A6DA1"/>
    <w:rsid w:val="003A72D0"/>
    <w:rsid w:val="003A7902"/>
    <w:rsid w:val="003B00BB"/>
    <w:rsid w:val="003B2EAE"/>
    <w:rsid w:val="003B493A"/>
    <w:rsid w:val="003B686D"/>
    <w:rsid w:val="003B7B5F"/>
    <w:rsid w:val="003B7F1D"/>
    <w:rsid w:val="003C2864"/>
    <w:rsid w:val="003C4894"/>
    <w:rsid w:val="003C70AE"/>
    <w:rsid w:val="003D09C4"/>
    <w:rsid w:val="003D2795"/>
    <w:rsid w:val="003D4D66"/>
    <w:rsid w:val="003D58C0"/>
    <w:rsid w:val="003D7FC2"/>
    <w:rsid w:val="003E033A"/>
    <w:rsid w:val="003E0444"/>
    <w:rsid w:val="003E058A"/>
    <w:rsid w:val="003E3EF5"/>
    <w:rsid w:val="003E4D03"/>
    <w:rsid w:val="003E5323"/>
    <w:rsid w:val="003E554D"/>
    <w:rsid w:val="003E5ADE"/>
    <w:rsid w:val="003E681C"/>
    <w:rsid w:val="003E72F1"/>
    <w:rsid w:val="003E7707"/>
    <w:rsid w:val="003F0870"/>
    <w:rsid w:val="003F1DD1"/>
    <w:rsid w:val="003F2BA3"/>
    <w:rsid w:val="003F3A69"/>
    <w:rsid w:val="003F3E17"/>
    <w:rsid w:val="003F3E90"/>
    <w:rsid w:val="003F451F"/>
    <w:rsid w:val="003F4DB7"/>
    <w:rsid w:val="003F55D3"/>
    <w:rsid w:val="003F649B"/>
    <w:rsid w:val="003F660B"/>
    <w:rsid w:val="003F7D86"/>
    <w:rsid w:val="0040064C"/>
    <w:rsid w:val="00402C31"/>
    <w:rsid w:val="004034D6"/>
    <w:rsid w:val="004034EF"/>
    <w:rsid w:val="004042C1"/>
    <w:rsid w:val="00404A89"/>
    <w:rsid w:val="004051A3"/>
    <w:rsid w:val="00405745"/>
    <w:rsid w:val="00406FF0"/>
    <w:rsid w:val="0041054C"/>
    <w:rsid w:val="004125CE"/>
    <w:rsid w:val="00413260"/>
    <w:rsid w:val="004133A1"/>
    <w:rsid w:val="00413FA6"/>
    <w:rsid w:val="004147A9"/>
    <w:rsid w:val="00415F58"/>
    <w:rsid w:val="00416A4F"/>
    <w:rsid w:val="0041722B"/>
    <w:rsid w:val="0042028D"/>
    <w:rsid w:val="00420FB3"/>
    <w:rsid w:val="00421471"/>
    <w:rsid w:val="00423D49"/>
    <w:rsid w:val="00424043"/>
    <w:rsid w:val="00426224"/>
    <w:rsid w:val="00427480"/>
    <w:rsid w:val="004274A4"/>
    <w:rsid w:val="00427FDC"/>
    <w:rsid w:val="00430E54"/>
    <w:rsid w:val="0043240E"/>
    <w:rsid w:val="00433991"/>
    <w:rsid w:val="00434656"/>
    <w:rsid w:val="004356E2"/>
    <w:rsid w:val="00435FB0"/>
    <w:rsid w:val="004361CF"/>
    <w:rsid w:val="004379D3"/>
    <w:rsid w:val="00444464"/>
    <w:rsid w:val="0044470A"/>
    <w:rsid w:val="00446B50"/>
    <w:rsid w:val="00447B49"/>
    <w:rsid w:val="00450274"/>
    <w:rsid w:val="00450B5F"/>
    <w:rsid w:val="00451397"/>
    <w:rsid w:val="00452336"/>
    <w:rsid w:val="00452470"/>
    <w:rsid w:val="0045388A"/>
    <w:rsid w:val="00453EFB"/>
    <w:rsid w:val="00455AFB"/>
    <w:rsid w:val="00456595"/>
    <w:rsid w:val="0045703B"/>
    <w:rsid w:val="00457CA2"/>
    <w:rsid w:val="0046045F"/>
    <w:rsid w:val="00460D54"/>
    <w:rsid w:val="004616AD"/>
    <w:rsid w:val="004629D9"/>
    <w:rsid w:val="00463810"/>
    <w:rsid w:val="00463F36"/>
    <w:rsid w:val="0046410C"/>
    <w:rsid w:val="00465564"/>
    <w:rsid w:val="00465A80"/>
    <w:rsid w:val="0046646A"/>
    <w:rsid w:val="00467319"/>
    <w:rsid w:val="004725B5"/>
    <w:rsid w:val="004743CB"/>
    <w:rsid w:val="00475166"/>
    <w:rsid w:val="004751EF"/>
    <w:rsid w:val="00476153"/>
    <w:rsid w:val="004762BD"/>
    <w:rsid w:val="0047735B"/>
    <w:rsid w:val="00477430"/>
    <w:rsid w:val="00484DC7"/>
    <w:rsid w:val="0048547A"/>
    <w:rsid w:val="004856E5"/>
    <w:rsid w:val="00486D30"/>
    <w:rsid w:val="00487130"/>
    <w:rsid w:val="004902DC"/>
    <w:rsid w:val="00491622"/>
    <w:rsid w:val="00492347"/>
    <w:rsid w:val="00493130"/>
    <w:rsid w:val="00493AE3"/>
    <w:rsid w:val="00493C01"/>
    <w:rsid w:val="004944EA"/>
    <w:rsid w:val="00494CCA"/>
    <w:rsid w:val="00495735"/>
    <w:rsid w:val="00496282"/>
    <w:rsid w:val="0049637C"/>
    <w:rsid w:val="004A171F"/>
    <w:rsid w:val="004A3A7E"/>
    <w:rsid w:val="004A42B2"/>
    <w:rsid w:val="004A6808"/>
    <w:rsid w:val="004A7466"/>
    <w:rsid w:val="004A7F9B"/>
    <w:rsid w:val="004A7FB1"/>
    <w:rsid w:val="004B0230"/>
    <w:rsid w:val="004B030D"/>
    <w:rsid w:val="004B3F0D"/>
    <w:rsid w:val="004B5C13"/>
    <w:rsid w:val="004B674C"/>
    <w:rsid w:val="004B77DC"/>
    <w:rsid w:val="004B7923"/>
    <w:rsid w:val="004C2373"/>
    <w:rsid w:val="004C2A92"/>
    <w:rsid w:val="004C2EA6"/>
    <w:rsid w:val="004C38FF"/>
    <w:rsid w:val="004C3B4E"/>
    <w:rsid w:val="004C3F62"/>
    <w:rsid w:val="004D0348"/>
    <w:rsid w:val="004D0690"/>
    <w:rsid w:val="004D07B4"/>
    <w:rsid w:val="004D0A34"/>
    <w:rsid w:val="004D1804"/>
    <w:rsid w:val="004D2FFF"/>
    <w:rsid w:val="004D457E"/>
    <w:rsid w:val="004D4B83"/>
    <w:rsid w:val="004D55F3"/>
    <w:rsid w:val="004E18B3"/>
    <w:rsid w:val="004E2049"/>
    <w:rsid w:val="004E30F0"/>
    <w:rsid w:val="004E5CFB"/>
    <w:rsid w:val="004E5FC8"/>
    <w:rsid w:val="004E7102"/>
    <w:rsid w:val="004E735F"/>
    <w:rsid w:val="004F30FB"/>
    <w:rsid w:val="004F572E"/>
    <w:rsid w:val="004F5FEA"/>
    <w:rsid w:val="004F63E2"/>
    <w:rsid w:val="0050051C"/>
    <w:rsid w:val="00503261"/>
    <w:rsid w:val="0050406C"/>
    <w:rsid w:val="00506414"/>
    <w:rsid w:val="00506A8B"/>
    <w:rsid w:val="00507FAF"/>
    <w:rsid w:val="00511307"/>
    <w:rsid w:val="00511951"/>
    <w:rsid w:val="005120C7"/>
    <w:rsid w:val="00513514"/>
    <w:rsid w:val="00513931"/>
    <w:rsid w:val="00514215"/>
    <w:rsid w:val="00514B68"/>
    <w:rsid w:val="00514C4B"/>
    <w:rsid w:val="005151FC"/>
    <w:rsid w:val="005154A9"/>
    <w:rsid w:val="00520F5F"/>
    <w:rsid w:val="00522687"/>
    <w:rsid w:val="005229FA"/>
    <w:rsid w:val="0052467A"/>
    <w:rsid w:val="005252C5"/>
    <w:rsid w:val="005256FF"/>
    <w:rsid w:val="00526F0D"/>
    <w:rsid w:val="00527FA6"/>
    <w:rsid w:val="00530478"/>
    <w:rsid w:val="0053078C"/>
    <w:rsid w:val="0053133F"/>
    <w:rsid w:val="005320C6"/>
    <w:rsid w:val="00532E48"/>
    <w:rsid w:val="00536AD1"/>
    <w:rsid w:val="00536D80"/>
    <w:rsid w:val="0054036A"/>
    <w:rsid w:val="005417E9"/>
    <w:rsid w:val="00541C3B"/>
    <w:rsid w:val="00542532"/>
    <w:rsid w:val="00542C0D"/>
    <w:rsid w:val="0054324F"/>
    <w:rsid w:val="00543A2F"/>
    <w:rsid w:val="0054492E"/>
    <w:rsid w:val="0054514B"/>
    <w:rsid w:val="005454DE"/>
    <w:rsid w:val="00547A22"/>
    <w:rsid w:val="00547BFA"/>
    <w:rsid w:val="00550109"/>
    <w:rsid w:val="00550779"/>
    <w:rsid w:val="00550C3A"/>
    <w:rsid w:val="005529E0"/>
    <w:rsid w:val="00553E62"/>
    <w:rsid w:val="00554BD3"/>
    <w:rsid w:val="00554E59"/>
    <w:rsid w:val="00560830"/>
    <w:rsid w:val="00560F5E"/>
    <w:rsid w:val="0056264D"/>
    <w:rsid w:val="005627D8"/>
    <w:rsid w:val="00562B6B"/>
    <w:rsid w:val="00562F4B"/>
    <w:rsid w:val="00563212"/>
    <w:rsid w:val="005633AE"/>
    <w:rsid w:val="00565245"/>
    <w:rsid w:val="00565E05"/>
    <w:rsid w:val="005721B8"/>
    <w:rsid w:val="005734C6"/>
    <w:rsid w:val="00573C80"/>
    <w:rsid w:val="00576D13"/>
    <w:rsid w:val="00577806"/>
    <w:rsid w:val="005800A6"/>
    <w:rsid w:val="005811BD"/>
    <w:rsid w:val="00584627"/>
    <w:rsid w:val="005858D5"/>
    <w:rsid w:val="00591752"/>
    <w:rsid w:val="00591970"/>
    <w:rsid w:val="00592156"/>
    <w:rsid w:val="00592790"/>
    <w:rsid w:val="0059289B"/>
    <w:rsid w:val="00592C48"/>
    <w:rsid w:val="00594E2A"/>
    <w:rsid w:val="00597A5A"/>
    <w:rsid w:val="00597FFE"/>
    <w:rsid w:val="005A0569"/>
    <w:rsid w:val="005A0897"/>
    <w:rsid w:val="005A0A39"/>
    <w:rsid w:val="005A1BF7"/>
    <w:rsid w:val="005A1CB5"/>
    <w:rsid w:val="005A502D"/>
    <w:rsid w:val="005A58B2"/>
    <w:rsid w:val="005A5F06"/>
    <w:rsid w:val="005A663C"/>
    <w:rsid w:val="005A67DA"/>
    <w:rsid w:val="005B0E73"/>
    <w:rsid w:val="005B1B96"/>
    <w:rsid w:val="005B2BAC"/>
    <w:rsid w:val="005B3DAF"/>
    <w:rsid w:val="005B441A"/>
    <w:rsid w:val="005B453F"/>
    <w:rsid w:val="005B49BC"/>
    <w:rsid w:val="005B53EB"/>
    <w:rsid w:val="005B621D"/>
    <w:rsid w:val="005B69D1"/>
    <w:rsid w:val="005C019F"/>
    <w:rsid w:val="005C0704"/>
    <w:rsid w:val="005C072A"/>
    <w:rsid w:val="005C07B4"/>
    <w:rsid w:val="005C0B1B"/>
    <w:rsid w:val="005C14B2"/>
    <w:rsid w:val="005C2E81"/>
    <w:rsid w:val="005C3913"/>
    <w:rsid w:val="005C742A"/>
    <w:rsid w:val="005C7A46"/>
    <w:rsid w:val="005D0191"/>
    <w:rsid w:val="005D02B8"/>
    <w:rsid w:val="005D0559"/>
    <w:rsid w:val="005D0D61"/>
    <w:rsid w:val="005D0EB9"/>
    <w:rsid w:val="005D10D6"/>
    <w:rsid w:val="005D12EA"/>
    <w:rsid w:val="005D15F7"/>
    <w:rsid w:val="005D1CA5"/>
    <w:rsid w:val="005D3D58"/>
    <w:rsid w:val="005D6540"/>
    <w:rsid w:val="005D68AE"/>
    <w:rsid w:val="005D6BBA"/>
    <w:rsid w:val="005E1928"/>
    <w:rsid w:val="005E322A"/>
    <w:rsid w:val="005E4D52"/>
    <w:rsid w:val="005E500A"/>
    <w:rsid w:val="005E5341"/>
    <w:rsid w:val="005E5F5D"/>
    <w:rsid w:val="005E6ACC"/>
    <w:rsid w:val="005E6DC9"/>
    <w:rsid w:val="005E72D5"/>
    <w:rsid w:val="005E793C"/>
    <w:rsid w:val="005F166C"/>
    <w:rsid w:val="005F24B7"/>
    <w:rsid w:val="005F33BB"/>
    <w:rsid w:val="005F3C72"/>
    <w:rsid w:val="005F52AA"/>
    <w:rsid w:val="00600608"/>
    <w:rsid w:val="00600C1E"/>
    <w:rsid w:val="0060132F"/>
    <w:rsid w:val="006030C9"/>
    <w:rsid w:val="006042EB"/>
    <w:rsid w:val="00604C6F"/>
    <w:rsid w:val="00605BC6"/>
    <w:rsid w:val="0060684E"/>
    <w:rsid w:val="00606933"/>
    <w:rsid w:val="00607D97"/>
    <w:rsid w:val="00610B0B"/>
    <w:rsid w:val="00610ECC"/>
    <w:rsid w:val="00612268"/>
    <w:rsid w:val="00615795"/>
    <w:rsid w:val="00617764"/>
    <w:rsid w:val="00617DBE"/>
    <w:rsid w:val="00621748"/>
    <w:rsid w:val="0062203F"/>
    <w:rsid w:val="00623ADA"/>
    <w:rsid w:val="00623CED"/>
    <w:rsid w:val="00624820"/>
    <w:rsid w:val="00624877"/>
    <w:rsid w:val="00627034"/>
    <w:rsid w:val="0062722E"/>
    <w:rsid w:val="006319DC"/>
    <w:rsid w:val="0063247D"/>
    <w:rsid w:val="00632D4E"/>
    <w:rsid w:val="00634625"/>
    <w:rsid w:val="00637931"/>
    <w:rsid w:val="00640042"/>
    <w:rsid w:val="006421B4"/>
    <w:rsid w:val="00643B97"/>
    <w:rsid w:val="006445E0"/>
    <w:rsid w:val="006454C6"/>
    <w:rsid w:val="00645858"/>
    <w:rsid w:val="00645898"/>
    <w:rsid w:val="00646640"/>
    <w:rsid w:val="00646DE3"/>
    <w:rsid w:val="00647646"/>
    <w:rsid w:val="006506C1"/>
    <w:rsid w:val="00651369"/>
    <w:rsid w:val="00652F6E"/>
    <w:rsid w:val="00654308"/>
    <w:rsid w:val="00656333"/>
    <w:rsid w:val="00656B34"/>
    <w:rsid w:val="00660CDE"/>
    <w:rsid w:val="00663627"/>
    <w:rsid w:val="0066574B"/>
    <w:rsid w:val="006675E1"/>
    <w:rsid w:val="00667709"/>
    <w:rsid w:val="00667B60"/>
    <w:rsid w:val="006709C2"/>
    <w:rsid w:val="00671D8E"/>
    <w:rsid w:val="00671E07"/>
    <w:rsid w:val="00672AAE"/>
    <w:rsid w:val="00674887"/>
    <w:rsid w:val="006771E0"/>
    <w:rsid w:val="0067749C"/>
    <w:rsid w:val="0068107F"/>
    <w:rsid w:val="00681358"/>
    <w:rsid w:val="00681CAC"/>
    <w:rsid w:val="00686038"/>
    <w:rsid w:val="00686368"/>
    <w:rsid w:val="00686C42"/>
    <w:rsid w:val="00687746"/>
    <w:rsid w:val="00690A07"/>
    <w:rsid w:val="00690B65"/>
    <w:rsid w:val="00690EDA"/>
    <w:rsid w:val="006918C6"/>
    <w:rsid w:val="00692D82"/>
    <w:rsid w:val="00692F37"/>
    <w:rsid w:val="00694C32"/>
    <w:rsid w:val="00694F91"/>
    <w:rsid w:val="006956B0"/>
    <w:rsid w:val="00695DA8"/>
    <w:rsid w:val="00696F63"/>
    <w:rsid w:val="00697FCA"/>
    <w:rsid w:val="006A1387"/>
    <w:rsid w:val="006A1551"/>
    <w:rsid w:val="006A439E"/>
    <w:rsid w:val="006A5263"/>
    <w:rsid w:val="006A738D"/>
    <w:rsid w:val="006B0149"/>
    <w:rsid w:val="006B0545"/>
    <w:rsid w:val="006B0A8F"/>
    <w:rsid w:val="006B2956"/>
    <w:rsid w:val="006B2D7D"/>
    <w:rsid w:val="006B2DB9"/>
    <w:rsid w:val="006B402F"/>
    <w:rsid w:val="006B6256"/>
    <w:rsid w:val="006B66F4"/>
    <w:rsid w:val="006B6DAB"/>
    <w:rsid w:val="006B7C95"/>
    <w:rsid w:val="006B7FED"/>
    <w:rsid w:val="006C08D4"/>
    <w:rsid w:val="006C1A18"/>
    <w:rsid w:val="006C1C4C"/>
    <w:rsid w:val="006C326D"/>
    <w:rsid w:val="006C45ED"/>
    <w:rsid w:val="006C47E5"/>
    <w:rsid w:val="006C4A32"/>
    <w:rsid w:val="006C5695"/>
    <w:rsid w:val="006C6C20"/>
    <w:rsid w:val="006C6C65"/>
    <w:rsid w:val="006C7AA2"/>
    <w:rsid w:val="006C7D8E"/>
    <w:rsid w:val="006D0605"/>
    <w:rsid w:val="006D0E59"/>
    <w:rsid w:val="006D24BD"/>
    <w:rsid w:val="006D42EB"/>
    <w:rsid w:val="006D462E"/>
    <w:rsid w:val="006D4907"/>
    <w:rsid w:val="006D621D"/>
    <w:rsid w:val="006D7F48"/>
    <w:rsid w:val="006E01E2"/>
    <w:rsid w:val="006E1D41"/>
    <w:rsid w:val="006E3B4B"/>
    <w:rsid w:val="006E49E6"/>
    <w:rsid w:val="006E5A3C"/>
    <w:rsid w:val="006E75A8"/>
    <w:rsid w:val="006F116F"/>
    <w:rsid w:val="006F1563"/>
    <w:rsid w:val="006F256A"/>
    <w:rsid w:val="006F4791"/>
    <w:rsid w:val="006F558A"/>
    <w:rsid w:val="006F58DB"/>
    <w:rsid w:val="006F5CE2"/>
    <w:rsid w:val="00700011"/>
    <w:rsid w:val="007002CB"/>
    <w:rsid w:val="007006A3"/>
    <w:rsid w:val="00703EAC"/>
    <w:rsid w:val="007051AA"/>
    <w:rsid w:val="007057C7"/>
    <w:rsid w:val="00705AE1"/>
    <w:rsid w:val="00713DEF"/>
    <w:rsid w:val="00713FB5"/>
    <w:rsid w:val="007159A1"/>
    <w:rsid w:val="00716531"/>
    <w:rsid w:val="00717723"/>
    <w:rsid w:val="00720A8C"/>
    <w:rsid w:val="0072412E"/>
    <w:rsid w:val="00724C55"/>
    <w:rsid w:val="00724E48"/>
    <w:rsid w:val="00727B3D"/>
    <w:rsid w:val="00731D38"/>
    <w:rsid w:val="00731DBB"/>
    <w:rsid w:val="00732059"/>
    <w:rsid w:val="00732B79"/>
    <w:rsid w:val="0073690B"/>
    <w:rsid w:val="007377F9"/>
    <w:rsid w:val="00745BFC"/>
    <w:rsid w:val="00753B75"/>
    <w:rsid w:val="007606B8"/>
    <w:rsid w:val="0076079C"/>
    <w:rsid w:val="00761B9C"/>
    <w:rsid w:val="007628FC"/>
    <w:rsid w:val="007631FD"/>
    <w:rsid w:val="0076352F"/>
    <w:rsid w:val="007642DF"/>
    <w:rsid w:val="00764396"/>
    <w:rsid w:val="007646DE"/>
    <w:rsid w:val="00766AE5"/>
    <w:rsid w:val="00767291"/>
    <w:rsid w:val="0076740C"/>
    <w:rsid w:val="00767C06"/>
    <w:rsid w:val="007704B4"/>
    <w:rsid w:val="00770611"/>
    <w:rsid w:val="00772E61"/>
    <w:rsid w:val="007730C8"/>
    <w:rsid w:val="00774385"/>
    <w:rsid w:val="0077469A"/>
    <w:rsid w:val="00776099"/>
    <w:rsid w:val="007772DB"/>
    <w:rsid w:val="0077761B"/>
    <w:rsid w:val="00780099"/>
    <w:rsid w:val="00781D85"/>
    <w:rsid w:val="007822C8"/>
    <w:rsid w:val="007825DE"/>
    <w:rsid w:val="007840A3"/>
    <w:rsid w:val="00787C60"/>
    <w:rsid w:val="0079209E"/>
    <w:rsid w:val="007922CD"/>
    <w:rsid w:val="00792F74"/>
    <w:rsid w:val="0079381D"/>
    <w:rsid w:val="00793CEE"/>
    <w:rsid w:val="00797230"/>
    <w:rsid w:val="007A037C"/>
    <w:rsid w:val="007A13D7"/>
    <w:rsid w:val="007A2886"/>
    <w:rsid w:val="007A356A"/>
    <w:rsid w:val="007A39C3"/>
    <w:rsid w:val="007A3DB7"/>
    <w:rsid w:val="007A406A"/>
    <w:rsid w:val="007A594F"/>
    <w:rsid w:val="007A674A"/>
    <w:rsid w:val="007A76F9"/>
    <w:rsid w:val="007A7872"/>
    <w:rsid w:val="007B1C4D"/>
    <w:rsid w:val="007B2114"/>
    <w:rsid w:val="007B2DF9"/>
    <w:rsid w:val="007B311B"/>
    <w:rsid w:val="007B31FB"/>
    <w:rsid w:val="007B5602"/>
    <w:rsid w:val="007B7972"/>
    <w:rsid w:val="007C1B97"/>
    <w:rsid w:val="007C248E"/>
    <w:rsid w:val="007C2DEC"/>
    <w:rsid w:val="007C3075"/>
    <w:rsid w:val="007C5E42"/>
    <w:rsid w:val="007C6903"/>
    <w:rsid w:val="007D18A7"/>
    <w:rsid w:val="007D3B39"/>
    <w:rsid w:val="007D54B4"/>
    <w:rsid w:val="007D584D"/>
    <w:rsid w:val="007D5B5A"/>
    <w:rsid w:val="007D5D25"/>
    <w:rsid w:val="007D5EAC"/>
    <w:rsid w:val="007D6794"/>
    <w:rsid w:val="007D7138"/>
    <w:rsid w:val="007E1353"/>
    <w:rsid w:val="007E14DF"/>
    <w:rsid w:val="007E1897"/>
    <w:rsid w:val="007E5927"/>
    <w:rsid w:val="007E5AD6"/>
    <w:rsid w:val="007E6273"/>
    <w:rsid w:val="007E777F"/>
    <w:rsid w:val="007F04E2"/>
    <w:rsid w:val="007F086A"/>
    <w:rsid w:val="007F1618"/>
    <w:rsid w:val="007F2511"/>
    <w:rsid w:val="007F251F"/>
    <w:rsid w:val="007F29D1"/>
    <w:rsid w:val="007F2FC6"/>
    <w:rsid w:val="007F4212"/>
    <w:rsid w:val="007F448F"/>
    <w:rsid w:val="007F511F"/>
    <w:rsid w:val="007F67EE"/>
    <w:rsid w:val="007F75B4"/>
    <w:rsid w:val="00802D98"/>
    <w:rsid w:val="00804318"/>
    <w:rsid w:val="00805084"/>
    <w:rsid w:val="00805AD9"/>
    <w:rsid w:val="00805B3C"/>
    <w:rsid w:val="0080655C"/>
    <w:rsid w:val="0081116C"/>
    <w:rsid w:val="00811266"/>
    <w:rsid w:val="00812A46"/>
    <w:rsid w:val="00812DB9"/>
    <w:rsid w:val="00813204"/>
    <w:rsid w:val="0081373C"/>
    <w:rsid w:val="00814126"/>
    <w:rsid w:val="00814E80"/>
    <w:rsid w:val="00816DD4"/>
    <w:rsid w:val="0081705C"/>
    <w:rsid w:val="00817984"/>
    <w:rsid w:val="00817D7B"/>
    <w:rsid w:val="008213ED"/>
    <w:rsid w:val="008237A5"/>
    <w:rsid w:val="00823EC9"/>
    <w:rsid w:val="00825834"/>
    <w:rsid w:val="00825939"/>
    <w:rsid w:val="0083026A"/>
    <w:rsid w:val="00831C10"/>
    <w:rsid w:val="00834F12"/>
    <w:rsid w:val="008350CD"/>
    <w:rsid w:val="008352BB"/>
    <w:rsid w:val="00835618"/>
    <w:rsid w:val="00836CD4"/>
    <w:rsid w:val="0083716F"/>
    <w:rsid w:val="008373DD"/>
    <w:rsid w:val="00837DCD"/>
    <w:rsid w:val="0084040C"/>
    <w:rsid w:val="00840706"/>
    <w:rsid w:val="008419A5"/>
    <w:rsid w:val="0084385E"/>
    <w:rsid w:val="00843D1A"/>
    <w:rsid w:val="00845484"/>
    <w:rsid w:val="008454FC"/>
    <w:rsid w:val="00845A1C"/>
    <w:rsid w:val="00847E54"/>
    <w:rsid w:val="00850754"/>
    <w:rsid w:val="008511B4"/>
    <w:rsid w:val="00851A50"/>
    <w:rsid w:val="00852DE9"/>
    <w:rsid w:val="00853C2E"/>
    <w:rsid w:val="008547B5"/>
    <w:rsid w:val="008548B4"/>
    <w:rsid w:val="008549FE"/>
    <w:rsid w:val="00854DF2"/>
    <w:rsid w:val="008558A3"/>
    <w:rsid w:val="0085668D"/>
    <w:rsid w:val="00856884"/>
    <w:rsid w:val="0086389F"/>
    <w:rsid w:val="008641D2"/>
    <w:rsid w:val="008645D3"/>
    <w:rsid w:val="0086465B"/>
    <w:rsid w:val="00865A08"/>
    <w:rsid w:val="0086773D"/>
    <w:rsid w:val="00867958"/>
    <w:rsid w:val="00867EDE"/>
    <w:rsid w:val="0087046A"/>
    <w:rsid w:val="00871DDA"/>
    <w:rsid w:val="00872738"/>
    <w:rsid w:val="00872CE3"/>
    <w:rsid w:val="00875AEE"/>
    <w:rsid w:val="00876110"/>
    <w:rsid w:val="008766F3"/>
    <w:rsid w:val="00876E16"/>
    <w:rsid w:val="00877D97"/>
    <w:rsid w:val="0088022B"/>
    <w:rsid w:val="008825CD"/>
    <w:rsid w:val="00883BCE"/>
    <w:rsid w:val="008845B7"/>
    <w:rsid w:val="00884E59"/>
    <w:rsid w:val="008904CA"/>
    <w:rsid w:val="00891FE4"/>
    <w:rsid w:val="008921EC"/>
    <w:rsid w:val="00893CA9"/>
    <w:rsid w:val="00893F04"/>
    <w:rsid w:val="0089499B"/>
    <w:rsid w:val="00894C27"/>
    <w:rsid w:val="0089684E"/>
    <w:rsid w:val="00897AE8"/>
    <w:rsid w:val="008A060B"/>
    <w:rsid w:val="008A0E31"/>
    <w:rsid w:val="008A2784"/>
    <w:rsid w:val="008A2986"/>
    <w:rsid w:val="008A3DB1"/>
    <w:rsid w:val="008A47A7"/>
    <w:rsid w:val="008A6383"/>
    <w:rsid w:val="008A6403"/>
    <w:rsid w:val="008A6894"/>
    <w:rsid w:val="008B131B"/>
    <w:rsid w:val="008B49E2"/>
    <w:rsid w:val="008B4D72"/>
    <w:rsid w:val="008B5611"/>
    <w:rsid w:val="008B68C4"/>
    <w:rsid w:val="008B6B38"/>
    <w:rsid w:val="008B731C"/>
    <w:rsid w:val="008B7F2D"/>
    <w:rsid w:val="008C06AD"/>
    <w:rsid w:val="008C15DB"/>
    <w:rsid w:val="008C16CD"/>
    <w:rsid w:val="008C2903"/>
    <w:rsid w:val="008C4FD4"/>
    <w:rsid w:val="008C6368"/>
    <w:rsid w:val="008C6780"/>
    <w:rsid w:val="008D075E"/>
    <w:rsid w:val="008D09AB"/>
    <w:rsid w:val="008D10B3"/>
    <w:rsid w:val="008D17E0"/>
    <w:rsid w:val="008D2720"/>
    <w:rsid w:val="008D426F"/>
    <w:rsid w:val="008D59AE"/>
    <w:rsid w:val="008D5A6A"/>
    <w:rsid w:val="008E07F8"/>
    <w:rsid w:val="008E1044"/>
    <w:rsid w:val="008E11AE"/>
    <w:rsid w:val="008E28FC"/>
    <w:rsid w:val="008E3E35"/>
    <w:rsid w:val="008E3E77"/>
    <w:rsid w:val="008E4369"/>
    <w:rsid w:val="008E5285"/>
    <w:rsid w:val="008E6369"/>
    <w:rsid w:val="008E6859"/>
    <w:rsid w:val="008E7A78"/>
    <w:rsid w:val="008F076C"/>
    <w:rsid w:val="008F140A"/>
    <w:rsid w:val="008F170F"/>
    <w:rsid w:val="008F2628"/>
    <w:rsid w:val="008F2EAE"/>
    <w:rsid w:val="008F3762"/>
    <w:rsid w:val="008F3A8F"/>
    <w:rsid w:val="008F3E9A"/>
    <w:rsid w:val="008F3FEC"/>
    <w:rsid w:val="008F729E"/>
    <w:rsid w:val="00900667"/>
    <w:rsid w:val="00900688"/>
    <w:rsid w:val="00900AA0"/>
    <w:rsid w:val="00900F92"/>
    <w:rsid w:val="00900FDF"/>
    <w:rsid w:val="00902ED4"/>
    <w:rsid w:val="0090347A"/>
    <w:rsid w:val="00905429"/>
    <w:rsid w:val="00905B5A"/>
    <w:rsid w:val="00907118"/>
    <w:rsid w:val="00907ACD"/>
    <w:rsid w:val="009100DF"/>
    <w:rsid w:val="0091011E"/>
    <w:rsid w:val="00910155"/>
    <w:rsid w:val="009118B5"/>
    <w:rsid w:val="00912423"/>
    <w:rsid w:val="009131C7"/>
    <w:rsid w:val="009140A3"/>
    <w:rsid w:val="009157E8"/>
    <w:rsid w:val="00916A76"/>
    <w:rsid w:val="00916F02"/>
    <w:rsid w:val="00917FD4"/>
    <w:rsid w:val="009205FD"/>
    <w:rsid w:val="00921488"/>
    <w:rsid w:val="00922E32"/>
    <w:rsid w:val="009236E2"/>
    <w:rsid w:val="00923AFA"/>
    <w:rsid w:val="00923D05"/>
    <w:rsid w:val="00923E92"/>
    <w:rsid w:val="0092416F"/>
    <w:rsid w:val="00924756"/>
    <w:rsid w:val="00926549"/>
    <w:rsid w:val="00930B69"/>
    <w:rsid w:val="00931F21"/>
    <w:rsid w:val="00933447"/>
    <w:rsid w:val="009357C5"/>
    <w:rsid w:val="00935AD6"/>
    <w:rsid w:val="00937AC6"/>
    <w:rsid w:val="00940387"/>
    <w:rsid w:val="009405DB"/>
    <w:rsid w:val="00940D5F"/>
    <w:rsid w:val="009422C2"/>
    <w:rsid w:val="0094265D"/>
    <w:rsid w:val="00942C8A"/>
    <w:rsid w:val="009447F9"/>
    <w:rsid w:val="00944819"/>
    <w:rsid w:val="00944AEC"/>
    <w:rsid w:val="00944B6A"/>
    <w:rsid w:val="00944D58"/>
    <w:rsid w:val="0094530F"/>
    <w:rsid w:val="00950381"/>
    <w:rsid w:val="00950920"/>
    <w:rsid w:val="00952645"/>
    <w:rsid w:val="0095350B"/>
    <w:rsid w:val="00954F83"/>
    <w:rsid w:val="009556A9"/>
    <w:rsid w:val="009558A5"/>
    <w:rsid w:val="00955B05"/>
    <w:rsid w:val="00955D67"/>
    <w:rsid w:val="009574B8"/>
    <w:rsid w:val="009603D4"/>
    <w:rsid w:val="00960478"/>
    <w:rsid w:val="009611DE"/>
    <w:rsid w:val="009625E2"/>
    <w:rsid w:val="009640CB"/>
    <w:rsid w:val="009646F6"/>
    <w:rsid w:val="0096501D"/>
    <w:rsid w:val="0096516A"/>
    <w:rsid w:val="00966033"/>
    <w:rsid w:val="00967A01"/>
    <w:rsid w:val="0097128A"/>
    <w:rsid w:val="00971B48"/>
    <w:rsid w:val="009723D9"/>
    <w:rsid w:val="00973A67"/>
    <w:rsid w:val="00973C8C"/>
    <w:rsid w:val="00973DC9"/>
    <w:rsid w:val="00973DF6"/>
    <w:rsid w:val="0097494E"/>
    <w:rsid w:val="009757A0"/>
    <w:rsid w:val="00976809"/>
    <w:rsid w:val="00977A19"/>
    <w:rsid w:val="0098008B"/>
    <w:rsid w:val="009822BA"/>
    <w:rsid w:val="00982D16"/>
    <w:rsid w:val="00983512"/>
    <w:rsid w:val="009855A7"/>
    <w:rsid w:val="00985947"/>
    <w:rsid w:val="00985CC6"/>
    <w:rsid w:val="009862F7"/>
    <w:rsid w:val="00986434"/>
    <w:rsid w:val="00986BE3"/>
    <w:rsid w:val="00987B89"/>
    <w:rsid w:val="00990575"/>
    <w:rsid w:val="00991FE7"/>
    <w:rsid w:val="00992288"/>
    <w:rsid w:val="00994554"/>
    <w:rsid w:val="00994EFE"/>
    <w:rsid w:val="009951C7"/>
    <w:rsid w:val="009955EE"/>
    <w:rsid w:val="00996C49"/>
    <w:rsid w:val="009978D6"/>
    <w:rsid w:val="009A02D0"/>
    <w:rsid w:val="009A0341"/>
    <w:rsid w:val="009A0386"/>
    <w:rsid w:val="009A1359"/>
    <w:rsid w:val="009A329C"/>
    <w:rsid w:val="009A39F6"/>
    <w:rsid w:val="009A525B"/>
    <w:rsid w:val="009A586C"/>
    <w:rsid w:val="009A70E2"/>
    <w:rsid w:val="009B0898"/>
    <w:rsid w:val="009B0BFB"/>
    <w:rsid w:val="009B1BE6"/>
    <w:rsid w:val="009B2DCA"/>
    <w:rsid w:val="009B54C6"/>
    <w:rsid w:val="009B76AA"/>
    <w:rsid w:val="009B786E"/>
    <w:rsid w:val="009B7C81"/>
    <w:rsid w:val="009B7F40"/>
    <w:rsid w:val="009C0502"/>
    <w:rsid w:val="009C1DFF"/>
    <w:rsid w:val="009C24C5"/>
    <w:rsid w:val="009C382A"/>
    <w:rsid w:val="009C3AFF"/>
    <w:rsid w:val="009C4453"/>
    <w:rsid w:val="009C5339"/>
    <w:rsid w:val="009C63A2"/>
    <w:rsid w:val="009C6463"/>
    <w:rsid w:val="009C6493"/>
    <w:rsid w:val="009C7065"/>
    <w:rsid w:val="009C7D17"/>
    <w:rsid w:val="009D0DFD"/>
    <w:rsid w:val="009D1AD0"/>
    <w:rsid w:val="009D285B"/>
    <w:rsid w:val="009D2A82"/>
    <w:rsid w:val="009D66A5"/>
    <w:rsid w:val="009D7114"/>
    <w:rsid w:val="009D7874"/>
    <w:rsid w:val="009D7F2F"/>
    <w:rsid w:val="009E0389"/>
    <w:rsid w:val="009E1D41"/>
    <w:rsid w:val="009E5106"/>
    <w:rsid w:val="009E6017"/>
    <w:rsid w:val="009E7284"/>
    <w:rsid w:val="009E7649"/>
    <w:rsid w:val="009E7CA9"/>
    <w:rsid w:val="009F0A0C"/>
    <w:rsid w:val="009F2921"/>
    <w:rsid w:val="009F34AF"/>
    <w:rsid w:val="009F406C"/>
    <w:rsid w:val="009F40A0"/>
    <w:rsid w:val="009F4585"/>
    <w:rsid w:val="009F542B"/>
    <w:rsid w:val="009F56B9"/>
    <w:rsid w:val="009F577D"/>
    <w:rsid w:val="009F5FC5"/>
    <w:rsid w:val="009F611F"/>
    <w:rsid w:val="009F6AA0"/>
    <w:rsid w:val="009F6D6E"/>
    <w:rsid w:val="00A01C7D"/>
    <w:rsid w:val="00A01C85"/>
    <w:rsid w:val="00A01FBE"/>
    <w:rsid w:val="00A0238A"/>
    <w:rsid w:val="00A03B0B"/>
    <w:rsid w:val="00A05D86"/>
    <w:rsid w:val="00A05E07"/>
    <w:rsid w:val="00A061D3"/>
    <w:rsid w:val="00A11B98"/>
    <w:rsid w:val="00A120F4"/>
    <w:rsid w:val="00A17391"/>
    <w:rsid w:val="00A204CB"/>
    <w:rsid w:val="00A21793"/>
    <w:rsid w:val="00A233A9"/>
    <w:rsid w:val="00A23C5C"/>
    <w:rsid w:val="00A26070"/>
    <w:rsid w:val="00A271C2"/>
    <w:rsid w:val="00A27878"/>
    <w:rsid w:val="00A279F5"/>
    <w:rsid w:val="00A30179"/>
    <w:rsid w:val="00A3042B"/>
    <w:rsid w:val="00A30E70"/>
    <w:rsid w:val="00A3170B"/>
    <w:rsid w:val="00A31AF4"/>
    <w:rsid w:val="00A3215B"/>
    <w:rsid w:val="00A322C4"/>
    <w:rsid w:val="00A333A1"/>
    <w:rsid w:val="00A34AC4"/>
    <w:rsid w:val="00A36195"/>
    <w:rsid w:val="00A36396"/>
    <w:rsid w:val="00A3677E"/>
    <w:rsid w:val="00A36C6C"/>
    <w:rsid w:val="00A373EC"/>
    <w:rsid w:val="00A40ACC"/>
    <w:rsid w:val="00A40E27"/>
    <w:rsid w:val="00A41960"/>
    <w:rsid w:val="00A41BA0"/>
    <w:rsid w:val="00A41E96"/>
    <w:rsid w:val="00A42218"/>
    <w:rsid w:val="00A42938"/>
    <w:rsid w:val="00A440AC"/>
    <w:rsid w:val="00A44C20"/>
    <w:rsid w:val="00A50199"/>
    <w:rsid w:val="00A544B7"/>
    <w:rsid w:val="00A56343"/>
    <w:rsid w:val="00A56C82"/>
    <w:rsid w:val="00A57EDB"/>
    <w:rsid w:val="00A607A9"/>
    <w:rsid w:val="00A6294F"/>
    <w:rsid w:val="00A63504"/>
    <w:rsid w:val="00A7000F"/>
    <w:rsid w:val="00A706B0"/>
    <w:rsid w:val="00A70D30"/>
    <w:rsid w:val="00A70EF4"/>
    <w:rsid w:val="00A715AC"/>
    <w:rsid w:val="00A7296F"/>
    <w:rsid w:val="00A7328E"/>
    <w:rsid w:val="00A747E2"/>
    <w:rsid w:val="00A74BF5"/>
    <w:rsid w:val="00A75B11"/>
    <w:rsid w:val="00A76FCB"/>
    <w:rsid w:val="00A80926"/>
    <w:rsid w:val="00A80BDF"/>
    <w:rsid w:val="00A80DB4"/>
    <w:rsid w:val="00A8136B"/>
    <w:rsid w:val="00A819F8"/>
    <w:rsid w:val="00A82372"/>
    <w:rsid w:val="00A824A8"/>
    <w:rsid w:val="00A82B74"/>
    <w:rsid w:val="00A84429"/>
    <w:rsid w:val="00A84DB7"/>
    <w:rsid w:val="00A853F6"/>
    <w:rsid w:val="00A86270"/>
    <w:rsid w:val="00A90F28"/>
    <w:rsid w:val="00A93650"/>
    <w:rsid w:val="00A94C8C"/>
    <w:rsid w:val="00A96814"/>
    <w:rsid w:val="00A97D17"/>
    <w:rsid w:val="00AA08B6"/>
    <w:rsid w:val="00AA08F2"/>
    <w:rsid w:val="00AA1663"/>
    <w:rsid w:val="00AA2DEB"/>
    <w:rsid w:val="00AA3B4B"/>
    <w:rsid w:val="00AA40A1"/>
    <w:rsid w:val="00AA53E2"/>
    <w:rsid w:val="00AA5936"/>
    <w:rsid w:val="00AA5D4D"/>
    <w:rsid w:val="00AA722C"/>
    <w:rsid w:val="00AA7285"/>
    <w:rsid w:val="00AB0E7A"/>
    <w:rsid w:val="00AB0EAB"/>
    <w:rsid w:val="00AB1717"/>
    <w:rsid w:val="00AB4936"/>
    <w:rsid w:val="00AB5F6B"/>
    <w:rsid w:val="00AB7EE2"/>
    <w:rsid w:val="00AC0708"/>
    <w:rsid w:val="00AC0E78"/>
    <w:rsid w:val="00AC0EFD"/>
    <w:rsid w:val="00AC1B66"/>
    <w:rsid w:val="00AC29D7"/>
    <w:rsid w:val="00AC2A3E"/>
    <w:rsid w:val="00AC30FD"/>
    <w:rsid w:val="00AC3FC3"/>
    <w:rsid w:val="00AC7439"/>
    <w:rsid w:val="00AC7935"/>
    <w:rsid w:val="00AD0279"/>
    <w:rsid w:val="00AD0671"/>
    <w:rsid w:val="00AD0FD1"/>
    <w:rsid w:val="00AD2002"/>
    <w:rsid w:val="00AD23F5"/>
    <w:rsid w:val="00AD377C"/>
    <w:rsid w:val="00AD6938"/>
    <w:rsid w:val="00AD6BD3"/>
    <w:rsid w:val="00AD7411"/>
    <w:rsid w:val="00AE053F"/>
    <w:rsid w:val="00AE07F7"/>
    <w:rsid w:val="00AE081E"/>
    <w:rsid w:val="00AE0956"/>
    <w:rsid w:val="00AE0FB8"/>
    <w:rsid w:val="00AE17A1"/>
    <w:rsid w:val="00AE1830"/>
    <w:rsid w:val="00AE18B8"/>
    <w:rsid w:val="00AE1978"/>
    <w:rsid w:val="00AE1CA7"/>
    <w:rsid w:val="00AE3E9E"/>
    <w:rsid w:val="00AE4020"/>
    <w:rsid w:val="00AE4DF9"/>
    <w:rsid w:val="00AE5E70"/>
    <w:rsid w:val="00AF3FA8"/>
    <w:rsid w:val="00AF4D8B"/>
    <w:rsid w:val="00AF5476"/>
    <w:rsid w:val="00AF6011"/>
    <w:rsid w:val="00AF751C"/>
    <w:rsid w:val="00B0020F"/>
    <w:rsid w:val="00B0145A"/>
    <w:rsid w:val="00B01542"/>
    <w:rsid w:val="00B02950"/>
    <w:rsid w:val="00B03095"/>
    <w:rsid w:val="00B033A1"/>
    <w:rsid w:val="00B0412D"/>
    <w:rsid w:val="00B0462C"/>
    <w:rsid w:val="00B049FA"/>
    <w:rsid w:val="00B057FC"/>
    <w:rsid w:val="00B05F6E"/>
    <w:rsid w:val="00B06B6A"/>
    <w:rsid w:val="00B077A2"/>
    <w:rsid w:val="00B07DA0"/>
    <w:rsid w:val="00B1089E"/>
    <w:rsid w:val="00B10B0C"/>
    <w:rsid w:val="00B12A6A"/>
    <w:rsid w:val="00B12F64"/>
    <w:rsid w:val="00B13F5E"/>
    <w:rsid w:val="00B13FE2"/>
    <w:rsid w:val="00B14BBD"/>
    <w:rsid w:val="00B15E49"/>
    <w:rsid w:val="00B16B6C"/>
    <w:rsid w:val="00B16BDD"/>
    <w:rsid w:val="00B17B6A"/>
    <w:rsid w:val="00B20FA7"/>
    <w:rsid w:val="00B214FE"/>
    <w:rsid w:val="00B22278"/>
    <w:rsid w:val="00B229A2"/>
    <w:rsid w:val="00B23485"/>
    <w:rsid w:val="00B2353E"/>
    <w:rsid w:val="00B24173"/>
    <w:rsid w:val="00B24387"/>
    <w:rsid w:val="00B258E3"/>
    <w:rsid w:val="00B25C69"/>
    <w:rsid w:val="00B26B79"/>
    <w:rsid w:val="00B27BBA"/>
    <w:rsid w:val="00B30FDD"/>
    <w:rsid w:val="00B31FD7"/>
    <w:rsid w:val="00B32BB0"/>
    <w:rsid w:val="00B33091"/>
    <w:rsid w:val="00B3379E"/>
    <w:rsid w:val="00B349FE"/>
    <w:rsid w:val="00B34BFE"/>
    <w:rsid w:val="00B36BC4"/>
    <w:rsid w:val="00B37D11"/>
    <w:rsid w:val="00B402B6"/>
    <w:rsid w:val="00B415A2"/>
    <w:rsid w:val="00B44710"/>
    <w:rsid w:val="00B44D79"/>
    <w:rsid w:val="00B45CD7"/>
    <w:rsid w:val="00B466DF"/>
    <w:rsid w:val="00B473BB"/>
    <w:rsid w:val="00B5140E"/>
    <w:rsid w:val="00B53C6C"/>
    <w:rsid w:val="00B615FF"/>
    <w:rsid w:val="00B61E2E"/>
    <w:rsid w:val="00B630B4"/>
    <w:rsid w:val="00B633BB"/>
    <w:rsid w:val="00B64640"/>
    <w:rsid w:val="00B64F65"/>
    <w:rsid w:val="00B66A37"/>
    <w:rsid w:val="00B71E45"/>
    <w:rsid w:val="00B724D4"/>
    <w:rsid w:val="00B727C9"/>
    <w:rsid w:val="00B73545"/>
    <w:rsid w:val="00B73A99"/>
    <w:rsid w:val="00B7449C"/>
    <w:rsid w:val="00B755D2"/>
    <w:rsid w:val="00B75E1F"/>
    <w:rsid w:val="00B763FB"/>
    <w:rsid w:val="00B8170F"/>
    <w:rsid w:val="00B82A64"/>
    <w:rsid w:val="00B83E32"/>
    <w:rsid w:val="00B84D34"/>
    <w:rsid w:val="00B851EC"/>
    <w:rsid w:val="00B85DBA"/>
    <w:rsid w:val="00B865D2"/>
    <w:rsid w:val="00B86A8E"/>
    <w:rsid w:val="00B87401"/>
    <w:rsid w:val="00B87564"/>
    <w:rsid w:val="00B90A0D"/>
    <w:rsid w:val="00B914EF"/>
    <w:rsid w:val="00B921F4"/>
    <w:rsid w:val="00B92862"/>
    <w:rsid w:val="00B92B96"/>
    <w:rsid w:val="00B92FA1"/>
    <w:rsid w:val="00B93E0C"/>
    <w:rsid w:val="00B956EE"/>
    <w:rsid w:val="00B95D79"/>
    <w:rsid w:val="00B96521"/>
    <w:rsid w:val="00B96E82"/>
    <w:rsid w:val="00B96ED8"/>
    <w:rsid w:val="00B97FA3"/>
    <w:rsid w:val="00BA1015"/>
    <w:rsid w:val="00BA3028"/>
    <w:rsid w:val="00BA4274"/>
    <w:rsid w:val="00BA4398"/>
    <w:rsid w:val="00BA4DEC"/>
    <w:rsid w:val="00BA52FC"/>
    <w:rsid w:val="00BA689B"/>
    <w:rsid w:val="00BA7443"/>
    <w:rsid w:val="00BB1D32"/>
    <w:rsid w:val="00BB2EC2"/>
    <w:rsid w:val="00BB339D"/>
    <w:rsid w:val="00BB4325"/>
    <w:rsid w:val="00BB5D3C"/>
    <w:rsid w:val="00BB6CB0"/>
    <w:rsid w:val="00BB7ED5"/>
    <w:rsid w:val="00BC2414"/>
    <w:rsid w:val="00BC3200"/>
    <w:rsid w:val="00BC4F78"/>
    <w:rsid w:val="00BC5869"/>
    <w:rsid w:val="00BC5F81"/>
    <w:rsid w:val="00BC68AC"/>
    <w:rsid w:val="00BD0C0C"/>
    <w:rsid w:val="00BD10DF"/>
    <w:rsid w:val="00BD1B61"/>
    <w:rsid w:val="00BD21BE"/>
    <w:rsid w:val="00BD37A3"/>
    <w:rsid w:val="00BD44F3"/>
    <w:rsid w:val="00BD4B84"/>
    <w:rsid w:val="00BD5C8C"/>
    <w:rsid w:val="00BE096D"/>
    <w:rsid w:val="00BE1856"/>
    <w:rsid w:val="00BE1B49"/>
    <w:rsid w:val="00BE1BB4"/>
    <w:rsid w:val="00BE5469"/>
    <w:rsid w:val="00BE6435"/>
    <w:rsid w:val="00BE70B7"/>
    <w:rsid w:val="00BF194E"/>
    <w:rsid w:val="00BF1CEC"/>
    <w:rsid w:val="00BF2280"/>
    <w:rsid w:val="00BF2C8D"/>
    <w:rsid w:val="00BF4691"/>
    <w:rsid w:val="00BF4BB0"/>
    <w:rsid w:val="00BF4BB3"/>
    <w:rsid w:val="00BF563F"/>
    <w:rsid w:val="00BF66FD"/>
    <w:rsid w:val="00BF6B86"/>
    <w:rsid w:val="00BF7E5E"/>
    <w:rsid w:val="00C01561"/>
    <w:rsid w:val="00C020AD"/>
    <w:rsid w:val="00C025FF"/>
    <w:rsid w:val="00C036FD"/>
    <w:rsid w:val="00C03771"/>
    <w:rsid w:val="00C03861"/>
    <w:rsid w:val="00C03F54"/>
    <w:rsid w:val="00C043BD"/>
    <w:rsid w:val="00C051EB"/>
    <w:rsid w:val="00C0536C"/>
    <w:rsid w:val="00C05E35"/>
    <w:rsid w:val="00C06B2D"/>
    <w:rsid w:val="00C10B31"/>
    <w:rsid w:val="00C11B73"/>
    <w:rsid w:val="00C12472"/>
    <w:rsid w:val="00C127B5"/>
    <w:rsid w:val="00C14444"/>
    <w:rsid w:val="00C14CA1"/>
    <w:rsid w:val="00C1552E"/>
    <w:rsid w:val="00C159AF"/>
    <w:rsid w:val="00C16060"/>
    <w:rsid w:val="00C17F58"/>
    <w:rsid w:val="00C20946"/>
    <w:rsid w:val="00C20E57"/>
    <w:rsid w:val="00C23269"/>
    <w:rsid w:val="00C2365B"/>
    <w:rsid w:val="00C2476A"/>
    <w:rsid w:val="00C2598D"/>
    <w:rsid w:val="00C266B7"/>
    <w:rsid w:val="00C2743C"/>
    <w:rsid w:val="00C275F4"/>
    <w:rsid w:val="00C31325"/>
    <w:rsid w:val="00C31684"/>
    <w:rsid w:val="00C319EE"/>
    <w:rsid w:val="00C323BE"/>
    <w:rsid w:val="00C32C07"/>
    <w:rsid w:val="00C33178"/>
    <w:rsid w:val="00C33F8F"/>
    <w:rsid w:val="00C3466C"/>
    <w:rsid w:val="00C350B5"/>
    <w:rsid w:val="00C37512"/>
    <w:rsid w:val="00C40697"/>
    <w:rsid w:val="00C41574"/>
    <w:rsid w:val="00C423F5"/>
    <w:rsid w:val="00C431C6"/>
    <w:rsid w:val="00C443C0"/>
    <w:rsid w:val="00C44D1B"/>
    <w:rsid w:val="00C47850"/>
    <w:rsid w:val="00C47FD5"/>
    <w:rsid w:val="00C5054F"/>
    <w:rsid w:val="00C51098"/>
    <w:rsid w:val="00C51BF7"/>
    <w:rsid w:val="00C5218C"/>
    <w:rsid w:val="00C527D3"/>
    <w:rsid w:val="00C53B39"/>
    <w:rsid w:val="00C5506D"/>
    <w:rsid w:val="00C56445"/>
    <w:rsid w:val="00C5712B"/>
    <w:rsid w:val="00C57CC2"/>
    <w:rsid w:val="00C60E19"/>
    <w:rsid w:val="00C62197"/>
    <w:rsid w:val="00C62210"/>
    <w:rsid w:val="00C64DD0"/>
    <w:rsid w:val="00C6500B"/>
    <w:rsid w:val="00C65CF2"/>
    <w:rsid w:val="00C674AA"/>
    <w:rsid w:val="00C676E2"/>
    <w:rsid w:val="00C67718"/>
    <w:rsid w:val="00C70373"/>
    <w:rsid w:val="00C710FE"/>
    <w:rsid w:val="00C7316E"/>
    <w:rsid w:val="00C738B5"/>
    <w:rsid w:val="00C73CF9"/>
    <w:rsid w:val="00C7437D"/>
    <w:rsid w:val="00C76A22"/>
    <w:rsid w:val="00C778CF"/>
    <w:rsid w:val="00C80BE8"/>
    <w:rsid w:val="00C80C36"/>
    <w:rsid w:val="00C81677"/>
    <w:rsid w:val="00C81BA0"/>
    <w:rsid w:val="00C81FDC"/>
    <w:rsid w:val="00C848AE"/>
    <w:rsid w:val="00C84D9B"/>
    <w:rsid w:val="00C85CFD"/>
    <w:rsid w:val="00C91048"/>
    <w:rsid w:val="00C91423"/>
    <w:rsid w:val="00C914E0"/>
    <w:rsid w:val="00C91EB4"/>
    <w:rsid w:val="00C920AE"/>
    <w:rsid w:val="00C945DD"/>
    <w:rsid w:val="00C94B44"/>
    <w:rsid w:val="00C94B8C"/>
    <w:rsid w:val="00C96808"/>
    <w:rsid w:val="00CA0D0B"/>
    <w:rsid w:val="00CA1BEB"/>
    <w:rsid w:val="00CA2C82"/>
    <w:rsid w:val="00CA2FDA"/>
    <w:rsid w:val="00CA3706"/>
    <w:rsid w:val="00CA3C1B"/>
    <w:rsid w:val="00CA424C"/>
    <w:rsid w:val="00CA528E"/>
    <w:rsid w:val="00CA5F6E"/>
    <w:rsid w:val="00CA65BD"/>
    <w:rsid w:val="00CA749B"/>
    <w:rsid w:val="00CB0539"/>
    <w:rsid w:val="00CB0D8C"/>
    <w:rsid w:val="00CB211A"/>
    <w:rsid w:val="00CB352F"/>
    <w:rsid w:val="00CB4E80"/>
    <w:rsid w:val="00CB5E3B"/>
    <w:rsid w:val="00CB60AA"/>
    <w:rsid w:val="00CB7402"/>
    <w:rsid w:val="00CC1FB2"/>
    <w:rsid w:val="00CC281F"/>
    <w:rsid w:val="00CC2D0F"/>
    <w:rsid w:val="00CC400D"/>
    <w:rsid w:val="00CC5FAA"/>
    <w:rsid w:val="00CC62C8"/>
    <w:rsid w:val="00CC6426"/>
    <w:rsid w:val="00CC7472"/>
    <w:rsid w:val="00CC78BA"/>
    <w:rsid w:val="00CD02FB"/>
    <w:rsid w:val="00CD152B"/>
    <w:rsid w:val="00CD1D88"/>
    <w:rsid w:val="00CD35DE"/>
    <w:rsid w:val="00CD3B64"/>
    <w:rsid w:val="00CD3C4B"/>
    <w:rsid w:val="00CD3F76"/>
    <w:rsid w:val="00CE0D94"/>
    <w:rsid w:val="00CE2537"/>
    <w:rsid w:val="00CE2EFA"/>
    <w:rsid w:val="00CE3601"/>
    <w:rsid w:val="00CE37B3"/>
    <w:rsid w:val="00CE4DC9"/>
    <w:rsid w:val="00CE4DDD"/>
    <w:rsid w:val="00CE575E"/>
    <w:rsid w:val="00CE5AD7"/>
    <w:rsid w:val="00CE5B1D"/>
    <w:rsid w:val="00CE6806"/>
    <w:rsid w:val="00CE6CE4"/>
    <w:rsid w:val="00CE7845"/>
    <w:rsid w:val="00CF029B"/>
    <w:rsid w:val="00CF0F4B"/>
    <w:rsid w:val="00CF1813"/>
    <w:rsid w:val="00CF2F02"/>
    <w:rsid w:val="00CF5276"/>
    <w:rsid w:val="00CF5CEF"/>
    <w:rsid w:val="00CF67F3"/>
    <w:rsid w:val="00CF72FA"/>
    <w:rsid w:val="00D00006"/>
    <w:rsid w:val="00D00550"/>
    <w:rsid w:val="00D01DAE"/>
    <w:rsid w:val="00D03675"/>
    <w:rsid w:val="00D0382B"/>
    <w:rsid w:val="00D05969"/>
    <w:rsid w:val="00D05B14"/>
    <w:rsid w:val="00D0720E"/>
    <w:rsid w:val="00D10952"/>
    <w:rsid w:val="00D10F27"/>
    <w:rsid w:val="00D12CB5"/>
    <w:rsid w:val="00D13E99"/>
    <w:rsid w:val="00D14F3F"/>
    <w:rsid w:val="00D16799"/>
    <w:rsid w:val="00D16F89"/>
    <w:rsid w:val="00D20B60"/>
    <w:rsid w:val="00D20F88"/>
    <w:rsid w:val="00D21770"/>
    <w:rsid w:val="00D22885"/>
    <w:rsid w:val="00D23883"/>
    <w:rsid w:val="00D245D0"/>
    <w:rsid w:val="00D25466"/>
    <w:rsid w:val="00D265EC"/>
    <w:rsid w:val="00D31319"/>
    <w:rsid w:val="00D33049"/>
    <w:rsid w:val="00D33ACE"/>
    <w:rsid w:val="00D34453"/>
    <w:rsid w:val="00D35C87"/>
    <w:rsid w:val="00D35F66"/>
    <w:rsid w:val="00D40484"/>
    <w:rsid w:val="00D405D2"/>
    <w:rsid w:val="00D40753"/>
    <w:rsid w:val="00D42919"/>
    <w:rsid w:val="00D44D47"/>
    <w:rsid w:val="00D452D7"/>
    <w:rsid w:val="00D452D8"/>
    <w:rsid w:val="00D461EB"/>
    <w:rsid w:val="00D462B8"/>
    <w:rsid w:val="00D473BA"/>
    <w:rsid w:val="00D50024"/>
    <w:rsid w:val="00D507E8"/>
    <w:rsid w:val="00D50992"/>
    <w:rsid w:val="00D5174A"/>
    <w:rsid w:val="00D51752"/>
    <w:rsid w:val="00D51846"/>
    <w:rsid w:val="00D5193E"/>
    <w:rsid w:val="00D5199E"/>
    <w:rsid w:val="00D52215"/>
    <w:rsid w:val="00D5381B"/>
    <w:rsid w:val="00D54201"/>
    <w:rsid w:val="00D54686"/>
    <w:rsid w:val="00D54CD0"/>
    <w:rsid w:val="00D569D2"/>
    <w:rsid w:val="00D56D6C"/>
    <w:rsid w:val="00D56EF0"/>
    <w:rsid w:val="00D57E53"/>
    <w:rsid w:val="00D57EE2"/>
    <w:rsid w:val="00D602E7"/>
    <w:rsid w:val="00D605BD"/>
    <w:rsid w:val="00D61B1C"/>
    <w:rsid w:val="00D61BE1"/>
    <w:rsid w:val="00D61EB9"/>
    <w:rsid w:val="00D6214B"/>
    <w:rsid w:val="00D63C3D"/>
    <w:rsid w:val="00D64D35"/>
    <w:rsid w:val="00D66FA8"/>
    <w:rsid w:val="00D70816"/>
    <w:rsid w:val="00D70906"/>
    <w:rsid w:val="00D711D3"/>
    <w:rsid w:val="00D73F96"/>
    <w:rsid w:val="00D747B7"/>
    <w:rsid w:val="00D748AB"/>
    <w:rsid w:val="00D74A3A"/>
    <w:rsid w:val="00D75ACD"/>
    <w:rsid w:val="00D75D83"/>
    <w:rsid w:val="00D760AB"/>
    <w:rsid w:val="00D808A5"/>
    <w:rsid w:val="00D837D9"/>
    <w:rsid w:val="00D84F2F"/>
    <w:rsid w:val="00D8566E"/>
    <w:rsid w:val="00D85727"/>
    <w:rsid w:val="00D86BEE"/>
    <w:rsid w:val="00D87314"/>
    <w:rsid w:val="00D904B3"/>
    <w:rsid w:val="00D91E62"/>
    <w:rsid w:val="00D94C30"/>
    <w:rsid w:val="00DA356B"/>
    <w:rsid w:val="00DA40E3"/>
    <w:rsid w:val="00DB0260"/>
    <w:rsid w:val="00DB067F"/>
    <w:rsid w:val="00DB32A0"/>
    <w:rsid w:val="00DB3DA0"/>
    <w:rsid w:val="00DB40B8"/>
    <w:rsid w:val="00DB4F86"/>
    <w:rsid w:val="00DB5119"/>
    <w:rsid w:val="00DB681E"/>
    <w:rsid w:val="00DB695B"/>
    <w:rsid w:val="00DC0584"/>
    <w:rsid w:val="00DC06AE"/>
    <w:rsid w:val="00DC099D"/>
    <w:rsid w:val="00DC1AD8"/>
    <w:rsid w:val="00DC1D71"/>
    <w:rsid w:val="00DC20DB"/>
    <w:rsid w:val="00DC3EE3"/>
    <w:rsid w:val="00DC4708"/>
    <w:rsid w:val="00DC58D4"/>
    <w:rsid w:val="00DC74F3"/>
    <w:rsid w:val="00DC780D"/>
    <w:rsid w:val="00DD096A"/>
    <w:rsid w:val="00DD0E92"/>
    <w:rsid w:val="00DD1BA4"/>
    <w:rsid w:val="00DD1BB1"/>
    <w:rsid w:val="00DD52ED"/>
    <w:rsid w:val="00DD5595"/>
    <w:rsid w:val="00DD5B17"/>
    <w:rsid w:val="00DD6137"/>
    <w:rsid w:val="00DD6717"/>
    <w:rsid w:val="00DD704F"/>
    <w:rsid w:val="00DD70FD"/>
    <w:rsid w:val="00DD73AC"/>
    <w:rsid w:val="00DE0E27"/>
    <w:rsid w:val="00DE0FF6"/>
    <w:rsid w:val="00DE108F"/>
    <w:rsid w:val="00DE1DFC"/>
    <w:rsid w:val="00DE2261"/>
    <w:rsid w:val="00DE31FB"/>
    <w:rsid w:val="00DE4308"/>
    <w:rsid w:val="00DE49E3"/>
    <w:rsid w:val="00DE4F9D"/>
    <w:rsid w:val="00DE6207"/>
    <w:rsid w:val="00DE75B2"/>
    <w:rsid w:val="00DF0644"/>
    <w:rsid w:val="00DF16D7"/>
    <w:rsid w:val="00DF1873"/>
    <w:rsid w:val="00DF2252"/>
    <w:rsid w:val="00DF2C64"/>
    <w:rsid w:val="00DF2C8D"/>
    <w:rsid w:val="00DF3EDB"/>
    <w:rsid w:val="00DF48AC"/>
    <w:rsid w:val="00DF4CEB"/>
    <w:rsid w:val="00DF5776"/>
    <w:rsid w:val="00DF6922"/>
    <w:rsid w:val="00DF6CD4"/>
    <w:rsid w:val="00DF7040"/>
    <w:rsid w:val="00DF725B"/>
    <w:rsid w:val="00DF7989"/>
    <w:rsid w:val="00DF7B0E"/>
    <w:rsid w:val="00E0019A"/>
    <w:rsid w:val="00E00AC9"/>
    <w:rsid w:val="00E0376E"/>
    <w:rsid w:val="00E04AE9"/>
    <w:rsid w:val="00E0727A"/>
    <w:rsid w:val="00E07A21"/>
    <w:rsid w:val="00E07B1D"/>
    <w:rsid w:val="00E07C04"/>
    <w:rsid w:val="00E10B1E"/>
    <w:rsid w:val="00E10E05"/>
    <w:rsid w:val="00E125DE"/>
    <w:rsid w:val="00E12BA2"/>
    <w:rsid w:val="00E12FE0"/>
    <w:rsid w:val="00E1454E"/>
    <w:rsid w:val="00E14683"/>
    <w:rsid w:val="00E147E1"/>
    <w:rsid w:val="00E153CF"/>
    <w:rsid w:val="00E16C2C"/>
    <w:rsid w:val="00E176BD"/>
    <w:rsid w:val="00E2081D"/>
    <w:rsid w:val="00E21EFD"/>
    <w:rsid w:val="00E23339"/>
    <w:rsid w:val="00E24C02"/>
    <w:rsid w:val="00E24E29"/>
    <w:rsid w:val="00E25126"/>
    <w:rsid w:val="00E27849"/>
    <w:rsid w:val="00E317E3"/>
    <w:rsid w:val="00E33131"/>
    <w:rsid w:val="00E335E8"/>
    <w:rsid w:val="00E339B5"/>
    <w:rsid w:val="00E33B1B"/>
    <w:rsid w:val="00E34E91"/>
    <w:rsid w:val="00E3566B"/>
    <w:rsid w:val="00E35AA6"/>
    <w:rsid w:val="00E371D7"/>
    <w:rsid w:val="00E4071E"/>
    <w:rsid w:val="00E43268"/>
    <w:rsid w:val="00E432FE"/>
    <w:rsid w:val="00E449C2"/>
    <w:rsid w:val="00E44E49"/>
    <w:rsid w:val="00E479B0"/>
    <w:rsid w:val="00E50A64"/>
    <w:rsid w:val="00E50B88"/>
    <w:rsid w:val="00E52D8B"/>
    <w:rsid w:val="00E540BF"/>
    <w:rsid w:val="00E54AAF"/>
    <w:rsid w:val="00E567D0"/>
    <w:rsid w:val="00E60ED6"/>
    <w:rsid w:val="00E615FE"/>
    <w:rsid w:val="00E62A30"/>
    <w:rsid w:val="00E62E83"/>
    <w:rsid w:val="00E6399F"/>
    <w:rsid w:val="00E644F7"/>
    <w:rsid w:val="00E64833"/>
    <w:rsid w:val="00E649D8"/>
    <w:rsid w:val="00E649E5"/>
    <w:rsid w:val="00E651C6"/>
    <w:rsid w:val="00E721C7"/>
    <w:rsid w:val="00E75143"/>
    <w:rsid w:val="00E77099"/>
    <w:rsid w:val="00E77AAC"/>
    <w:rsid w:val="00E834CF"/>
    <w:rsid w:val="00E8353A"/>
    <w:rsid w:val="00E85978"/>
    <w:rsid w:val="00E85E03"/>
    <w:rsid w:val="00E86264"/>
    <w:rsid w:val="00E862E7"/>
    <w:rsid w:val="00E87F7A"/>
    <w:rsid w:val="00E905A3"/>
    <w:rsid w:val="00E91D2B"/>
    <w:rsid w:val="00E91EEC"/>
    <w:rsid w:val="00E92769"/>
    <w:rsid w:val="00E94DB3"/>
    <w:rsid w:val="00E96055"/>
    <w:rsid w:val="00E96CD0"/>
    <w:rsid w:val="00EA2366"/>
    <w:rsid w:val="00EA56B2"/>
    <w:rsid w:val="00EA6ED2"/>
    <w:rsid w:val="00EA704E"/>
    <w:rsid w:val="00EB0B0C"/>
    <w:rsid w:val="00EB3834"/>
    <w:rsid w:val="00EB3DE3"/>
    <w:rsid w:val="00EB486C"/>
    <w:rsid w:val="00EC1263"/>
    <w:rsid w:val="00EC1441"/>
    <w:rsid w:val="00EC1516"/>
    <w:rsid w:val="00EC194D"/>
    <w:rsid w:val="00EC1CD6"/>
    <w:rsid w:val="00EC4576"/>
    <w:rsid w:val="00EC5570"/>
    <w:rsid w:val="00EC6ACF"/>
    <w:rsid w:val="00ED05AB"/>
    <w:rsid w:val="00ED28F6"/>
    <w:rsid w:val="00ED375E"/>
    <w:rsid w:val="00ED3939"/>
    <w:rsid w:val="00ED545A"/>
    <w:rsid w:val="00ED64C4"/>
    <w:rsid w:val="00ED750F"/>
    <w:rsid w:val="00EE09B5"/>
    <w:rsid w:val="00EE14BC"/>
    <w:rsid w:val="00EE1A2C"/>
    <w:rsid w:val="00EE2AB7"/>
    <w:rsid w:val="00EE309C"/>
    <w:rsid w:val="00EE4AB7"/>
    <w:rsid w:val="00EE5869"/>
    <w:rsid w:val="00EE5888"/>
    <w:rsid w:val="00EE6310"/>
    <w:rsid w:val="00EE6E2B"/>
    <w:rsid w:val="00EF2018"/>
    <w:rsid w:val="00EF3505"/>
    <w:rsid w:val="00EF3895"/>
    <w:rsid w:val="00EF47BA"/>
    <w:rsid w:val="00EF52E7"/>
    <w:rsid w:val="00EF5DB3"/>
    <w:rsid w:val="00EF77B4"/>
    <w:rsid w:val="00F002DB"/>
    <w:rsid w:val="00F0376E"/>
    <w:rsid w:val="00F03E11"/>
    <w:rsid w:val="00F03FD6"/>
    <w:rsid w:val="00F04B7A"/>
    <w:rsid w:val="00F06DBC"/>
    <w:rsid w:val="00F0764A"/>
    <w:rsid w:val="00F10F54"/>
    <w:rsid w:val="00F110B3"/>
    <w:rsid w:val="00F13284"/>
    <w:rsid w:val="00F214B3"/>
    <w:rsid w:val="00F23B6E"/>
    <w:rsid w:val="00F24153"/>
    <w:rsid w:val="00F24A5A"/>
    <w:rsid w:val="00F260E2"/>
    <w:rsid w:val="00F26126"/>
    <w:rsid w:val="00F267DF"/>
    <w:rsid w:val="00F26D91"/>
    <w:rsid w:val="00F26E96"/>
    <w:rsid w:val="00F26FC6"/>
    <w:rsid w:val="00F273ED"/>
    <w:rsid w:val="00F300A0"/>
    <w:rsid w:val="00F303D9"/>
    <w:rsid w:val="00F30590"/>
    <w:rsid w:val="00F311CB"/>
    <w:rsid w:val="00F31B27"/>
    <w:rsid w:val="00F3209E"/>
    <w:rsid w:val="00F32897"/>
    <w:rsid w:val="00F3482E"/>
    <w:rsid w:val="00F34D95"/>
    <w:rsid w:val="00F36204"/>
    <w:rsid w:val="00F36A81"/>
    <w:rsid w:val="00F37E77"/>
    <w:rsid w:val="00F406A3"/>
    <w:rsid w:val="00F428AA"/>
    <w:rsid w:val="00F4364E"/>
    <w:rsid w:val="00F4473A"/>
    <w:rsid w:val="00F44D5C"/>
    <w:rsid w:val="00F45475"/>
    <w:rsid w:val="00F47822"/>
    <w:rsid w:val="00F50487"/>
    <w:rsid w:val="00F50496"/>
    <w:rsid w:val="00F50783"/>
    <w:rsid w:val="00F50AF5"/>
    <w:rsid w:val="00F50E64"/>
    <w:rsid w:val="00F51192"/>
    <w:rsid w:val="00F532CB"/>
    <w:rsid w:val="00F54E55"/>
    <w:rsid w:val="00F554E5"/>
    <w:rsid w:val="00F56777"/>
    <w:rsid w:val="00F57121"/>
    <w:rsid w:val="00F6006C"/>
    <w:rsid w:val="00F61346"/>
    <w:rsid w:val="00F61A41"/>
    <w:rsid w:val="00F63B51"/>
    <w:rsid w:val="00F64607"/>
    <w:rsid w:val="00F650BA"/>
    <w:rsid w:val="00F670D7"/>
    <w:rsid w:val="00F702AA"/>
    <w:rsid w:val="00F71FB2"/>
    <w:rsid w:val="00F74378"/>
    <w:rsid w:val="00F75943"/>
    <w:rsid w:val="00F75EF8"/>
    <w:rsid w:val="00F7652C"/>
    <w:rsid w:val="00F77490"/>
    <w:rsid w:val="00F77596"/>
    <w:rsid w:val="00F77826"/>
    <w:rsid w:val="00F77AFB"/>
    <w:rsid w:val="00F80F0E"/>
    <w:rsid w:val="00F8140F"/>
    <w:rsid w:val="00F82D52"/>
    <w:rsid w:val="00F82EAE"/>
    <w:rsid w:val="00F835FB"/>
    <w:rsid w:val="00F83D55"/>
    <w:rsid w:val="00F84D0A"/>
    <w:rsid w:val="00F85C7B"/>
    <w:rsid w:val="00F860EE"/>
    <w:rsid w:val="00F8659E"/>
    <w:rsid w:val="00F86DBA"/>
    <w:rsid w:val="00F90908"/>
    <w:rsid w:val="00F91398"/>
    <w:rsid w:val="00F9171A"/>
    <w:rsid w:val="00F926AC"/>
    <w:rsid w:val="00F92A78"/>
    <w:rsid w:val="00F93F32"/>
    <w:rsid w:val="00F94632"/>
    <w:rsid w:val="00F9479C"/>
    <w:rsid w:val="00F94E51"/>
    <w:rsid w:val="00F95977"/>
    <w:rsid w:val="00FA00F5"/>
    <w:rsid w:val="00FA21B4"/>
    <w:rsid w:val="00FA369D"/>
    <w:rsid w:val="00FA532C"/>
    <w:rsid w:val="00FA679E"/>
    <w:rsid w:val="00FA7217"/>
    <w:rsid w:val="00FB03D6"/>
    <w:rsid w:val="00FB1B2A"/>
    <w:rsid w:val="00FB22AE"/>
    <w:rsid w:val="00FB2613"/>
    <w:rsid w:val="00FB2E65"/>
    <w:rsid w:val="00FB3A49"/>
    <w:rsid w:val="00FB42BA"/>
    <w:rsid w:val="00FB5802"/>
    <w:rsid w:val="00FB59A3"/>
    <w:rsid w:val="00FB5C96"/>
    <w:rsid w:val="00FB6224"/>
    <w:rsid w:val="00FB65DC"/>
    <w:rsid w:val="00FC04B9"/>
    <w:rsid w:val="00FC1696"/>
    <w:rsid w:val="00FC1698"/>
    <w:rsid w:val="00FC2958"/>
    <w:rsid w:val="00FC6898"/>
    <w:rsid w:val="00FD093C"/>
    <w:rsid w:val="00FD0B99"/>
    <w:rsid w:val="00FD31D6"/>
    <w:rsid w:val="00FD5096"/>
    <w:rsid w:val="00FD5554"/>
    <w:rsid w:val="00FD55C1"/>
    <w:rsid w:val="00FD5F25"/>
    <w:rsid w:val="00FD7A6F"/>
    <w:rsid w:val="00FD7AFB"/>
    <w:rsid w:val="00FE00BE"/>
    <w:rsid w:val="00FE11C0"/>
    <w:rsid w:val="00FE1BEC"/>
    <w:rsid w:val="00FE2AD0"/>
    <w:rsid w:val="00FE4474"/>
    <w:rsid w:val="00FE4C2A"/>
    <w:rsid w:val="00FE556F"/>
    <w:rsid w:val="00FE6191"/>
    <w:rsid w:val="00FE72A9"/>
    <w:rsid w:val="00FF0C46"/>
    <w:rsid w:val="00FF1DB5"/>
    <w:rsid w:val="00FF3026"/>
    <w:rsid w:val="00FF4256"/>
    <w:rsid w:val="00FF4818"/>
    <w:rsid w:val="00FF6DBE"/>
    <w:rsid w:val="00FF6E12"/>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C845"/>
  <w15:chartTrackingRefBased/>
  <w15:docId w15:val="{2532B6D8-39F3-4424-920E-DDDC207C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391"/>
    <w:pPr>
      <w:autoSpaceDE w:val="0"/>
      <w:autoSpaceDN w:val="0"/>
      <w:adjustRightInd w:val="0"/>
      <w:spacing w:after="0" w:line="258"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 Bullet 1,Bullet Number,Индексы,Bullet List,FooterText,numbered,Абзац основного текста,Цветной список - Акцент 11,ПС - Нумерованный,Рис-монограф,Абзац списка_п,мой,Paragraphe de liste1,lp1,GOST_TableList,Ненумерованный список,it_List1"/>
    <w:basedOn w:val="a"/>
    <w:link w:val="a4"/>
    <w:uiPriority w:val="34"/>
    <w:qFormat/>
    <w:rsid w:val="007D6794"/>
    <w:pPr>
      <w:ind w:left="720"/>
      <w:contextualSpacing/>
    </w:pPr>
  </w:style>
  <w:style w:type="character" w:customStyle="1" w:styleId="a4">
    <w:name w:val="Абзац списка Знак"/>
    <w:aliases w:val="Num Bullet 1 Знак,Bullet Number Знак,Индексы Знак,Bullet List Знак,FooterText Знак,numbered Знак,Абзац основного текста Знак,Цветной список - Акцент 11 Знак,ПС - Нумерованный Знак,Рис-монограф Знак,Абзац списка_п Знак,мой Знак,lp1 Знак"/>
    <w:link w:val="a3"/>
    <w:uiPriority w:val="34"/>
    <w:qFormat/>
    <w:locked/>
    <w:rsid w:val="007D6794"/>
    <w:rPr>
      <w:rFonts w:ascii="Calibri" w:eastAsia="Times New Roman" w:hAnsi="Calibri" w:cs="Times New Roman"/>
      <w:lang w:eastAsia="ru-RU"/>
    </w:rPr>
  </w:style>
  <w:style w:type="paragraph" w:styleId="a5">
    <w:name w:val="Balloon Text"/>
    <w:basedOn w:val="a"/>
    <w:link w:val="a6"/>
    <w:uiPriority w:val="99"/>
    <w:semiHidden/>
    <w:unhideWhenUsed/>
    <w:rsid w:val="00BD21BE"/>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21BE"/>
    <w:rPr>
      <w:rFonts w:ascii="Segoe UI" w:eastAsia="Times New Roman" w:hAnsi="Segoe UI" w:cs="Segoe UI"/>
      <w:sz w:val="18"/>
      <w:szCs w:val="18"/>
      <w:lang w:eastAsia="ru-RU"/>
    </w:rPr>
  </w:style>
  <w:style w:type="paragraph" w:styleId="a7">
    <w:name w:val="header"/>
    <w:basedOn w:val="a"/>
    <w:link w:val="a8"/>
    <w:uiPriority w:val="99"/>
    <w:unhideWhenUsed/>
    <w:rsid w:val="00BD21BE"/>
    <w:pPr>
      <w:tabs>
        <w:tab w:val="center" w:pos="4677"/>
        <w:tab w:val="right" w:pos="9355"/>
      </w:tabs>
      <w:spacing w:line="240" w:lineRule="auto"/>
    </w:pPr>
  </w:style>
  <w:style w:type="character" w:customStyle="1" w:styleId="a8">
    <w:name w:val="Верхний колонтитул Знак"/>
    <w:basedOn w:val="a0"/>
    <w:link w:val="a7"/>
    <w:uiPriority w:val="99"/>
    <w:rsid w:val="00BD21BE"/>
    <w:rPr>
      <w:rFonts w:ascii="Calibri" w:eastAsia="Times New Roman" w:hAnsi="Calibri" w:cs="Times New Roman"/>
      <w:lang w:eastAsia="ru-RU"/>
    </w:rPr>
  </w:style>
  <w:style w:type="paragraph" w:styleId="a9">
    <w:name w:val="footer"/>
    <w:basedOn w:val="a"/>
    <w:link w:val="aa"/>
    <w:uiPriority w:val="99"/>
    <w:unhideWhenUsed/>
    <w:rsid w:val="00BD21BE"/>
    <w:pPr>
      <w:tabs>
        <w:tab w:val="center" w:pos="4677"/>
        <w:tab w:val="right" w:pos="9355"/>
      </w:tabs>
      <w:spacing w:line="240" w:lineRule="auto"/>
    </w:pPr>
  </w:style>
  <w:style w:type="character" w:customStyle="1" w:styleId="aa">
    <w:name w:val="Нижний колонтитул Знак"/>
    <w:basedOn w:val="a0"/>
    <w:link w:val="a9"/>
    <w:uiPriority w:val="99"/>
    <w:rsid w:val="00BD21BE"/>
    <w:rPr>
      <w:rFonts w:ascii="Calibri" w:eastAsia="Times New Roman" w:hAnsi="Calibri" w:cs="Times New Roman"/>
      <w:lang w:eastAsia="ru-RU"/>
    </w:rPr>
  </w:style>
  <w:style w:type="character" w:styleId="ab">
    <w:name w:val="Hyperlink"/>
    <w:basedOn w:val="a0"/>
    <w:uiPriority w:val="99"/>
    <w:unhideWhenUsed/>
    <w:rsid w:val="00667709"/>
    <w:rPr>
      <w:color w:val="0563C1" w:themeColor="hyperlink"/>
      <w:u w:val="single"/>
    </w:rPr>
  </w:style>
  <w:style w:type="paragraph" w:customStyle="1" w:styleId="Standard">
    <w:name w:val="Standard"/>
    <w:rsid w:val="00627034"/>
    <w:pPr>
      <w:widowControl w:val="0"/>
      <w:suppressAutoHyphens/>
      <w:autoSpaceDN w:val="0"/>
      <w:spacing w:after="192" w:line="240" w:lineRule="auto"/>
      <w:textAlignment w:val="baseline"/>
    </w:pPr>
    <w:rPr>
      <w:rFonts w:ascii="Calibri" w:eastAsia="Times New Roman" w:hAnsi="Calibri" w:cs="Calibri"/>
      <w:color w:val="000000"/>
      <w:kern w:val="3"/>
      <w:lang w:eastAsia="ru-RU"/>
    </w:rPr>
  </w:style>
  <w:style w:type="character" w:customStyle="1" w:styleId="1">
    <w:name w:val="Неразрешенное упоминание1"/>
    <w:basedOn w:val="a0"/>
    <w:uiPriority w:val="99"/>
    <w:semiHidden/>
    <w:unhideWhenUsed/>
    <w:rsid w:val="000026DB"/>
    <w:rPr>
      <w:color w:val="605E5C"/>
      <w:shd w:val="clear" w:color="auto" w:fill="E1DFDD"/>
    </w:rPr>
  </w:style>
  <w:style w:type="character" w:styleId="ac">
    <w:name w:val="annotation reference"/>
    <w:basedOn w:val="a0"/>
    <w:uiPriority w:val="99"/>
    <w:semiHidden/>
    <w:unhideWhenUsed/>
    <w:rsid w:val="00ED28F6"/>
    <w:rPr>
      <w:sz w:val="16"/>
      <w:szCs w:val="16"/>
    </w:rPr>
  </w:style>
  <w:style w:type="paragraph" w:styleId="ad">
    <w:name w:val="annotation text"/>
    <w:basedOn w:val="a"/>
    <w:link w:val="ae"/>
    <w:uiPriority w:val="99"/>
    <w:semiHidden/>
    <w:unhideWhenUsed/>
    <w:rsid w:val="00ED28F6"/>
    <w:pPr>
      <w:spacing w:line="240" w:lineRule="auto"/>
    </w:pPr>
    <w:rPr>
      <w:sz w:val="20"/>
      <w:szCs w:val="20"/>
    </w:rPr>
  </w:style>
  <w:style w:type="character" w:customStyle="1" w:styleId="ae">
    <w:name w:val="Текст примечания Знак"/>
    <w:basedOn w:val="a0"/>
    <w:link w:val="ad"/>
    <w:uiPriority w:val="99"/>
    <w:semiHidden/>
    <w:rsid w:val="00ED28F6"/>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ED28F6"/>
    <w:rPr>
      <w:b/>
      <w:bCs/>
    </w:rPr>
  </w:style>
  <w:style w:type="character" w:customStyle="1" w:styleId="af0">
    <w:name w:val="Тема примечания Знак"/>
    <w:basedOn w:val="ae"/>
    <w:link w:val="af"/>
    <w:uiPriority w:val="99"/>
    <w:semiHidden/>
    <w:rsid w:val="00ED28F6"/>
    <w:rPr>
      <w:rFonts w:ascii="Calibri" w:eastAsia="Times New Roman" w:hAnsi="Calibri" w:cs="Times New Roman"/>
      <w:b/>
      <w:bCs/>
      <w:sz w:val="20"/>
      <w:szCs w:val="20"/>
      <w:lang w:eastAsia="ru-RU"/>
    </w:rPr>
  </w:style>
  <w:style w:type="paragraph" w:styleId="af1">
    <w:name w:val="Revision"/>
    <w:hidden/>
    <w:uiPriority w:val="99"/>
    <w:semiHidden/>
    <w:rsid w:val="0003683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350">
      <w:bodyDiv w:val="1"/>
      <w:marLeft w:val="0"/>
      <w:marRight w:val="0"/>
      <w:marTop w:val="0"/>
      <w:marBottom w:val="0"/>
      <w:divBdr>
        <w:top w:val="none" w:sz="0" w:space="0" w:color="auto"/>
        <w:left w:val="none" w:sz="0" w:space="0" w:color="auto"/>
        <w:bottom w:val="none" w:sz="0" w:space="0" w:color="auto"/>
        <w:right w:val="none" w:sz="0" w:space="0" w:color="auto"/>
      </w:divBdr>
    </w:div>
    <w:div w:id="248348305">
      <w:bodyDiv w:val="1"/>
      <w:marLeft w:val="0"/>
      <w:marRight w:val="0"/>
      <w:marTop w:val="0"/>
      <w:marBottom w:val="0"/>
      <w:divBdr>
        <w:top w:val="none" w:sz="0" w:space="0" w:color="auto"/>
        <w:left w:val="none" w:sz="0" w:space="0" w:color="auto"/>
        <w:bottom w:val="none" w:sz="0" w:space="0" w:color="auto"/>
        <w:right w:val="none" w:sz="0" w:space="0" w:color="auto"/>
      </w:divBdr>
    </w:div>
    <w:div w:id="288823705">
      <w:bodyDiv w:val="1"/>
      <w:marLeft w:val="0"/>
      <w:marRight w:val="0"/>
      <w:marTop w:val="0"/>
      <w:marBottom w:val="0"/>
      <w:divBdr>
        <w:top w:val="none" w:sz="0" w:space="0" w:color="auto"/>
        <w:left w:val="none" w:sz="0" w:space="0" w:color="auto"/>
        <w:bottom w:val="none" w:sz="0" w:space="0" w:color="auto"/>
        <w:right w:val="none" w:sz="0" w:space="0" w:color="auto"/>
      </w:divBdr>
    </w:div>
    <w:div w:id="299002219">
      <w:bodyDiv w:val="1"/>
      <w:marLeft w:val="0"/>
      <w:marRight w:val="0"/>
      <w:marTop w:val="0"/>
      <w:marBottom w:val="0"/>
      <w:divBdr>
        <w:top w:val="none" w:sz="0" w:space="0" w:color="auto"/>
        <w:left w:val="none" w:sz="0" w:space="0" w:color="auto"/>
        <w:bottom w:val="none" w:sz="0" w:space="0" w:color="auto"/>
        <w:right w:val="none" w:sz="0" w:space="0" w:color="auto"/>
      </w:divBdr>
    </w:div>
    <w:div w:id="311833023">
      <w:bodyDiv w:val="1"/>
      <w:marLeft w:val="0"/>
      <w:marRight w:val="0"/>
      <w:marTop w:val="0"/>
      <w:marBottom w:val="0"/>
      <w:divBdr>
        <w:top w:val="none" w:sz="0" w:space="0" w:color="auto"/>
        <w:left w:val="none" w:sz="0" w:space="0" w:color="auto"/>
        <w:bottom w:val="none" w:sz="0" w:space="0" w:color="auto"/>
        <w:right w:val="none" w:sz="0" w:space="0" w:color="auto"/>
      </w:divBdr>
    </w:div>
    <w:div w:id="329799435">
      <w:bodyDiv w:val="1"/>
      <w:marLeft w:val="0"/>
      <w:marRight w:val="0"/>
      <w:marTop w:val="0"/>
      <w:marBottom w:val="0"/>
      <w:divBdr>
        <w:top w:val="none" w:sz="0" w:space="0" w:color="auto"/>
        <w:left w:val="none" w:sz="0" w:space="0" w:color="auto"/>
        <w:bottom w:val="none" w:sz="0" w:space="0" w:color="auto"/>
        <w:right w:val="none" w:sz="0" w:space="0" w:color="auto"/>
      </w:divBdr>
    </w:div>
    <w:div w:id="336344871">
      <w:bodyDiv w:val="1"/>
      <w:marLeft w:val="0"/>
      <w:marRight w:val="0"/>
      <w:marTop w:val="0"/>
      <w:marBottom w:val="0"/>
      <w:divBdr>
        <w:top w:val="none" w:sz="0" w:space="0" w:color="auto"/>
        <w:left w:val="none" w:sz="0" w:space="0" w:color="auto"/>
        <w:bottom w:val="none" w:sz="0" w:space="0" w:color="auto"/>
        <w:right w:val="none" w:sz="0" w:space="0" w:color="auto"/>
      </w:divBdr>
    </w:div>
    <w:div w:id="407700308">
      <w:bodyDiv w:val="1"/>
      <w:marLeft w:val="0"/>
      <w:marRight w:val="0"/>
      <w:marTop w:val="0"/>
      <w:marBottom w:val="0"/>
      <w:divBdr>
        <w:top w:val="none" w:sz="0" w:space="0" w:color="auto"/>
        <w:left w:val="none" w:sz="0" w:space="0" w:color="auto"/>
        <w:bottom w:val="none" w:sz="0" w:space="0" w:color="auto"/>
        <w:right w:val="none" w:sz="0" w:space="0" w:color="auto"/>
      </w:divBdr>
    </w:div>
    <w:div w:id="565261316">
      <w:bodyDiv w:val="1"/>
      <w:marLeft w:val="0"/>
      <w:marRight w:val="0"/>
      <w:marTop w:val="0"/>
      <w:marBottom w:val="0"/>
      <w:divBdr>
        <w:top w:val="none" w:sz="0" w:space="0" w:color="auto"/>
        <w:left w:val="none" w:sz="0" w:space="0" w:color="auto"/>
        <w:bottom w:val="none" w:sz="0" w:space="0" w:color="auto"/>
        <w:right w:val="none" w:sz="0" w:space="0" w:color="auto"/>
      </w:divBdr>
    </w:div>
    <w:div w:id="705373639">
      <w:bodyDiv w:val="1"/>
      <w:marLeft w:val="0"/>
      <w:marRight w:val="0"/>
      <w:marTop w:val="0"/>
      <w:marBottom w:val="0"/>
      <w:divBdr>
        <w:top w:val="none" w:sz="0" w:space="0" w:color="auto"/>
        <w:left w:val="none" w:sz="0" w:space="0" w:color="auto"/>
        <w:bottom w:val="none" w:sz="0" w:space="0" w:color="auto"/>
        <w:right w:val="none" w:sz="0" w:space="0" w:color="auto"/>
      </w:divBdr>
    </w:div>
    <w:div w:id="722023524">
      <w:bodyDiv w:val="1"/>
      <w:marLeft w:val="0"/>
      <w:marRight w:val="0"/>
      <w:marTop w:val="0"/>
      <w:marBottom w:val="0"/>
      <w:divBdr>
        <w:top w:val="none" w:sz="0" w:space="0" w:color="auto"/>
        <w:left w:val="none" w:sz="0" w:space="0" w:color="auto"/>
        <w:bottom w:val="none" w:sz="0" w:space="0" w:color="auto"/>
        <w:right w:val="none" w:sz="0" w:space="0" w:color="auto"/>
      </w:divBdr>
    </w:div>
    <w:div w:id="773935570">
      <w:bodyDiv w:val="1"/>
      <w:marLeft w:val="0"/>
      <w:marRight w:val="0"/>
      <w:marTop w:val="0"/>
      <w:marBottom w:val="0"/>
      <w:divBdr>
        <w:top w:val="none" w:sz="0" w:space="0" w:color="auto"/>
        <w:left w:val="none" w:sz="0" w:space="0" w:color="auto"/>
        <w:bottom w:val="none" w:sz="0" w:space="0" w:color="auto"/>
        <w:right w:val="none" w:sz="0" w:space="0" w:color="auto"/>
      </w:divBdr>
    </w:div>
    <w:div w:id="966282379">
      <w:bodyDiv w:val="1"/>
      <w:marLeft w:val="0"/>
      <w:marRight w:val="0"/>
      <w:marTop w:val="0"/>
      <w:marBottom w:val="0"/>
      <w:divBdr>
        <w:top w:val="none" w:sz="0" w:space="0" w:color="auto"/>
        <w:left w:val="none" w:sz="0" w:space="0" w:color="auto"/>
        <w:bottom w:val="none" w:sz="0" w:space="0" w:color="auto"/>
        <w:right w:val="none" w:sz="0" w:space="0" w:color="auto"/>
      </w:divBdr>
    </w:div>
    <w:div w:id="970554201">
      <w:bodyDiv w:val="1"/>
      <w:marLeft w:val="0"/>
      <w:marRight w:val="0"/>
      <w:marTop w:val="0"/>
      <w:marBottom w:val="0"/>
      <w:divBdr>
        <w:top w:val="none" w:sz="0" w:space="0" w:color="auto"/>
        <w:left w:val="none" w:sz="0" w:space="0" w:color="auto"/>
        <w:bottom w:val="none" w:sz="0" w:space="0" w:color="auto"/>
        <w:right w:val="none" w:sz="0" w:space="0" w:color="auto"/>
      </w:divBdr>
    </w:div>
    <w:div w:id="1010571122">
      <w:bodyDiv w:val="1"/>
      <w:marLeft w:val="0"/>
      <w:marRight w:val="0"/>
      <w:marTop w:val="0"/>
      <w:marBottom w:val="0"/>
      <w:divBdr>
        <w:top w:val="none" w:sz="0" w:space="0" w:color="auto"/>
        <w:left w:val="none" w:sz="0" w:space="0" w:color="auto"/>
        <w:bottom w:val="none" w:sz="0" w:space="0" w:color="auto"/>
        <w:right w:val="none" w:sz="0" w:space="0" w:color="auto"/>
      </w:divBdr>
    </w:div>
    <w:div w:id="1346781751">
      <w:bodyDiv w:val="1"/>
      <w:marLeft w:val="0"/>
      <w:marRight w:val="0"/>
      <w:marTop w:val="0"/>
      <w:marBottom w:val="0"/>
      <w:divBdr>
        <w:top w:val="none" w:sz="0" w:space="0" w:color="auto"/>
        <w:left w:val="none" w:sz="0" w:space="0" w:color="auto"/>
        <w:bottom w:val="none" w:sz="0" w:space="0" w:color="auto"/>
        <w:right w:val="none" w:sz="0" w:space="0" w:color="auto"/>
      </w:divBdr>
    </w:div>
    <w:div w:id="1355184629">
      <w:bodyDiv w:val="1"/>
      <w:marLeft w:val="0"/>
      <w:marRight w:val="0"/>
      <w:marTop w:val="0"/>
      <w:marBottom w:val="0"/>
      <w:divBdr>
        <w:top w:val="none" w:sz="0" w:space="0" w:color="auto"/>
        <w:left w:val="none" w:sz="0" w:space="0" w:color="auto"/>
        <w:bottom w:val="none" w:sz="0" w:space="0" w:color="auto"/>
        <w:right w:val="none" w:sz="0" w:space="0" w:color="auto"/>
      </w:divBdr>
    </w:div>
    <w:div w:id="1439711919">
      <w:bodyDiv w:val="1"/>
      <w:marLeft w:val="0"/>
      <w:marRight w:val="0"/>
      <w:marTop w:val="0"/>
      <w:marBottom w:val="0"/>
      <w:divBdr>
        <w:top w:val="none" w:sz="0" w:space="0" w:color="auto"/>
        <w:left w:val="none" w:sz="0" w:space="0" w:color="auto"/>
        <w:bottom w:val="none" w:sz="0" w:space="0" w:color="auto"/>
        <w:right w:val="none" w:sz="0" w:space="0" w:color="auto"/>
      </w:divBdr>
    </w:div>
    <w:div w:id="1529180866">
      <w:bodyDiv w:val="1"/>
      <w:marLeft w:val="0"/>
      <w:marRight w:val="0"/>
      <w:marTop w:val="0"/>
      <w:marBottom w:val="0"/>
      <w:divBdr>
        <w:top w:val="none" w:sz="0" w:space="0" w:color="auto"/>
        <w:left w:val="none" w:sz="0" w:space="0" w:color="auto"/>
        <w:bottom w:val="none" w:sz="0" w:space="0" w:color="auto"/>
        <w:right w:val="none" w:sz="0" w:space="0" w:color="auto"/>
      </w:divBdr>
    </w:div>
    <w:div w:id="1613896526">
      <w:bodyDiv w:val="1"/>
      <w:marLeft w:val="0"/>
      <w:marRight w:val="0"/>
      <w:marTop w:val="0"/>
      <w:marBottom w:val="0"/>
      <w:divBdr>
        <w:top w:val="none" w:sz="0" w:space="0" w:color="auto"/>
        <w:left w:val="none" w:sz="0" w:space="0" w:color="auto"/>
        <w:bottom w:val="none" w:sz="0" w:space="0" w:color="auto"/>
        <w:right w:val="none" w:sz="0" w:space="0" w:color="auto"/>
      </w:divBdr>
    </w:div>
    <w:div w:id="1851024340">
      <w:bodyDiv w:val="1"/>
      <w:marLeft w:val="0"/>
      <w:marRight w:val="0"/>
      <w:marTop w:val="0"/>
      <w:marBottom w:val="0"/>
      <w:divBdr>
        <w:top w:val="none" w:sz="0" w:space="0" w:color="auto"/>
        <w:left w:val="none" w:sz="0" w:space="0" w:color="auto"/>
        <w:bottom w:val="none" w:sz="0" w:space="0" w:color="auto"/>
        <w:right w:val="none" w:sz="0" w:space="0" w:color="auto"/>
      </w:divBdr>
    </w:div>
    <w:div w:id="1907102083">
      <w:bodyDiv w:val="1"/>
      <w:marLeft w:val="0"/>
      <w:marRight w:val="0"/>
      <w:marTop w:val="0"/>
      <w:marBottom w:val="0"/>
      <w:divBdr>
        <w:top w:val="none" w:sz="0" w:space="0" w:color="auto"/>
        <w:left w:val="none" w:sz="0" w:space="0" w:color="auto"/>
        <w:bottom w:val="none" w:sz="0" w:space="0" w:color="auto"/>
        <w:right w:val="none" w:sz="0" w:space="0" w:color="auto"/>
      </w:divBdr>
    </w:div>
    <w:div w:id="1910387694">
      <w:bodyDiv w:val="1"/>
      <w:marLeft w:val="0"/>
      <w:marRight w:val="0"/>
      <w:marTop w:val="0"/>
      <w:marBottom w:val="0"/>
      <w:divBdr>
        <w:top w:val="none" w:sz="0" w:space="0" w:color="auto"/>
        <w:left w:val="none" w:sz="0" w:space="0" w:color="auto"/>
        <w:bottom w:val="none" w:sz="0" w:space="0" w:color="auto"/>
        <w:right w:val="none" w:sz="0" w:space="0" w:color="auto"/>
      </w:divBdr>
    </w:div>
    <w:div w:id="194052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C027D9B15D5AC715A00A4781FC3AF586B20B2BF43360011289879869E7B154AFD8C9A7B43AB5F7A4C5CB94AF601005D27D639F75ADBl7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47C027D9B15D5AC715A00A4781FC3AF586B20B2BF43360011289879869E7B154AFD8C997E41AE5528164CBD03A20F1F5E3FC83DE95AB425DA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43D52-DDA6-4080-BD2F-C8FA4B53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2394</Words>
  <Characters>13651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Стаин Максим Александрович</dc:creator>
  <cp:keywords/>
  <dc:description/>
  <cp:lastModifiedBy>Стаин Максим Александрович</cp:lastModifiedBy>
  <cp:revision>166</cp:revision>
  <cp:lastPrinted>2024-01-30T08:37:00Z</cp:lastPrinted>
  <dcterms:created xsi:type="dcterms:W3CDTF">2023-10-16T16:53:00Z</dcterms:created>
  <dcterms:modified xsi:type="dcterms:W3CDTF">2024-01-30T15:32:00Z</dcterms:modified>
</cp:coreProperties>
</file>