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D77" w14:textId="77777777" w:rsidR="00C00E81" w:rsidRPr="00612ECE" w:rsidRDefault="005E1A47" w:rsidP="005E1A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Уведомление </w:t>
      </w:r>
    </w:p>
    <w:p w14:paraId="53FF7F01" w14:textId="77777777" w:rsidR="00C00E81" w:rsidRPr="00612ECE" w:rsidRDefault="005E1A47" w:rsidP="005E1A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освобождении от уплаты неустойки вследствие непреодолимой силы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16"/>
      </w:tblGrid>
      <w:tr w:rsidR="00C00E81" w:rsidRPr="00612ECE" w14:paraId="0C3D0B6C" w14:textId="77777777" w:rsidTr="00612EC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1A03D" w14:textId="0762D75B" w:rsidR="00C00E81" w:rsidRPr="00612ECE" w:rsidRDefault="005E1A47">
            <w:pPr>
              <w:rPr>
                <w:b/>
                <w:bCs/>
              </w:rPr>
            </w:pPr>
            <w:r w:rsidRPr="00612E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28.03.2022                                                     </w:t>
            </w:r>
            <w:r w:rsidR="00612E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612EC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                                            № 156/3</w:t>
            </w:r>
          </w:p>
        </w:tc>
      </w:tr>
    </w:tbl>
    <w:p w14:paraId="1CEBD7BF" w14:textId="780EB9A2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Федеральное государственное казенное учреждение «Альфа» (далее – Заказчик) и ООО «Производственная фирма Мастер» (далее – Подрядчик) заключили контракт</w:t>
      </w:r>
      <w:r w:rsidR="00B725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от 12.01.2022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№ 3000-01-41/10-16, предметом которого является благоустройство объекта «Детская игровая зона в парке им. Ленина» (далее – Контракт).</w:t>
      </w:r>
    </w:p>
    <w:p w14:paraId="1EC085FE" w14:textId="77777777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1.4 Контракта содержание, этапы и сроки выполнения работ определяются в соответствии с согласованным сторонами Календарным планом, являющимся неотъемлемой частью Контракта.</w:t>
      </w:r>
    </w:p>
    <w:p w14:paraId="5AE11F50" w14:textId="6434D1B9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Срок окончания работ по Контракту – 28.02.2022</w:t>
      </w:r>
      <w:r w:rsidR="00760CB5" w:rsidRPr="00612EC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60CB5">
        <w:rPr>
          <w:rFonts w:hAnsi="Times New Roman" w:cs="Times New Roman"/>
          <w:color w:val="000000"/>
          <w:sz w:val="24"/>
          <w:szCs w:val="24"/>
        </w:rPr>
        <w:t xml:space="preserve"> цена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15 650 000 рублей 00 копеек. Фактически работы по Контракту выполнены на сумму 12 000 000 рублей 00 копеек. Оставшуюся часть работ на сумму 3 650 000 рублей 00 копеек невозможно исполнить вследствие независящих от сторон контракта обстоятельств –Подрядчик не может закупить оборудование, которое должен поставить и установить вместе с работами. 21.03.2022 года стороны расторгли контракт по соглашению сторон. Претензией об уплате неустойки № 44 от 21.03.2022 Заказчик начислил Исполнителю неустойку в размере 355 000 рублей 00 копеек.</w:t>
      </w:r>
    </w:p>
    <w:p w14:paraId="097B2931" w14:textId="77777777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наступление независящих от сторон контракта обстоятельств, влекущих невозможность его исполнения, являющихся основаниями для списания неустойки по контракту:</w:t>
      </w:r>
    </w:p>
    <w:p w14:paraId="54E7EA35" w14:textId="77777777" w:rsidR="00C00E81" w:rsidRPr="00612ECE" w:rsidRDefault="005E1A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заключение Торгово-промышленной палаты о форс-мажоре;</w:t>
      </w:r>
    </w:p>
    <w:p w14:paraId="6010CFF0" w14:textId="77777777" w:rsidR="00C00E81" w:rsidRDefault="005E1A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производителя </w:t>
      </w:r>
      <w:r>
        <w:rPr>
          <w:rFonts w:hAnsi="Times New Roman" w:cs="Times New Roman"/>
          <w:color w:val="000000"/>
          <w:sz w:val="24"/>
          <w:szCs w:val="24"/>
        </w:rPr>
        <w:t>GMBH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RAUCH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SPANPLATTENWERK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отказе в поставке товара на территорию </w:t>
      </w:r>
      <w:r>
        <w:rPr>
          <w:rFonts w:hAnsi="Times New Roman" w:cs="Times New Roman"/>
          <w:color w:val="000000"/>
          <w:sz w:val="24"/>
          <w:szCs w:val="24"/>
        </w:rPr>
        <w:t>Российской Федерации по договору от 01.01.2021 № 1;</w:t>
      </w:r>
    </w:p>
    <w:p w14:paraId="00061E7B" w14:textId="77777777" w:rsidR="00C00E81" w:rsidRPr="00612ECE" w:rsidRDefault="005E1A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обращение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«Производственная фирма Мастер» от 25.02.2022 о невозможности исполнить контракт № 528-К от 12.01.2022 из-за внешних санкций;</w:t>
      </w:r>
    </w:p>
    <w:p w14:paraId="05CC0491" w14:textId="77777777" w:rsidR="00C00E81" w:rsidRPr="00612ECE" w:rsidRDefault="005E1A4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информация о мерах, принятых ООО «Производственная фирма Мастер»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для исполнения контракта № 528-К от 12.01.2022.</w:t>
      </w:r>
    </w:p>
    <w:p w14:paraId="7ED7E4C6" w14:textId="77777777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В силу пункта 11.1 Контракта стороны освобождаются от ответственности за частичное либо полное неисполнение обязательств по Контракту, если оно явилось следствием обстоятельств непреодолимой силы и если эти обстоятельства повлияли на исполнение Контракта, к которым, в частности, относятся обстоятельства непреодолимой силы природного характера, возникновение и действие которых не зависит от воли сторон (режим повышенной готовности, стихийные бедствия природного характера и вызванные ими пожар, наводнение, землетрясение и т. п.).</w:t>
      </w:r>
    </w:p>
    <w:p w14:paraId="3B706CF8" w14:textId="77777777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9 статьи 34, частью 42.1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сторона освобождается от уплаты неустойки (штрафа,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6311433A" w14:textId="77777777" w:rsidR="00C00E81" w:rsidRPr="00612ECE" w:rsidRDefault="005E1A47" w:rsidP="00612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Подрядчик представил Заказчику перечисленные выше доказательства того, что невыполнение работ по Контракту произошло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ECE">
        <w:rPr>
          <w:rFonts w:hAnsi="Times New Roman" w:cs="Times New Roman"/>
          <w:color w:val="000000"/>
          <w:sz w:val="24"/>
          <w:szCs w:val="24"/>
          <w:lang w:val="ru-RU"/>
        </w:rPr>
        <w:t>вследствие непреодолимой силы, в связи с этим Подрядчик на основании части 9 статьи 34 Закона № 44-ФЗ подлежит освобождению от уплаты неустойки в соответствии с направленной ранее претензией о ее уплате от № 44 от 21.03.2022.</w:t>
      </w:r>
    </w:p>
    <w:p w14:paraId="2CFE65B8" w14:textId="77777777" w:rsidR="00C00E81" w:rsidRPr="00612ECE" w:rsidRDefault="00C00E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90FC31" w14:textId="77777777" w:rsidR="00C00E81" w:rsidRDefault="005E1A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_______________ А.А. Сидоров</w:t>
      </w:r>
    </w:p>
    <w:sectPr w:rsidR="00C00E81" w:rsidSect="00612EC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1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1A47"/>
    <w:rsid w:val="00612ECE"/>
    <w:rsid w:val="00653AF6"/>
    <w:rsid w:val="00760CB5"/>
    <w:rsid w:val="00B7252E"/>
    <w:rsid w:val="00B73A5A"/>
    <w:rsid w:val="00C00E8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926"/>
  <w15:docId w15:val="{4EB97B66-3EE2-4544-A873-994E636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Alex</cp:lastModifiedBy>
  <cp:revision>5</cp:revision>
  <dcterms:created xsi:type="dcterms:W3CDTF">2011-11-02T04:15:00Z</dcterms:created>
  <dcterms:modified xsi:type="dcterms:W3CDTF">2022-03-31T13:34:00Z</dcterms:modified>
</cp:coreProperties>
</file>